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726D" w14:textId="35B47A83" w:rsidR="00AB56B3" w:rsidRPr="00435410" w:rsidRDefault="00C05B95" w:rsidP="002012B7">
      <w:pPr>
        <w:pStyle w:val="NoSpacing"/>
        <w:rPr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  <w:lang w:eastAsia="en-US"/>
        </w:rPr>
        <w:t>13</w:t>
      </w:r>
      <w:r w:rsidR="007638D3">
        <w:rPr>
          <w:rFonts w:eastAsia="Calibri" w:cs="Arial"/>
          <w:b/>
          <w:sz w:val="24"/>
          <w:szCs w:val="24"/>
          <w:lang w:eastAsia="en-US"/>
        </w:rPr>
        <w:t>/</w:t>
      </w:r>
      <w:r>
        <w:rPr>
          <w:rFonts w:eastAsia="Calibri" w:cs="Arial"/>
          <w:b/>
          <w:sz w:val="24"/>
          <w:szCs w:val="24"/>
          <w:lang w:eastAsia="en-US"/>
        </w:rPr>
        <w:t>11</w:t>
      </w:r>
      <w:r w:rsidR="007638D3">
        <w:rPr>
          <w:rFonts w:eastAsia="Calibri" w:cs="Arial"/>
          <w:b/>
          <w:sz w:val="24"/>
          <w:szCs w:val="24"/>
          <w:lang w:eastAsia="en-US"/>
        </w:rPr>
        <w:t>/2018</w:t>
      </w:r>
      <w:r w:rsidR="0020619F" w:rsidRPr="00435410">
        <w:rPr>
          <w:b/>
          <w:sz w:val="24"/>
          <w:szCs w:val="24"/>
        </w:rPr>
        <w:t>, London</w:t>
      </w:r>
      <w:r w:rsidR="00414CF5">
        <w:rPr>
          <w:b/>
          <w:sz w:val="24"/>
          <w:szCs w:val="24"/>
        </w:rPr>
        <w:t xml:space="preserve"> 1</w:t>
      </w:r>
      <w:r w:rsidR="00D507EF">
        <w:rPr>
          <w:b/>
          <w:sz w:val="24"/>
          <w:szCs w:val="24"/>
        </w:rPr>
        <w:t>1</w:t>
      </w:r>
      <w:r w:rsidR="00A2004C" w:rsidRPr="00435410">
        <w:rPr>
          <w:b/>
          <w:sz w:val="24"/>
          <w:szCs w:val="24"/>
        </w:rPr>
        <w:t xml:space="preserve">:00 </w:t>
      </w:r>
      <w:r w:rsidR="00B143B6">
        <w:rPr>
          <w:b/>
          <w:sz w:val="24"/>
          <w:szCs w:val="24"/>
        </w:rPr>
        <w:t>GMT</w:t>
      </w:r>
    </w:p>
    <w:p w14:paraId="63C491F1" w14:textId="77777777" w:rsidR="00AB56B3" w:rsidRPr="00435410" w:rsidRDefault="00AB56B3" w:rsidP="002012B7">
      <w:pPr>
        <w:pStyle w:val="NoSpacing"/>
        <w:rPr>
          <w:rFonts w:cs="Arial"/>
          <w:sz w:val="36"/>
          <w:szCs w:val="36"/>
        </w:rPr>
      </w:pPr>
    </w:p>
    <w:p w14:paraId="7A5DE809" w14:textId="7D755188" w:rsidR="00082E1C" w:rsidRDefault="00082E1C" w:rsidP="002012B7">
      <w:pPr>
        <w:pStyle w:val="NoSpacing"/>
        <w:spacing w:after="240"/>
        <w:rPr>
          <w:rFonts w:cs="Arial"/>
          <w:b/>
          <w:color w:val="000000"/>
          <w:sz w:val="40"/>
          <w:szCs w:val="40"/>
          <w:lang w:val="en-US"/>
        </w:rPr>
      </w:pPr>
      <w:r>
        <w:rPr>
          <w:rFonts w:cs="Arial"/>
          <w:b/>
          <w:color w:val="000000"/>
          <w:sz w:val="40"/>
          <w:szCs w:val="40"/>
        </w:rPr>
        <w:t xml:space="preserve">335 Leading Corporations Remove Misleading </w:t>
      </w:r>
      <w:r>
        <w:rPr>
          <w:rFonts w:cs="Arial"/>
          <w:b/>
          <w:color w:val="000000"/>
          <w:sz w:val="40"/>
          <w:szCs w:val="40"/>
          <w:lang w:val="en-US"/>
        </w:rPr>
        <w:t xml:space="preserve">‘Go Green’ Claims </w:t>
      </w:r>
    </w:p>
    <w:p w14:paraId="3C306B98" w14:textId="79D16E6D" w:rsidR="0085254D" w:rsidRDefault="00C05B95" w:rsidP="007B695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At the annual meeting of Two Sides</w:t>
      </w:r>
      <w:r w:rsidR="008700F0">
        <w:rPr>
          <w:rFonts w:eastAsia="Calibri"/>
          <w:lang w:eastAsia="en-US"/>
        </w:rPr>
        <w:t>’</w:t>
      </w:r>
      <w:r>
        <w:rPr>
          <w:rFonts w:eastAsia="Calibri"/>
          <w:lang w:eastAsia="en-US"/>
        </w:rPr>
        <w:t xml:space="preserve"> Country Managers in London on 5</w:t>
      </w:r>
      <w:r w:rsidRPr="00C05B95">
        <w:rPr>
          <w:rFonts w:eastAsia="Calibri"/>
          <w:vertAlign w:val="superscript"/>
          <w:lang w:eastAsia="en-US"/>
        </w:rPr>
        <w:t>th</w:t>
      </w:r>
      <w:r>
        <w:rPr>
          <w:rFonts w:eastAsia="Calibri"/>
          <w:lang w:eastAsia="en-US"/>
        </w:rPr>
        <w:t xml:space="preserve"> November 2018, representatives from Europe, North America, South America, South Africa</w:t>
      </w:r>
      <w:r w:rsidR="00B143B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Australia </w:t>
      </w:r>
      <w:r w:rsidR="00B143B6">
        <w:rPr>
          <w:rFonts w:eastAsia="Calibri"/>
          <w:lang w:eastAsia="en-US"/>
        </w:rPr>
        <w:t xml:space="preserve">and New Zealand </w:t>
      </w:r>
      <w:r>
        <w:rPr>
          <w:rFonts w:eastAsia="Calibri"/>
          <w:lang w:eastAsia="en-US"/>
        </w:rPr>
        <w:t xml:space="preserve">determined to </w:t>
      </w:r>
      <w:r w:rsidR="00D01767">
        <w:rPr>
          <w:rFonts w:eastAsia="Calibri"/>
          <w:lang w:eastAsia="en-US"/>
        </w:rPr>
        <w:t>continue</w:t>
      </w:r>
      <w:r>
        <w:rPr>
          <w:rFonts w:eastAsia="Calibri"/>
          <w:lang w:eastAsia="en-US"/>
        </w:rPr>
        <w:t xml:space="preserve"> efforts to stop organisations </w:t>
      </w:r>
      <w:r w:rsidR="00140C71">
        <w:rPr>
          <w:rFonts w:eastAsia="Calibri"/>
          <w:lang w:eastAsia="en-US"/>
        </w:rPr>
        <w:t>making</w:t>
      </w:r>
      <w:r>
        <w:rPr>
          <w:rFonts w:eastAsia="Calibri"/>
          <w:lang w:eastAsia="en-US"/>
        </w:rPr>
        <w:t xml:space="preserve"> </w:t>
      </w:r>
      <w:r w:rsidR="008700F0">
        <w:rPr>
          <w:rFonts w:eastAsia="Calibri"/>
          <w:lang w:eastAsia="en-US"/>
        </w:rPr>
        <w:t xml:space="preserve">misleading, </w:t>
      </w:r>
      <w:r>
        <w:rPr>
          <w:rFonts w:eastAsia="Calibri"/>
          <w:lang w:eastAsia="en-US"/>
        </w:rPr>
        <w:t xml:space="preserve">anti-print and paper messages in their </w:t>
      </w:r>
      <w:r w:rsidR="005E37B5">
        <w:rPr>
          <w:rFonts w:eastAsia="Calibri"/>
          <w:lang w:eastAsia="en-US"/>
        </w:rPr>
        <w:t>customer communications</w:t>
      </w:r>
      <w:r>
        <w:rPr>
          <w:rFonts w:eastAsia="Calibri"/>
          <w:lang w:eastAsia="en-US"/>
        </w:rPr>
        <w:t xml:space="preserve">. </w:t>
      </w:r>
    </w:p>
    <w:p w14:paraId="4DE3B58C" w14:textId="47119E46" w:rsidR="00C05B95" w:rsidRPr="00A3046C" w:rsidRDefault="00A3046C" w:rsidP="00A3046C">
      <w:pPr>
        <w:rPr>
          <w:rFonts w:eastAsia="Calibri"/>
          <w:lang w:eastAsia="en-US"/>
        </w:rPr>
      </w:pPr>
      <w:r w:rsidRPr="00A3046C">
        <w:rPr>
          <w:rFonts w:eastAsia="Calibri"/>
          <w:lang w:eastAsia="en-US"/>
        </w:rPr>
        <w:t>Since its inception</w:t>
      </w:r>
      <w:r>
        <w:rPr>
          <w:rFonts w:eastAsia="Calibri"/>
          <w:lang w:eastAsia="en-US"/>
        </w:rPr>
        <w:t>, Two Sides’</w:t>
      </w:r>
      <w:r w:rsidR="00C05B95" w:rsidRPr="00A3046C">
        <w:rPr>
          <w:rFonts w:eastAsia="Calibri"/>
          <w:lang w:eastAsia="en-US"/>
        </w:rPr>
        <w:t xml:space="preserve"> anti-greenwash campaign has investigated 9</w:t>
      </w:r>
      <w:r w:rsidR="00691B67">
        <w:rPr>
          <w:rFonts w:eastAsia="Calibri"/>
          <w:lang w:eastAsia="en-US"/>
        </w:rPr>
        <w:t>21</w:t>
      </w:r>
      <w:r w:rsidR="00C05B95" w:rsidRPr="00A3046C">
        <w:rPr>
          <w:rFonts w:eastAsia="Calibri"/>
          <w:lang w:eastAsia="en-US"/>
        </w:rPr>
        <w:t xml:space="preserve"> organisations worldwide. Of these, </w:t>
      </w:r>
      <w:r w:rsidR="00691B67">
        <w:rPr>
          <w:rFonts w:eastAsia="Calibri"/>
          <w:lang w:eastAsia="en-US"/>
        </w:rPr>
        <w:t xml:space="preserve">over </w:t>
      </w:r>
      <w:r w:rsidR="008700F0" w:rsidRPr="00A3046C">
        <w:rPr>
          <w:rFonts w:eastAsia="Calibri"/>
          <w:lang w:eastAsia="en-US"/>
        </w:rPr>
        <w:t>two-thirds</w:t>
      </w:r>
      <w:r w:rsidR="00C05B95" w:rsidRPr="00A3046C">
        <w:rPr>
          <w:rFonts w:eastAsia="Calibri"/>
          <w:lang w:eastAsia="en-US"/>
        </w:rPr>
        <w:t xml:space="preserve"> </w:t>
      </w:r>
      <w:r w:rsidR="008700F0" w:rsidRPr="00A3046C">
        <w:rPr>
          <w:rFonts w:eastAsia="Calibri"/>
          <w:lang w:eastAsia="en-US"/>
        </w:rPr>
        <w:t>were</w:t>
      </w:r>
      <w:r w:rsidR="00C05B95" w:rsidRPr="00A3046C">
        <w:rPr>
          <w:rFonts w:eastAsia="Calibri"/>
          <w:lang w:eastAsia="en-US"/>
        </w:rPr>
        <w:t xml:space="preserve"> found to be using</w:t>
      </w:r>
      <w:r w:rsidRPr="00A3046C">
        <w:rPr>
          <w:rFonts w:eastAsia="Calibri"/>
          <w:lang w:eastAsia="en-US"/>
        </w:rPr>
        <w:t xml:space="preserve"> unsubstantiated claims </w:t>
      </w:r>
      <w:r w:rsidR="0024608F">
        <w:rPr>
          <w:rFonts w:eastAsia="Calibri"/>
          <w:lang w:eastAsia="en-US"/>
        </w:rPr>
        <w:t>regarding</w:t>
      </w:r>
      <w:r w:rsidRPr="00A3046C">
        <w:rPr>
          <w:rFonts w:eastAsia="Calibri"/>
          <w:lang w:eastAsia="en-US"/>
        </w:rPr>
        <w:t xml:space="preserve"> paper’s impact on the environment</w:t>
      </w:r>
      <w:r w:rsidR="00C05B95" w:rsidRPr="00A3046C">
        <w:rPr>
          <w:rFonts w:eastAsia="Calibri"/>
          <w:lang w:eastAsia="en-US"/>
        </w:rPr>
        <w:t>, usually in breach of local</w:t>
      </w:r>
      <w:r w:rsidR="007029D9">
        <w:rPr>
          <w:rFonts w:eastAsia="Calibri"/>
          <w:lang w:eastAsia="en-US"/>
        </w:rPr>
        <w:t xml:space="preserve"> advertising</w:t>
      </w:r>
      <w:r w:rsidR="00C05B95" w:rsidRPr="00A3046C">
        <w:rPr>
          <w:rFonts w:eastAsia="Calibri"/>
          <w:lang w:eastAsia="en-US"/>
        </w:rPr>
        <w:t xml:space="preserve"> regulations</w:t>
      </w:r>
      <w:r w:rsidR="008700F0" w:rsidRPr="00A3046C">
        <w:rPr>
          <w:rFonts w:eastAsia="Calibri"/>
          <w:lang w:eastAsia="en-US"/>
        </w:rPr>
        <w:t>. A</w:t>
      </w:r>
      <w:r w:rsidR="00C05B95" w:rsidRPr="00A3046C">
        <w:rPr>
          <w:rFonts w:eastAsia="Calibri"/>
          <w:lang w:eastAsia="en-US"/>
        </w:rPr>
        <w:t xml:space="preserve">fter being challenged by Two Sides, </w:t>
      </w:r>
      <w:r w:rsidR="00140C71" w:rsidRPr="00A3046C">
        <w:rPr>
          <w:rFonts w:eastAsia="Calibri"/>
          <w:lang w:eastAsia="en-US"/>
        </w:rPr>
        <w:t>335</w:t>
      </w:r>
      <w:r w:rsidR="00C05B95" w:rsidRPr="00A3046C">
        <w:rPr>
          <w:rFonts w:eastAsia="Calibri"/>
          <w:lang w:eastAsia="en-US"/>
        </w:rPr>
        <w:t xml:space="preserve"> </w:t>
      </w:r>
      <w:r w:rsidR="0024608F">
        <w:rPr>
          <w:rFonts w:eastAsia="Calibri"/>
          <w:lang w:eastAsia="en-US"/>
        </w:rPr>
        <w:t xml:space="preserve">organisations </w:t>
      </w:r>
      <w:r w:rsidR="00140C71" w:rsidRPr="00A3046C">
        <w:rPr>
          <w:rFonts w:eastAsia="Calibri"/>
          <w:lang w:eastAsia="en-US"/>
        </w:rPr>
        <w:t>removed</w:t>
      </w:r>
      <w:r w:rsidR="00C05B95" w:rsidRPr="00A3046C">
        <w:rPr>
          <w:rFonts w:eastAsia="Calibri"/>
          <w:lang w:eastAsia="en-US"/>
        </w:rPr>
        <w:t xml:space="preserve"> </w:t>
      </w:r>
      <w:r w:rsidR="00273E30" w:rsidRPr="00A3046C">
        <w:rPr>
          <w:rFonts w:eastAsia="Calibri"/>
          <w:lang w:eastAsia="en-US"/>
        </w:rPr>
        <w:t xml:space="preserve">or changed </w:t>
      </w:r>
      <w:r w:rsidR="00C05B95" w:rsidRPr="00A3046C">
        <w:rPr>
          <w:rFonts w:eastAsia="Calibri"/>
          <w:lang w:eastAsia="en-US"/>
        </w:rPr>
        <w:t>their messaging</w:t>
      </w:r>
      <w:r w:rsidR="000F1C3A" w:rsidRPr="00A3046C">
        <w:rPr>
          <w:rFonts w:eastAsia="Calibri"/>
          <w:lang w:eastAsia="en-US"/>
        </w:rPr>
        <w:t>.</w:t>
      </w:r>
    </w:p>
    <w:p w14:paraId="67CC494F" w14:textId="77777777" w:rsidR="007029D9" w:rsidRPr="009224E1" w:rsidRDefault="007029D9" w:rsidP="007029D9">
      <w:pPr>
        <w:rPr>
          <w:rFonts w:eastAsia="Calibri"/>
          <w:b/>
          <w:lang w:eastAsia="en-US"/>
        </w:rPr>
      </w:pPr>
      <w:r w:rsidRPr="009224E1">
        <w:rPr>
          <w:rFonts w:eastAsia="Calibri"/>
          <w:b/>
          <w:lang w:eastAsia="en-US"/>
        </w:rPr>
        <w:t>In a joint statement, Two Sides’ Country Managers stated:</w:t>
      </w:r>
    </w:p>
    <w:p w14:paraId="42057E55" w14:textId="15600FA2" w:rsidR="007029D9" w:rsidRDefault="007029D9" w:rsidP="007029D9">
      <w:pPr>
        <w:ind w:left="720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“</w:t>
      </w:r>
      <w:r>
        <w:rPr>
          <w:rFonts w:eastAsia="Calibri"/>
          <w:i/>
          <w:lang w:eastAsia="en-US"/>
        </w:rPr>
        <w:t>We are thrilled to be able to report the latest global anti-greenwash results. The Anti-Greenwash campaign is such an importan</w:t>
      </w:r>
      <w:r w:rsidR="00691B67">
        <w:rPr>
          <w:rFonts w:eastAsia="Calibri"/>
          <w:i/>
          <w:lang w:eastAsia="en-US"/>
        </w:rPr>
        <w:t>t</w:t>
      </w:r>
      <w:r>
        <w:rPr>
          <w:rFonts w:eastAsia="Calibri"/>
          <w:i/>
          <w:lang w:eastAsia="en-US"/>
        </w:rPr>
        <w:t xml:space="preserve"> initiative because without Two Sides’ intervention </w:t>
      </w:r>
      <w:r w:rsidR="007B2D50">
        <w:rPr>
          <w:rFonts w:eastAsia="Calibri"/>
          <w:i/>
          <w:lang w:eastAsia="en-US"/>
        </w:rPr>
        <w:t>there would be</w:t>
      </w:r>
      <w:r w:rsidR="00D01767">
        <w:rPr>
          <w:rFonts w:eastAsia="Calibri"/>
          <w:i/>
          <w:lang w:eastAsia="en-US"/>
        </w:rPr>
        <w:t xml:space="preserve"> no other body holding these organisations to account</w:t>
      </w:r>
      <w:r w:rsidR="00691B67">
        <w:rPr>
          <w:rFonts w:eastAsia="Calibri"/>
          <w:i/>
          <w:lang w:eastAsia="en-US"/>
        </w:rPr>
        <w:t>.</w:t>
      </w:r>
      <w:r>
        <w:rPr>
          <w:rFonts w:eastAsia="Calibri"/>
          <w:i/>
          <w:lang w:eastAsia="en-US"/>
        </w:rPr>
        <w:t xml:space="preserve"> </w:t>
      </w:r>
    </w:p>
    <w:p w14:paraId="50B246E1" w14:textId="1306350F" w:rsidR="00035119" w:rsidRPr="007B2D50" w:rsidRDefault="009224E1" w:rsidP="007029D9">
      <w:pPr>
        <w:ind w:left="72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But d</w:t>
      </w:r>
      <w:r w:rsidR="0051435F">
        <w:rPr>
          <w:rFonts w:eastAsia="Calibri"/>
          <w:i/>
          <w:lang w:eastAsia="en-US"/>
        </w:rPr>
        <w:t xml:space="preserve">espite the success of the campaign, as well as clear rules on unsubstantiated environmental claims, greenwash </w:t>
      </w:r>
      <w:r>
        <w:rPr>
          <w:rFonts w:eastAsia="Calibri"/>
          <w:i/>
          <w:lang w:eastAsia="en-US"/>
        </w:rPr>
        <w:t>tactics</w:t>
      </w:r>
      <w:r w:rsidR="0051435F">
        <w:rPr>
          <w:rFonts w:eastAsia="Calibri"/>
          <w:i/>
          <w:lang w:eastAsia="en-US"/>
        </w:rPr>
        <w:t xml:space="preserve"> are still commonplace</w:t>
      </w:r>
      <w:r w:rsidR="007B2D50">
        <w:rPr>
          <w:rFonts w:eastAsia="Calibri"/>
          <w:i/>
          <w:lang w:eastAsia="en-US"/>
        </w:rPr>
        <w:t xml:space="preserve">. Everyday, new claims are brought to the attention of Two Sides, </w:t>
      </w:r>
      <w:r w:rsidR="00082E1C">
        <w:rPr>
          <w:rFonts w:eastAsia="Calibri"/>
          <w:i/>
          <w:lang w:eastAsia="en-US"/>
        </w:rPr>
        <w:t xml:space="preserve">from some of </w:t>
      </w:r>
      <w:r w:rsidR="007B2D50">
        <w:rPr>
          <w:rFonts w:eastAsia="Calibri"/>
          <w:i/>
          <w:lang w:eastAsia="en-US"/>
        </w:rPr>
        <w:t xml:space="preserve">the world’s </w:t>
      </w:r>
      <w:r w:rsidR="00082E1C">
        <w:rPr>
          <w:rFonts w:eastAsia="Calibri"/>
          <w:i/>
          <w:lang w:eastAsia="en-US"/>
        </w:rPr>
        <w:t xml:space="preserve">largest companies </w:t>
      </w:r>
      <w:r w:rsidR="005E37B5">
        <w:rPr>
          <w:rFonts w:eastAsia="Calibri"/>
          <w:i/>
          <w:lang w:eastAsia="en-US"/>
        </w:rPr>
        <w:t xml:space="preserve">telling tens-of-millions of their customers that paper is bad for the environment.” </w:t>
      </w:r>
    </w:p>
    <w:p w14:paraId="41C12762" w14:textId="3679C90E" w:rsidR="00C22A58" w:rsidRPr="00A3046C" w:rsidRDefault="00273E30" w:rsidP="00A3046C">
      <w:pPr>
        <w:rPr>
          <w:rFonts w:eastAsia="Calibri"/>
          <w:lang w:eastAsia="en-US"/>
        </w:rPr>
      </w:pPr>
      <w:r w:rsidRPr="00A3046C">
        <w:rPr>
          <w:rFonts w:eastAsia="Calibri"/>
          <w:lang w:eastAsia="en-US"/>
        </w:rPr>
        <w:t>Common</w:t>
      </w:r>
      <w:r w:rsidR="0051435F">
        <w:rPr>
          <w:rFonts w:eastAsia="Calibri"/>
          <w:lang w:eastAsia="en-US"/>
        </w:rPr>
        <w:t xml:space="preserve"> consumer</w:t>
      </w:r>
      <w:r w:rsidR="00C22A58" w:rsidRPr="00A3046C">
        <w:rPr>
          <w:rFonts w:eastAsia="Calibri"/>
          <w:lang w:eastAsia="en-US"/>
        </w:rPr>
        <w:t xml:space="preserve"> misconceptions</w:t>
      </w:r>
      <w:r w:rsidRPr="00A3046C">
        <w:rPr>
          <w:rFonts w:eastAsia="Calibri"/>
          <w:lang w:eastAsia="en-US"/>
        </w:rPr>
        <w:t xml:space="preserve"> about print and paper</w:t>
      </w:r>
      <w:r w:rsidR="00C22A58" w:rsidRPr="00A3046C">
        <w:rPr>
          <w:rFonts w:eastAsia="Calibri"/>
          <w:lang w:eastAsia="en-US"/>
        </w:rPr>
        <w:t xml:space="preserve"> are </w:t>
      </w:r>
      <w:r w:rsidRPr="00A3046C">
        <w:rPr>
          <w:rFonts w:eastAsia="Calibri"/>
          <w:lang w:eastAsia="en-US"/>
        </w:rPr>
        <w:t>being</w:t>
      </w:r>
      <w:r w:rsidR="00C22A58" w:rsidRPr="00A3046C">
        <w:rPr>
          <w:rFonts w:eastAsia="Calibri"/>
          <w:lang w:eastAsia="en-US"/>
        </w:rPr>
        <w:t xml:space="preserve"> reinforced by service providers as they increasingly encourage their customers to switch to electronic bills</w:t>
      </w:r>
      <w:r w:rsidR="008700F0" w:rsidRPr="00A3046C">
        <w:rPr>
          <w:rFonts w:eastAsia="Calibri"/>
          <w:lang w:eastAsia="en-US"/>
        </w:rPr>
        <w:t xml:space="preserve">, </w:t>
      </w:r>
      <w:r w:rsidR="00C22A58" w:rsidRPr="00A3046C">
        <w:rPr>
          <w:rFonts w:eastAsia="Calibri"/>
          <w:lang w:eastAsia="en-US"/>
        </w:rPr>
        <w:t>statements</w:t>
      </w:r>
      <w:r w:rsidR="008700F0" w:rsidRPr="00A3046C">
        <w:rPr>
          <w:rFonts w:eastAsia="Calibri"/>
          <w:lang w:eastAsia="en-US"/>
        </w:rPr>
        <w:t xml:space="preserve"> and correspondence</w:t>
      </w:r>
      <w:r w:rsidR="00C22A58" w:rsidRPr="00A3046C">
        <w:rPr>
          <w:rFonts w:eastAsia="Calibri"/>
          <w:lang w:eastAsia="en-US"/>
        </w:rPr>
        <w:t xml:space="preserve">. </w:t>
      </w:r>
      <w:r w:rsidR="00082E1C">
        <w:rPr>
          <w:rFonts w:eastAsia="Calibri"/>
          <w:lang w:eastAsia="en-US"/>
        </w:rPr>
        <w:t>T</w:t>
      </w:r>
      <w:r w:rsidR="00C22A58" w:rsidRPr="00A3046C">
        <w:rPr>
          <w:rFonts w:eastAsia="Calibri"/>
          <w:lang w:eastAsia="en-US"/>
        </w:rPr>
        <w:t>he incentive to switch is</w:t>
      </w:r>
      <w:r w:rsidR="00082E1C">
        <w:rPr>
          <w:rFonts w:eastAsia="Calibri"/>
          <w:lang w:eastAsia="en-US"/>
        </w:rPr>
        <w:t xml:space="preserve"> often</w:t>
      </w:r>
      <w:r w:rsidR="00C22A58" w:rsidRPr="00A3046C">
        <w:rPr>
          <w:rFonts w:eastAsia="Calibri"/>
          <w:lang w:eastAsia="en-US"/>
        </w:rPr>
        <w:t xml:space="preserve"> based on unfounded environmental claims such as ‘Go Green – Go Paperless’ and ‘Choose e-billing and help save a tree.</w:t>
      </w:r>
      <w:r w:rsidR="008700F0" w:rsidRPr="00A3046C">
        <w:rPr>
          <w:rFonts w:eastAsia="Calibri"/>
          <w:lang w:eastAsia="en-US"/>
        </w:rPr>
        <w:t>’</w:t>
      </w:r>
    </w:p>
    <w:p w14:paraId="3D2EB99B" w14:textId="7922FF6A" w:rsidR="00A3046C" w:rsidRDefault="007029D9" w:rsidP="00A3046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Not only are these claims misleading</w:t>
      </w:r>
      <w:r w:rsidR="00691B67">
        <w:rPr>
          <w:rFonts w:eastAsia="Calibri"/>
          <w:lang w:eastAsia="en-US"/>
        </w:rPr>
        <w:t xml:space="preserve">, </w:t>
      </w:r>
      <w:r w:rsidR="0051435F">
        <w:rPr>
          <w:rFonts w:eastAsia="Calibri"/>
          <w:lang w:eastAsia="en-US"/>
        </w:rPr>
        <w:t>but the</w:t>
      </w:r>
      <w:r w:rsidR="00740E4B">
        <w:rPr>
          <w:rFonts w:eastAsia="Calibri"/>
          <w:lang w:eastAsia="en-US"/>
        </w:rPr>
        <w:t xml:space="preserve"> drive to digital </w:t>
      </w:r>
      <w:r w:rsidR="005E37B5">
        <w:rPr>
          <w:rFonts w:eastAsia="Calibri"/>
          <w:lang w:eastAsia="en-US"/>
        </w:rPr>
        <w:t xml:space="preserve">is not </w:t>
      </w:r>
      <w:r w:rsidR="00082E1C">
        <w:rPr>
          <w:rFonts w:eastAsia="Calibri"/>
          <w:lang w:eastAsia="en-US"/>
        </w:rPr>
        <w:t xml:space="preserve">without environmental impacts and also not </w:t>
      </w:r>
      <w:r w:rsidR="009224E1">
        <w:rPr>
          <w:rFonts w:eastAsia="Calibri"/>
          <w:lang w:eastAsia="en-US"/>
        </w:rPr>
        <w:t>welcomed</w:t>
      </w:r>
      <w:r w:rsidR="005E37B5">
        <w:rPr>
          <w:rFonts w:eastAsia="Calibri"/>
          <w:lang w:eastAsia="en-US"/>
        </w:rPr>
        <w:t xml:space="preserve"> by </w:t>
      </w:r>
      <w:r w:rsidR="00082E1C">
        <w:rPr>
          <w:rFonts w:eastAsia="Calibri"/>
          <w:lang w:eastAsia="en-US"/>
        </w:rPr>
        <w:t xml:space="preserve">many </w:t>
      </w:r>
      <w:r w:rsidR="005E37B5">
        <w:rPr>
          <w:rFonts w:eastAsia="Calibri"/>
          <w:lang w:eastAsia="en-US"/>
        </w:rPr>
        <w:t xml:space="preserve">consumers. </w:t>
      </w:r>
      <w:r w:rsidR="00740E4B">
        <w:rPr>
          <w:rFonts w:eastAsia="Calibri"/>
          <w:lang w:eastAsia="en-US"/>
        </w:rPr>
        <w:t xml:space="preserve"> </w:t>
      </w:r>
    </w:p>
    <w:p w14:paraId="05FB3391" w14:textId="0C67FAC2" w:rsidR="00C77BC8" w:rsidRDefault="00C77BC8" w:rsidP="00A3046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 a survey commissioned Two Sides, over 10,000 consumers around the globe were asked about their preferences for print. </w:t>
      </w:r>
      <w:r w:rsidR="00E25B74">
        <w:rPr>
          <w:rFonts w:eastAsia="Calibri"/>
          <w:lang w:eastAsia="en-US"/>
        </w:rPr>
        <w:t>K</w:t>
      </w:r>
      <w:r w:rsidR="00035119">
        <w:rPr>
          <w:rFonts w:eastAsia="Calibri"/>
          <w:lang w:eastAsia="en-US"/>
        </w:rPr>
        <w:t xml:space="preserve">ey findings include: </w:t>
      </w:r>
    </w:p>
    <w:p w14:paraId="3A19C418" w14:textId="31374A4A" w:rsidR="0051435F" w:rsidRDefault="0051435F" w:rsidP="00035119">
      <w:pPr>
        <w:pStyle w:val="ListParagraph"/>
        <w:numPr>
          <w:ilvl w:val="0"/>
          <w:numId w:val="1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89% believe they have the </w:t>
      </w:r>
      <w:r w:rsidRPr="0051435F">
        <w:rPr>
          <w:rFonts w:eastAsia="Calibri"/>
          <w:lang w:eastAsia="en-US"/>
        </w:rPr>
        <w:t>right to choose how they receive communications (printed or electronically) from financial organisations and service providers</w:t>
      </w:r>
    </w:p>
    <w:p w14:paraId="0535D0B6" w14:textId="7411E289" w:rsidR="009224E1" w:rsidRDefault="009224E1" w:rsidP="009224E1">
      <w:pPr>
        <w:pStyle w:val="ListParagraph"/>
        <w:numPr>
          <w:ilvl w:val="0"/>
          <w:numId w:val="1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77% believe they should </w:t>
      </w:r>
      <w:r w:rsidRPr="009224E1">
        <w:rPr>
          <w:rFonts w:eastAsia="Calibri"/>
          <w:lang w:eastAsia="en-US"/>
        </w:rPr>
        <w:t>not be charged more for choosing a paper bill or statement</w:t>
      </w:r>
    </w:p>
    <w:p w14:paraId="3129D1F9" w14:textId="5859B9B2" w:rsidR="009224E1" w:rsidRDefault="009224E1" w:rsidP="009224E1">
      <w:pPr>
        <w:pStyle w:val="ListParagraph"/>
        <w:numPr>
          <w:ilvl w:val="0"/>
          <w:numId w:val="1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73% </w:t>
      </w:r>
      <w:r w:rsidRPr="009224E1">
        <w:rPr>
          <w:rFonts w:eastAsia="Calibri"/>
          <w:lang w:eastAsia="en-US"/>
        </w:rPr>
        <w:t xml:space="preserve">keep hard copies of important documents filed at home, as </w:t>
      </w:r>
      <w:r>
        <w:rPr>
          <w:rFonts w:eastAsia="Calibri"/>
          <w:lang w:eastAsia="en-US"/>
        </w:rPr>
        <w:t>they</w:t>
      </w:r>
      <w:r w:rsidRPr="009224E1">
        <w:rPr>
          <w:rFonts w:eastAsia="Calibri"/>
          <w:lang w:eastAsia="en-US"/>
        </w:rPr>
        <w:t xml:space="preserve"> believe this is the safest and most secure way of storing information</w:t>
      </w:r>
    </w:p>
    <w:p w14:paraId="629FCF62" w14:textId="78FB3B8F" w:rsidR="009224E1" w:rsidRPr="009224E1" w:rsidRDefault="009224E1" w:rsidP="009224E1">
      <w:pPr>
        <w:pStyle w:val="ListParagraph"/>
        <w:numPr>
          <w:ilvl w:val="0"/>
          <w:numId w:val="1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69% agree going </w:t>
      </w:r>
      <w:r w:rsidRPr="00035119">
        <w:rPr>
          <w:rFonts w:eastAsia="Calibri"/>
          <w:lang w:eastAsia="en-US"/>
        </w:rPr>
        <w:t>'</w:t>
      </w:r>
      <w:r w:rsidR="007F42EB">
        <w:rPr>
          <w:rFonts w:eastAsia="Calibri"/>
          <w:lang w:eastAsia="en-US"/>
        </w:rPr>
        <w:t>p</w:t>
      </w:r>
      <w:r w:rsidRPr="00035119">
        <w:rPr>
          <w:rFonts w:eastAsia="Calibri"/>
          <w:lang w:eastAsia="en-US"/>
        </w:rPr>
        <w:t>aperless'</w:t>
      </w:r>
      <w:r>
        <w:rPr>
          <w:rFonts w:eastAsia="Calibri"/>
          <w:lang w:eastAsia="en-US"/>
        </w:rPr>
        <w:t xml:space="preserve"> is </w:t>
      </w:r>
      <w:r w:rsidRPr="00035119">
        <w:rPr>
          <w:rFonts w:eastAsia="Calibri"/>
          <w:lang w:eastAsia="en-US"/>
        </w:rPr>
        <w:t>not</w:t>
      </w:r>
      <w:r>
        <w:rPr>
          <w:rFonts w:eastAsia="Calibri"/>
          <w:lang w:eastAsia="en-US"/>
        </w:rPr>
        <w:t xml:space="preserve"> really</w:t>
      </w:r>
      <w:r w:rsidRPr="00035119">
        <w:rPr>
          <w:rFonts w:eastAsia="Calibri"/>
          <w:lang w:eastAsia="en-US"/>
        </w:rPr>
        <w:t xml:space="preserve"> '</w:t>
      </w:r>
      <w:r w:rsidR="007F42EB">
        <w:rPr>
          <w:rFonts w:eastAsia="Calibri"/>
          <w:lang w:eastAsia="en-US"/>
        </w:rPr>
        <w:t>p</w:t>
      </w:r>
      <w:r w:rsidRPr="00035119">
        <w:rPr>
          <w:rFonts w:eastAsia="Calibri"/>
          <w:lang w:eastAsia="en-US"/>
        </w:rPr>
        <w:t xml:space="preserve">aperless' because </w:t>
      </w:r>
      <w:r>
        <w:rPr>
          <w:rFonts w:eastAsia="Calibri"/>
          <w:lang w:eastAsia="en-US"/>
        </w:rPr>
        <w:t>they</w:t>
      </w:r>
      <w:r w:rsidRPr="00035119">
        <w:rPr>
          <w:rFonts w:eastAsia="Calibri"/>
          <w:lang w:eastAsia="en-US"/>
        </w:rPr>
        <w:t xml:space="preserve"> regularly have to print out documents at home</w:t>
      </w:r>
    </w:p>
    <w:p w14:paraId="58D923C6" w14:textId="5B1580A1" w:rsidR="00A3046C" w:rsidRDefault="00035119" w:rsidP="00035119">
      <w:pPr>
        <w:pStyle w:val="ListParagraph"/>
        <w:numPr>
          <w:ilvl w:val="0"/>
          <w:numId w:val="1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62% </w:t>
      </w:r>
      <w:r w:rsidR="0051435F">
        <w:rPr>
          <w:rFonts w:eastAsia="Calibri"/>
          <w:lang w:eastAsia="en-US"/>
        </w:rPr>
        <w:t>agree</w:t>
      </w:r>
      <w:r>
        <w:rPr>
          <w:rFonts w:eastAsia="Calibri"/>
          <w:lang w:eastAsia="en-US"/>
        </w:rPr>
        <w:t xml:space="preserve"> </w:t>
      </w:r>
      <w:r w:rsidR="005E37B5">
        <w:rPr>
          <w:rFonts w:eastAsia="Calibri"/>
          <w:lang w:eastAsia="en-US"/>
        </w:rPr>
        <w:t>incentives</w:t>
      </w:r>
      <w:r>
        <w:rPr>
          <w:rFonts w:eastAsia="Calibri"/>
          <w:lang w:eastAsia="en-US"/>
        </w:rPr>
        <w:t xml:space="preserve"> to switch to</w:t>
      </w:r>
      <w:r w:rsidRPr="00035119">
        <w:rPr>
          <w:rFonts w:eastAsia="Calibri"/>
          <w:lang w:eastAsia="en-US"/>
        </w:rPr>
        <w:t xml:space="preserve"> digital </w:t>
      </w:r>
      <w:r>
        <w:rPr>
          <w:rFonts w:eastAsia="Calibri"/>
          <w:lang w:eastAsia="en-US"/>
        </w:rPr>
        <w:t xml:space="preserve">because it </w:t>
      </w:r>
      <w:r w:rsidRPr="00035119">
        <w:rPr>
          <w:rFonts w:eastAsia="Calibri"/>
          <w:lang w:eastAsia="en-US"/>
        </w:rPr>
        <w:t>is ‘better for the environment’</w:t>
      </w:r>
      <w:r>
        <w:rPr>
          <w:rFonts w:eastAsia="Calibri"/>
          <w:lang w:eastAsia="en-US"/>
        </w:rPr>
        <w:t xml:space="preserve"> </w:t>
      </w:r>
      <w:r w:rsidR="009224E1">
        <w:rPr>
          <w:rFonts w:eastAsia="Calibri"/>
          <w:lang w:eastAsia="en-US"/>
        </w:rPr>
        <w:t>are actually</w:t>
      </w:r>
      <w:r>
        <w:rPr>
          <w:rFonts w:eastAsia="Calibri"/>
          <w:lang w:eastAsia="en-US"/>
        </w:rPr>
        <w:t xml:space="preserve"> </w:t>
      </w:r>
      <w:r w:rsidRPr="00035119">
        <w:rPr>
          <w:rFonts w:eastAsia="Calibri"/>
          <w:lang w:eastAsia="en-US"/>
        </w:rPr>
        <w:t>because the sender wants to save money</w:t>
      </w:r>
    </w:p>
    <w:p w14:paraId="715C7515" w14:textId="22C16E62" w:rsidR="00577E4B" w:rsidRPr="009224E1" w:rsidRDefault="00577E4B" w:rsidP="00577E4B">
      <w:pPr>
        <w:rPr>
          <w:rFonts w:eastAsia="Calibri"/>
          <w:b/>
          <w:lang w:eastAsia="en-US"/>
        </w:rPr>
      </w:pPr>
      <w:r w:rsidRPr="009224E1">
        <w:rPr>
          <w:rFonts w:eastAsia="Calibri"/>
          <w:b/>
          <w:lang w:eastAsia="en-US"/>
        </w:rPr>
        <w:t xml:space="preserve">Two Sides’ Country Managers </w:t>
      </w:r>
      <w:r>
        <w:rPr>
          <w:rFonts w:eastAsia="Calibri"/>
          <w:b/>
          <w:lang w:eastAsia="en-US"/>
        </w:rPr>
        <w:t>remark</w:t>
      </w:r>
      <w:r w:rsidRPr="009224E1">
        <w:rPr>
          <w:rFonts w:eastAsia="Calibri"/>
          <w:b/>
          <w:lang w:eastAsia="en-US"/>
        </w:rPr>
        <w:t>:</w:t>
      </w:r>
    </w:p>
    <w:p w14:paraId="79051529" w14:textId="4EAD83D6" w:rsidR="002252F8" w:rsidRPr="002252F8" w:rsidRDefault="002252F8" w:rsidP="002252F8">
      <w:pPr>
        <w:ind w:left="720"/>
        <w:rPr>
          <w:rFonts w:eastAsia="Calibri"/>
          <w:i/>
          <w:lang w:eastAsia="en-US"/>
        </w:rPr>
      </w:pPr>
      <w:r w:rsidRPr="002252F8">
        <w:rPr>
          <w:rFonts w:eastAsia="Calibri"/>
          <w:i/>
          <w:lang w:eastAsia="en-US"/>
        </w:rPr>
        <w:t>“Two Sides, of course, recognises the</w:t>
      </w:r>
      <w:r w:rsidR="00082E1C">
        <w:rPr>
          <w:rFonts w:eastAsia="Calibri"/>
          <w:i/>
          <w:lang w:eastAsia="en-US"/>
        </w:rPr>
        <w:t xml:space="preserve"> benefits of </w:t>
      </w:r>
      <w:r w:rsidRPr="002252F8">
        <w:rPr>
          <w:rFonts w:eastAsia="Calibri"/>
          <w:i/>
          <w:lang w:eastAsia="en-US"/>
        </w:rPr>
        <w:t>digital communication in today’s ever-online world</w:t>
      </w:r>
      <w:r>
        <w:rPr>
          <w:rFonts w:eastAsia="Calibri"/>
          <w:i/>
          <w:lang w:eastAsia="en-US"/>
        </w:rPr>
        <w:t>,</w:t>
      </w:r>
      <w:r w:rsidRPr="002252F8">
        <w:rPr>
          <w:rFonts w:eastAsia="Calibri"/>
          <w:i/>
          <w:lang w:eastAsia="en-US"/>
        </w:rPr>
        <w:t xml:space="preserve"> but we must not force change as a blanket policy on all consumers, particularly under the guise of misleading and unsubstantiated environmental claims. </w:t>
      </w:r>
    </w:p>
    <w:p w14:paraId="235720DF" w14:textId="76E3FF73" w:rsidR="00814932" w:rsidRDefault="002252F8" w:rsidP="002252F8">
      <w:pPr>
        <w:ind w:left="720"/>
        <w:rPr>
          <w:rFonts w:eastAsia="Calibri"/>
          <w:lang w:eastAsia="en-US"/>
        </w:rPr>
      </w:pPr>
      <w:r w:rsidRPr="002252F8">
        <w:rPr>
          <w:rFonts w:eastAsia="Calibri"/>
          <w:i/>
          <w:lang w:eastAsia="en-US"/>
        </w:rPr>
        <w:t>Two Sides asks all services providers to take a fair and honest approach to their communications and ensure that consumers remain free to choose paper, with</w:t>
      </w:r>
      <w:r>
        <w:rPr>
          <w:rFonts w:eastAsia="Calibri"/>
          <w:i/>
          <w:lang w:eastAsia="en-US"/>
        </w:rPr>
        <w:t>out</w:t>
      </w:r>
      <w:r w:rsidRPr="002252F8">
        <w:rPr>
          <w:rFonts w:eastAsia="Calibri"/>
          <w:i/>
          <w:lang w:eastAsia="en-US"/>
        </w:rPr>
        <w:t xml:space="preserve"> charge or difficulty</w:t>
      </w:r>
      <w:r>
        <w:rPr>
          <w:rFonts w:eastAsia="Calibri"/>
          <w:i/>
          <w:lang w:eastAsia="en-US"/>
        </w:rPr>
        <w:t>.</w:t>
      </w:r>
      <w:r w:rsidRPr="002252F8">
        <w:rPr>
          <w:rFonts w:eastAsia="Calibri"/>
          <w:i/>
          <w:lang w:eastAsia="en-US"/>
        </w:rPr>
        <w:t>”</w:t>
      </w:r>
    </w:p>
    <w:p w14:paraId="430FF81B" w14:textId="3E8A2515" w:rsidR="00577E4B" w:rsidRDefault="00814932" w:rsidP="00A3046C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If you see instances of Greenwash messages, please send the details to </w:t>
      </w:r>
      <w:hyperlink r:id="rId11" w:history="1">
        <w:r w:rsidRPr="002520E1">
          <w:rPr>
            <w:rStyle w:val="Hyperlink"/>
            <w:rFonts w:eastAsia="Calibri"/>
            <w:lang w:eastAsia="en-US"/>
          </w:rPr>
          <w:t>greenwash@twosides.info</w:t>
        </w:r>
      </w:hyperlink>
      <w:r>
        <w:rPr>
          <w:rFonts w:eastAsia="Calibri"/>
          <w:lang w:eastAsia="en-US"/>
        </w:rPr>
        <w:t xml:space="preserve">. </w:t>
      </w:r>
    </w:p>
    <w:p w14:paraId="654578B4" w14:textId="77777777" w:rsidR="00425221" w:rsidRDefault="00425221" w:rsidP="00425221">
      <w:pPr>
        <w:spacing w:after="240"/>
        <w:rPr>
          <w:rFonts w:eastAsia="Calibri"/>
          <w:b/>
          <w:lang w:eastAsia="en-US"/>
        </w:rPr>
      </w:pPr>
    </w:p>
    <w:p w14:paraId="77BE201A" w14:textId="77777777" w:rsidR="00425221" w:rsidRPr="00A3046C" w:rsidRDefault="00425221" w:rsidP="00425221">
      <w:pPr>
        <w:spacing w:after="240"/>
        <w:jc w:val="center"/>
        <w:rPr>
          <w:rFonts w:eastAsia="Calibri"/>
          <w:b/>
          <w:lang w:eastAsia="en-US"/>
        </w:rPr>
      </w:pPr>
      <w:r w:rsidRPr="007748C6">
        <w:rPr>
          <w:rFonts w:eastAsia="Calibri"/>
          <w:b/>
          <w:lang w:eastAsia="en-US"/>
        </w:rPr>
        <w:t>E</w:t>
      </w:r>
      <w:r>
        <w:rPr>
          <w:rFonts w:eastAsia="Calibri"/>
          <w:b/>
          <w:lang w:eastAsia="en-US"/>
        </w:rPr>
        <w:t>nds</w:t>
      </w:r>
    </w:p>
    <w:p w14:paraId="53E26E32" w14:textId="77777777" w:rsidR="00425221" w:rsidRDefault="00425221" w:rsidP="00A3046C">
      <w:pPr>
        <w:rPr>
          <w:rFonts w:eastAsia="Calibri"/>
          <w:b/>
          <w:lang w:eastAsia="en-US"/>
        </w:rPr>
      </w:pPr>
    </w:p>
    <w:p w14:paraId="46FEC2FD" w14:textId="40CB74E3" w:rsidR="00A3046C" w:rsidRPr="00A3046C" w:rsidRDefault="00A3046C" w:rsidP="00A3046C">
      <w:pPr>
        <w:rPr>
          <w:rFonts w:eastAsia="Calibri"/>
          <w:b/>
          <w:lang w:eastAsia="en-US"/>
        </w:rPr>
      </w:pPr>
      <w:r w:rsidRPr="00A3046C">
        <w:rPr>
          <w:rFonts w:eastAsia="Calibri"/>
          <w:b/>
          <w:lang w:eastAsia="en-US"/>
        </w:rPr>
        <w:t xml:space="preserve">Note to editors </w:t>
      </w:r>
    </w:p>
    <w:p w14:paraId="2C8483FC" w14:textId="43BA8322" w:rsidR="00A3046C" w:rsidRPr="00425221" w:rsidRDefault="00A3046C" w:rsidP="00A3046C">
      <w:pPr>
        <w:rPr>
          <w:rFonts w:eastAsia="Calibri"/>
          <w:b/>
          <w:lang w:eastAsia="en-US"/>
        </w:rPr>
      </w:pPr>
      <w:r w:rsidRPr="00A3046C">
        <w:rPr>
          <w:rFonts w:eastAsia="Calibri"/>
          <w:b/>
          <w:lang w:eastAsia="en-US"/>
        </w:rPr>
        <w:t xml:space="preserve">About Two Sides </w:t>
      </w:r>
      <w:r w:rsidR="00425221">
        <w:rPr>
          <w:rFonts w:eastAsia="Calibri"/>
          <w:b/>
          <w:lang w:eastAsia="en-US"/>
        </w:rPr>
        <w:br/>
      </w:r>
      <w:r w:rsidRPr="00A3046C">
        <w:rPr>
          <w:rFonts w:eastAsia="Calibri"/>
          <w:lang w:eastAsia="en-US"/>
        </w:rPr>
        <w:t>Two Sides is a not</w:t>
      </w:r>
      <w:r>
        <w:rPr>
          <w:rFonts w:eastAsia="Calibri"/>
          <w:lang w:eastAsia="en-US"/>
        </w:rPr>
        <w:t>-</w:t>
      </w:r>
      <w:r w:rsidRPr="00A3046C">
        <w:rPr>
          <w:rFonts w:eastAsia="Calibri"/>
          <w:lang w:eastAsia="en-US"/>
        </w:rPr>
        <w:t>for</w:t>
      </w:r>
      <w:r>
        <w:rPr>
          <w:rFonts w:eastAsia="Calibri"/>
          <w:lang w:eastAsia="en-US"/>
        </w:rPr>
        <w:t>-</w:t>
      </w:r>
      <w:r w:rsidRPr="00A3046C">
        <w:rPr>
          <w:rFonts w:eastAsia="Calibri"/>
          <w:lang w:eastAsia="en-US"/>
        </w:rPr>
        <w:t>profit, global initiative promoting the unique sustainable and attractive attributes of print, paper and paper packaging.</w:t>
      </w:r>
      <w:r>
        <w:rPr>
          <w:rFonts w:eastAsia="Calibri"/>
          <w:lang w:eastAsia="en-US"/>
        </w:rPr>
        <w:t xml:space="preserve"> </w:t>
      </w:r>
      <w:r w:rsidRPr="00A3046C">
        <w:rPr>
          <w:rFonts w:eastAsia="Calibri"/>
          <w:lang w:eastAsia="en-US"/>
        </w:rPr>
        <w:t>Two Sides’ members span the entire print, paper and packaging value chain including: forestry, pulp, paper, packaging, inks and chemicals, finishing, publishing, printing, envelopes and postal operators.</w:t>
      </w:r>
      <w:r>
        <w:rPr>
          <w:rFonts w:eastAsia="Calibri"/>
          <w:lang w:eastAsia="en-US"/>
        </w:rPr>
        <w:t xml:space="preserve"> </w:t>
      </w:r>
      <w:r w:rsidRPr="00A3046C">
        <w:rPr>
          <w:rFonts w:eastAsia="Calibri"/>
          <w:lang w:eastAsia="en-US"/>
        </w:rPr>
        <w:t>Membership of Two Sides demonstrates your organisation’s commitment to the environment and continuing desire to improve practices.</w:t>
      </w:r>
    </w:p>
    <w:p w14:paraId="7270E59C" w14:textId="77777777" w:rsidR="00A3046C" w:rsidRDefault="00A3046C" w:rsidP="00A3046C">
      <w:pPr>
        <w:spacing w:before="240" w:after="120"/>
        <w:rPr>
          <w:rFonts w:eastAsia="Calibri"/>
          <w:b/>
          <w:lang w:eastAsia="en-US"/>
        </w:rPr>
      </w:pPr>
      <w:r w:rsidRPr="00A3046C">
        <w:rPr>
          <w:rFonts w:eastAsia="Calibri"/>
          <w:b/>
          <w:lang w:eastAsia="en-US"/>
        </w:rPr>
        <w:t>For more information</w:t>
      </w:r>
      <w:r>
        <w:rPr>
          <w:rFonts w:eastAsia="Calibri"/>
          <w:b/>
          <w:lang w:eastAsia="en-US"/>
        </w:rPr>
        <w:t xml:space="preserve"> about the Anti-Greenwash campaign</w:t>
      </w:r>
      <w:r w:rsidRPr="00A3046C">
        <w:rPr>
          <w:rFonts w:eastAsia="Calibri"/>
          <w:b/>
          <w:lang w:eastAsia="en-US"/>
        </w:rPr>
        <w:t xml:space="preserve">, or to learn more about Two Sides, please contact us:  </w:t>
      </w:r>
    </w:p>
    <w:p w14:paraId="58BB6E93" w14:textId="77777777" w:rsidR="005E37B5" w:rsidRDefault="00D63FF6" w:rsidP="00A3046C">
      <w:pPr>
        <w:spacing w:after="240"/>
        <w:rPr>
          <w:rFonts w:eastAsia="Calibri"/>
          <w:b/>
          <w:lang w:eastAsia="en-US"/>
        </w:rPr>
      </w:pPr>
      <w:r w:rsidRPr="00B143B6">
        <w:rPr>
          <w:rFonts w:eastAsia="Calibri"/>
        </w:rPr>
        <w:t>Australia</w:t>
      </w:r>
      <w:r w:rsidR="004862A5">
        <w:rPr>
          <w:rFonts w:eastAsia="Calibri"/>
        </w:rPr>
        <w:t xml:space="preserve"> and New Zealand</w:t>
      </w:r>
      <w:r w:rsidRPr="00B143B6">
        <w:rPr>
          <w:rFonts w:eastAsia="Calibri"/>
        </w:rPr>
        <w:t xml:space="preserve">: Kellie Northwood, </w:t>
      </w:r>
      <w:hyperlink r:id="rId12" w:history="1">
        <w:r w:rsidR="00B143B6" w:rsidRPr="00323A9B">
          <w:rPr>
            <w:rStyle w:val="Hyperlink"/>
            <w:rFonts w:eastAsia="Calibri"/>
            <w:lang w:eastAsia="en-US"/>
          </w:rPr>
          <w:t>kellie@twosides.org.au</w:t>
        </w:r>
      </w:hyperlink>
      <w:r w:rsidR="00B143B6">
        <w:rPr>
          <w:rFonts w:eastAsia="Calibri"/>
          <w:lang w:eastAsia="en-US"/>
        </w:rPr>
        <w:t xml:space="preserve"> </w:t>
      </w:r>
      <w:r w:rsidR="00B143B6">
        <w:rPr>
          <w:rFonts w:eastAsia="Calibri"/>
        </w:rPr>
        <w:t xml:space="preserve">  </w:t>
      </w:r>
      <w:r w:rsidR="00B143B6" w:rsidRPr="00B143B6">
        <w:rPr>
          <w:rFonts w:eastAsia="Calibri"/>
        </w:rPr>
        <w:t xml:space="preserve">   </w:t>
      </w:r>
      <w:r w:rsidRPr="00B143B6">
        <w:rPr>
          <w:rFonts w:eastAsia="Calibri"/>
        </w:rPr>
        <w:br/>
        <w:t xml:space="preserve">Austria: Patrick Mader, </w:t>
      </w:r>
      <w:hyperlink r:id="rId13" w:history="1">
        <w:r w:rsidR="00B143B6" w:rsidRPr="00323A9B">
          <w:rPr>
            <w:rStyle w:val="Hyperlink"/>
            <w:rFonts w:eastAsia="Calibri"/>
            <w:lang w:eastAsia="en-US"/>
          </w:rPr>
          <w:t>pm@twosides.info</w:t>
        </w:r>
      </w:hyperlink>
      <w:r w:rsidR="00B143B6">
        <w:rPr>
          <w:rFonts w:eastAsia="Calibri"/>
          <w:lang w:eastAsia="en-US"/>
        </w:rPr>
        <w:t xml:space="preserve"> </w:t>
      </w:r>
      <w:r w:rsidR="00B143B6" w:rsidRPr="00B143B6">
        <w:rPr>
          <w:rFonts w:eastAsia="Calibri"/>
        </w:rPr>
        <w:t xml:space="preserve"> </w:t>
      </w:r>
      <w:r w:rsidRPr="00B143B6">
        <w:rPr>
          <w:rFonts w:eastAsia="Calibri"/>
        </w:rPr>
        <w:br/>
        <w:t xml:space="preserve">Brazil: Fabio Arruda Mortara, </w:t>
      </w:r>
      <w:hyperlink r:id="rId14" w:history="1">
        <w:r w:rsidR="00B143B6" w:rsidRPr="00323A9B">
          <w:rPr>
            <w:rStyle w:val="Hyperlink"/>
            <w:rFonts w:eastAsia="Calibri"/>
            <w:lang w:eastAsia="en-US"/>
          </w:rPr>
          <w:t>fam@twosides.org.br</w:t>
        </w:r>
      </w:hyperlink>
      <w:r w:rsidR="00B143B6">
        <w:rPr>
          <w:rFonts w:eastAsia="Calibri"/>
          <w:lang w:eastAsia="en-US"/>
        </w:rPr>
        <w:t xml:space="preserve"> </w:t>
      </w:r>
      <w:r w:rsidR="00B143B6" w:rsidRPr="00B143B6">
        <w:rPr>
          <w:rFonts w:eastAsia="Calibri"/>
        </w:rPr>
        <w:t xml:space="preserve"> </w:t>
      </w:r>
      <w:r w:rsidRPr="00B143B6">
        <w:rPr>
          <w:rFonts w:eastAsia="Calibri"/>
        </w:rPr>
        <w:br/>
        <w:t xml:space="preserve">France: Jan Le </w:t>
      </w:r>
      <w:proofErr w:type="spellStart"/>
      <w:r w:rsidRPr="00B143B6">
        <w:rPr>
          <w:rFonts w:eastAsia="Calibri"/>
        </w:rPr>
        <w:t>Moux</w:t>
      </w:r>
      <w:proofErr w:type="spellEnd"/>
      <w:r w:rsidRPr="00B143B6">
        <w:rPr>
          <w:rFonts w:eastAsia="Calibri"/>
        </w:rPr>
        <w:t xml:space="preserve">, </w:t>
      </w:r>
      <w:hyperlink r:id="rId15" w:history="1">
        <w:r w:rsidR="00B143B6" w:rsidRPr="00323A9B">
          <w:rPr>
            <w:rStyle w:val="Hyperlink"/>
            <w:rFonts w:eastAsia="Calibri"/>
          </w:rPr>
          <w:t>jlm@twosides.info</w:t>
        </w:r>
      </w:hyperlink>
      <w:r w:rsidR="00B143B6">
        <w:rPr>
          <w:rFonts w:eastAsia="Calibri"/>
        </w:rPr>
        <w:t xml:space="preserve"> </w:t>
      </w:r>
      <w:bookmarkStart w:id="0" w:name="_GoBack"/>
      <w:bookmarkEnd w:id="0"/>
      <w:r w:rsidRPr="00B143B6">
        <w:rPr>
          <w:rFonts w:eastAsia="Calibri"/>
        </w:rPr>
        <w:br/>
        <w:t>Germany: Anne-</w:t>
      </w:r>
      <w:proofErr w:type="spellStart"/>
      <w:r w:rsidRPr="00B143B6">
        <w:rPr>
          <w:rFonts w:eastAsia="Calibri"/>
        </w:rPr>
        <w:t>Katrin</w:t>
      </w:r>
      <w:proofErr w:type="spellEnd"/>
      <w:r w:rsidRPr="00B143B6">
        <w:rPr>
          <w:rFonts w:eastAsia="Calibri"/>
        </w:rPr>
        <w:t xml:space="preserve"> Kohlmorgen, </w:t>
      </w:r>
      <w:hyperlink r:id="rId16" w:history="1">
        <w:r w:rsidR="00B143B6" w:rsidRPr="00323A9B">
          <w:rPr>
            <w:rStyle w:val="Hyperlink"/>
            <w:rFonts w:eastAsia="Calibri"/>
            <w:lang w:eastAsia="en-US"/>
          </w:rPr>
          <w:t>akk@twosides.info</w:t>
        </w:r>
      </w:hyperlink>
      <w:r w:rsidR="00B143B6">
        <w:rPr>
          <w:rFonts w:eastAsia="Calibri"/>
        </w:rPr>
        <w:t xml:space="preserve"> </w:t>
      </w:r>
      <w:r w:rsidRPr="00B143B6">
        <w:rPr>
          <w:rFonts w:eastAsia="Calibri"/>
        </w:rPr>
        <w:t xml:space="preserve"> </w:t>
      </w:r>
      <w:r w:rsidRPr="00B143B6">
        <w:rPr>
          <w:rFonts w:eastAsia="Calibri"/>
        </w:rPr>
        <w:br/>
      </w:r>
      <w:r w:rsidR="004862A5">
        <w:rPr>
          <w:rFonts w:eastAsia="Calibri"/>
        </w:rPr>
        <w:t xml:space="preserve">Italy: Massimo Ramunni, </w:t>
      </w:r>
      <w:hyperlink r:id="rId17" w:history="1">
        <w:r w:rsidR="004862A5" w:rsidRPr="00323A9B">
          <w:rPr>
            <w:rStyle w:val="Hyperlink"/>
            <w:rFonts w:eastAsia="Calibri"/>
          </w:rPr>
          <w:t>italy@twosides.info</w:t>
        </w:r>
      </w:hyperlink>
      <w:r w:rsidR="004862A5">
        <w:rPr>
          <w:rFonts w:eastAsia="Calibri"/>
        </w:rPr>
        <w:t xml:space="preserve"> </w:t>
      </w:r>
      <w:r w:rsidR="004862A5">
        <w:rPr>
          <w:rFonts w:eastAsia="Calibri"/>
        </w:rPr>
        <w:br/>
      </w:r>
      <w:r w:rsidRPr="00B143B6">
        <w:rPr>
          <w:rFonts w:eastAsia="Calibri"/>
        </w:rPr>
        <w:t xml:space="preserve">Netherlands: Erik Timmermans, </w:t>
      </w:r>
      <w:hyperlink r:id="rId18" w:history="1">
        <w:r w:rsidR="00B143B6" w:rsidRPr="00323A9B">
          <w:rPr>
            <w:rStyle w:val="Hyperlink"/>
            <w:rFonts w:eastAsia="Calibri"/>
          </w:rPr>
          <w:t>e.timmermans@papierenkarton.nl</w:t>
        </w:r>
      </w:hyperlink>
      <w:r w:rsidR="00B143B6">
        <w:rPr>
          <w:rFonts w:eastAsia="Calibri"/>
        </w:rPr>
        <w:t xml:space="preserve"> </w:t>
      </w:r>
      <w:r w:rsidRPr="00B143B6">
        <w:rPr>
          <w:rFonts w:eastAsia="Calibri"/>
        </w:rPr>
        <w:br/>
        <w:t xml:space="preserve">Nordics: Magnus Thorkildsen, </w:t>
      </w:r>
      <w:hyperlink r:id="rId19" w:history="1">
        <w:r w:rsidR="00B143B6" w:rsidRPr="00323A9B">
          <w:rPr>
            <w:rStyle w:val="Hyperlink"/>
            <w:rFonts w:eastAsia="Calibri"/>
            <w:lang w:eastAsia="en-US"/>
          </w:rPr>
          <w:t>nordic@twosides.info</w:t>
        </w:r>
      </w:hyperlink>
      <w:r w:rsidR="00B143B6">
        <w:rPr>
          <w:rFonts w:eastAsia="Calibri"/>
          <w:lang w:eastAsia="en-US"/>
        </w:rPr>
        <w:t xml:space="preserve"> </w:t>
      </w:r>
      <w:r w:rsidR="00B143B6" w:rsidRPr="00B143B6">
        <w:rPr>
          <w:rFonts w:eastAsia="Calibri"/>
        </w:rPr>
        <w:t xml:space="preserve">  </w:t>
      </w:r>
      <w:r w:rsidRPr="00B143B6">
        <w:rPr>
          <w:rFonts w:eastAsia="Calibri"/>
        </w:rPr>
        <w:t xml:space="preserve"> </w:t>
      </w:r>
      <w:r w:rsidRPr="00B143B6">
        <w:rPr>
          <w:rFonts w:eastAsia="Calibri"/>
        </w:rPr>
        <w:br/>
        <w:t xml:space="preserve">North America: Phil Riebel, </w:t>
      </w:r>
      <w:hyperlink r:id="rId20" w:history="1">
        <w:r w:rsidR="00B143B6" w:rsidRPr="00323A9B">
          <w:rPr>
            <w:rStyle w:val="Hyperlink"/>
            <w:rFonts w:eastAsia="Calibri"/>
          </w:rPr>
          <w:t>pnr@twosides.info</w:t>
        </w:r>
      </w:hyperlink>
      <w:r w:rsidR="00B143B6">
        <w:rPr>
          <w:rFonts w:eastAsia="Calibri"/>
        </w:rPr>
        <w:t xml:space="preserve"> </w:t>
      </w:r>
      <w:r w:rsidRPr="00B143B6">
        <w:rPr>
          <w:rFonts w:eastAsia="Calibri"/>
        </w:rPr>
        <w:br/>
        <w:t xml:space="preserve">South Africa: Deon Joubert, </w:t>
      </w:r>
      <w:hyperlink r:id="rId21" w:history="1">
        <w:r w:rsidR="00B143B6" w:rsidRPr="00323A9B">
          <w:rPr>
            <w:rStyle w:val="Hyperlink"/>
            <w:rFonts w:eastAsia="Calibri"/>
          </w:rPr>
          <w:t>dj@za.twosides.info</w:t>
        </w:r>
      </w:hyperlink>
      <w:r w:rsidR="00B143B6">
        <w:rPr>
          <w:rFonts w:eastAsia="Calibri"/>
        </w:rPr>
        <w:t xml:space="preserve"> </w:t>
      </w:r>
      <w:r w:rsidRPr="00B143B6">
        <w:rPr>
          <w:rFonts w:eastAsia="Calibri"/>
        </w:rPr>
        <w:br/>
        <w:t>UK</w:t>
      </w:r>
      <w:r w:rsidR="0026467B" w:rsidRPr="00B143B6">
        <w:rPr>
          <w:rFonts w:eastAsia="Calibri"/>
        </w:rPr>
        <w:t xml:space="preserve">: </w:t>
      </w:r>
      <w:r w:rsidR="008076DB" w:rsidRPr="00B143B6">
        <w:rPr>
          <w:rFonts w:eastAsia="Calibri"/>
        </w:rPr>
        <w:t>Jonathan Tame</w:t>
      </w:r>
      <w:r w:rsidR="0026467B" w:rsidRPr="00B143B6">
        <w:rPr>
          <w:rFonts w:eastAsia="Calibri"/>
        </w:rPr>
        <w:t xml:space="preserve">, </w:t>
      </w:r>
      <w:hyperlink r:id="rId22" w:history="1">
        <w:r w:rsidR="00B143B6" w:rsidRPr="00323A9B">
          <w:rPr>
            <w:rStyle w:val="Hyperlink"/>
            <w:rFonts w:eastAsia="Calibri"/>
          </w:rPr>
          <w:t>jpt@twosides.info</w:t>
        </w:r>
      </w:hyperlink>
      <w:r w:rsidR="00B143B6">
        <w:rPr>
          <w:rFonts w:eastAsia="Calibri"/>
        </w:rPr>
        <w:t xml:space="preserve"> </w:t>
      </w:r>
      <w:r w:rsidR="008076DB" w:rsidRPr="00B143B6">
        <w:rPr>
          <w:rFonts w:eastAsia="Calibri"/>
          <w:lang w:eastAsia="en-US"/>
        </w:rPr>
        <w:t xml:space="preserve"> </w:t>
      </w:r>
      <w:r w:rsidR="0026467B">
        <w:rPr>
          <w:rFonts w:eastAsia="Calibri"/>
          <w:lang w:eastAsia="en-US"/>
        </w:rPr>
        <w:br/>
      </w:r>
    </w:p>
    <w:p w14:paraId="0E9E5B03" w14:textId="77777777" w:rsidR="00425221" w:rsidRPr="00A3046C" w:rsidRDefault="00425221">
      <w:pPr>
        <w:spacing w:after="240"/>
        <w:rPr>
          <w:rFonts w:eastAsia="Calibri"/>
          <w:b/>
          <w:lang w:eastAsia="en-US"/>
        </w:rPr>
      </w:pPr>
    </w:p>
    <w:sectPr w:rsidR="00425221" w:rsidRPr="00A3046C" w:rsidSect="009224E1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720" w:right="720" w:bottom="720" w:left="720" w:header="706" w:footer="660" w:gutter="0"/>
      <w:cols w:space="96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8DE73" w14:textId="77777777" w:rsidR="00E81BB4" w:rsidRDefault="00E81BB4" w:rsidP="006913CE">
      <w:pPr>
        <w:spacing w:after="0" w:line="240" w:lineRule="auto"/>
      </w:pPr>
      <w:r>
        <w:separator/>
      </w:r>
    </w:p>
  </w:endnote>
  <w:endnote w:type="continuationSeparator" w:id="0">
    <w:p w14:paraId="352E5B56" w14:textId="77777777" w:rsidR="00E81BB4" w:rsidRDefault="00E81BB4" w:rsidP="0069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 Rounded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B6477" w14:textId="77777777" w:rsidR="009B2E7B" w:rsidRDefault="005F45DB" w:rsidP="009B2E7B">
    <w:pPr>
      <w:pStyle w:val="NormalWeb"/>
      <w:spacing w:before="2" w:after="2"/>
      <w:textAlignment w:val="baseline"/>
      <w:rPr>
        <w:rFonts w:ascii="VAG Rounded" w:hAnsi="VAG Rounded" w:cs="Arial"/>
        <w:color w:val="000000"/>
        <w:kern w:val="24"/>
        <w:sz w:val="16"/>
        <w:szCs w:val="16"/>
      </w:rPr>
    </w:pPr>
    <w:r>
      <w:rPr>
        <w:rFonts w:ascii="VAG Rounded" w:hAnsi="VAG Rounded" w:cs="Arial"/>
        <w:noProof/>
        <w:color w:val="000000"/>
        <w:kern w:val="24"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09284543" wp14:editId="68F5D854">
          <wp:simplePos x="0" y="0"/>
          <wp:positionH relativeFrom="column">
            <wp:posOffset>4991100</wp:posOffset>
          </wp:positionH>
          <wp:positionV relativeFrom="paragraph">
            <wp:posOffset>-413385</wp:posOffset>
          </wp:positionV>
          <wp:extent cx="962025" cy="990600"/>
          <wp:effectExtent l="0" t="0" r="0" b="0"/>
          <wp:wrapNone/>
          <wp:docPr id="5" name="Picture 0" descr="Two Sides Logo Just Two Si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wo Sides Logo Just Two Si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9ECE4" w14:textId="77777777" w:rsidR="009B2E7B" w:rsidRDefault="009B2E7B" w:rsidP="009B2E7B">
    <w:pPr>
      <w:pStyle w:val="NormalWeb"/>
      <w:spacing w:before="2" w:after="2"/>
      <w:textAlignment w:val="baseline"/>
    </w:pPr>
    <w:r>
      <w:rPr>
        <w:rFonts w:ascii="VAG Rounded" w:hAnsi="VAG Rounded" w:cs="Arial"/>
        <w:color w:val="000000"/>
        <w:kern w:val="24"/>
        <w:sz w:val="16"/>
        <w:szCs w:val="16"/>
      </w:rPr>
      <w:t>Two Sides Limited</w:t>
    </w:r>
  </w:p>
  <w:p w14:paraId="2691C17E" w14:textId="77777777" w:rsidR="009B2E7B" w:rsidRDefault="009B2E7B" w:rsidP="009B2E7B">
    <w:pPr>
      <w:pStyle w:val="NormalWeb"/>
      <w:spacing w:before="2" w:after="2"/>
      <w:textAlignment w:val="baseline"/>
    </w:pPr>
    <w:r>
      <w:rPr>
        <w:rFonts w:ascii="VAG Rounded" w:hAnsi="VAG Rounded" w:cs="Arial"/>
        <w:color w:val="000000"/>
        <w:kern w:val="24"/>
        <w:sz w:val="16"/>
        <w:szCs w:val="16"/>
      </w:rPr>
      <w:t>iCon Centre/ Eastern Way / Daventry/ NN11 0QB / United Kingdom</w:t>
    </w:r>
  </w:p>
  <w:p w14:paraId="40B8D05F" w14:textId="77777777" w:rsidR="009B2E7B" w:rsidRPr="00381AC2" w:rsidRDefault="009B2E7B" w:rsidP="009B2E7B">
    <w:pPr>
      <w:pStyle w:val="NormalWeb"/>
      <w:spacing w:before="2" w:after="2"/>
      <w:textAlignment w:val="baseline"/>
      <w:rPr>
        <w:lang w:val="fr-CA"/>
      </w:rPr>
    </w:pPr>
    <w:r w:rsidRPr="00381AC2">
      <w:rPr>
        <w:rFonts w:ascii="VAG Rounded" w:hAnsi="VAG Rounded" w:cs="Arial"/>
        <w:color w:val="000000"/>
        <w:kern w:val="24"/>
        <w:sz w:val="16"/>
        <w:szCs w:val="16"/>
        <w:lang w:val="fr-CA"/>
      </w:rPr>
      <w:t>T: 00 44 1327 262920 / E: enquiries@twosides.info</w:t>
    </w:r>
    <w:r w:rsidR="00931D24">
      <w:rPr>
        <w:rFonts w:ascii="VAG Rounded" w:hAnsi="VAG Rounded" w:cs="Arial"/>
        <w:color w:val="000000"/>
        <w:kern w:val="24"/>
        <w:sz w:val="16"/>
        <w:szCs w:val="16"/>
        <w:lang w:val="fr-CA"/>
      </w:rPr>
      <w:t xml:space="preserve"> </w:t>
    </w:r>
    <w:r w:rsidRPr="00381AC2">
      <w:rPr>
        <w:rFonts w:ascii="VAG Rounded" w:hAnsi="VAG Rounded" w:cs="Arial"/>
        <w:color w:val="000000"/>
        <w:kern w:val="24"/>
        <w:sz w:val="16"/>
        <w:szCs w:val="16"/>
        <w:lang w:val="fr-CA"/>
      </w:rPr>
      <w:t>/ W: www.twosides.info</w:t>
    </w:r>
  </w:p>
  <w:p w14:paraId="0D1E9EF0" w14:textId="77777777" w:rsidR="009B2E7B" w:rsidRDefault="009B2E7B" w:rsidP="009B2E7B">
    <w:pPr>
      <w:pStyle w:val="NormalWeb"/>
      <w:spacing w:before="2" w:after="2"/>
      <w:textAlignment w:val="baseline"/>
    </w:pPr>
    <w:r>
      <w:rPr>
        <w:rFonts w:ascii="VAG Rounded" w:hAnsi="VAG Rounded" w:cs="Arial"/>
        <w:color w:val="000000"/>
        <w:kern w:val="24"/>
        <w:sz w:val="16"/>
        <w:szCs w:val="16"/>
      </w:rPr>
      <w:t>Registered Office: 129 Middleton Boulevard, Wollaton Park, Nottingham, NG8 1FW. Registered No. 07248864</w:t>
    </w:r>
    <w:r w:rsidR="00931D24">
      <w:rPr>
        <w:rFonts w:ascii="VAG Rounded" w:hAnsi="VAG Rounded" w:cs="Arial"/>
        <w:color w:val="000000"/>
        <w:kern w:val="24"/>
        <w:sz w:val="16"/>
        <w:szCs w:val="16"/>
      </w:rPr>
      <w:t xml:space="preserve"> </w:t>
    </w:r>
  </w:p>
  <w:p w14:paraId="6AC4092B" w14:textId="77777777" w:rsidR="009B2E7B" w:rsidRDefault="00281920" w:rsidP="00281920">
    <w:pPr>
      <w:pStyle w:val="Footer"/>
      <w:tabs>
        <w:tab w:val="clear" w:pos="4513"/>
        <w:tab w:val="clear" w:pos="9026"/>
        <w:tab w:val="left" w:pos="778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4"/>
      <w:gridCol w:w="3232"/>
    </w:tblGrid>
    <w:tr w:rsidR="00BA504B" w:rsidRPr="007B2D50" w14:paraId="55DD2CE9" w14:textId="77777777" w:rsidTr="0058686B">
      <w:tc>
        <w:tcPr>
          <w:tcW w:w="6232" w:type="dxa"/>
          <w:shd w:val="clear" w:color="auto" w:fill="auto"/>
          <w:vAlign w:val="bottom"/>
        </w:tcPr>
        <w:p w14:paraId="09207F09" w14:textId="77777777" w:rsidR="00BA504B" w:rsidRPr="007B2D50" w:rsidRDefault="00BA504B" w:rsidP="00BA504B">
          <w:pPr>
            <w:pStyle w:val="NoSpacing"/>
            <w:rPr>
              <w:rFonts w:eastAsia="Calibri"/>
              <w:sz w:val="18"/>
            </w:rPr>
          </w:pPr>
          <w:r w:rsidRPr="007B2D50">
            <w:rPr>
              <w:rFonts w:eastAsia="Calibri"/>
              <w:sz w:val="18"/>
            </w:rPr>
            <w:t>Two Sides Limited</w:t>
          </w:r>
        </w:p>
        <w:p w14:paraId="3EB627CE" w14:textId="77777777" w:rsidR="00BA504B" w:rsidRPr="007B2D50" w:rsidRDefault="00BA504B" w:rsidP="00BA504B">
          <w:pPr>
            <w:pStyle w:val="NoSpacing"/>
            <w:rPr>
              <w:rFonts w:eastAsia="Calibri"/>
              <w:sz w:val="18"/>
            </w:rPr>
          </w:pPr>
          <w:proofErr w:type="spellStart"/>
          <w:r w:rsidRPr="007B2D50">
            <w:rPr>
              <w:rFonts w:eastAsia="Calibri"/>
              <w:sz w:val="18"/>
            </w:rPr>
            <w:t>iCon</w:t>
          </w:r>
          <w:proofErr w:type="spellEnd"/>
          <w:r w:rsidRPr="007B2D50">
            <w:rPr>
              <w:rFonts w:eastAsia="Calibri"/>
              <w:sz w:val="18"/>
            </w:rPr>
            <w:t xml:space="preserve"> Centre/ Eastern Way / Daventry/ NN11 0QB / United Kingdom</w:t>
          </w:r>
        </w:p>
        <w:p w14:paraId="6D21D1C4" w14:textId="77777777" w:rsidR="00BA504B" w:rsidRPr="007B2D50" w:rsidRDefault="00BA504B" w:rsidP="00BA504B">
          <w:pPr>
            <w:pStyle w:val="NoSpacing"/>
            <w:rPr>
              <w:rFonts w:eastAsia="Calibri"/>
              <w:sz w:val="18"/>
            </w:rPr>
          </w:pPr>
          <w:r w:rsidRPr="007B2D50">
            <w:rPr>
              <w:rFonts w:eastAsia="Calibri"/>
              <w:sz w:val="18"/>
            </w:rPr>
            <w:t>+44(0) 1327 262920 / enquiries@twosides.info / www.twosides.info</w:t>
          </w:r>
        </w:p>
      </w:tc>
      <w:tc>
        <w:tcPr>
          <w:tcW w:w="2784" w:type="dxa"/>
          <w:shd w:val="clear" w:color="auto" w:fill="auto"/>
          <w:vAlign w:val="center"/>
        </w:tcPr>
        <w:p w14:paraId="4579346E" w14:textId="77777777" w:rsidR="00BA504B" w:rsidRPr="007B2D50" w:rsidRDefault="00BA504B" w:rsidP="00BA504B">
          <w:pPr>
            <w:pStyle w:val="Footer"/>
            <w:jc w:val="right"/>
            <w:rPr>
              <w:rFonts w:eastAsia="Calibri"/>
              <w:sz w:val="16"/>
              <w:lang w:eastAsia="en-US"/>
            </w:rPr>
          </w:pPr>
          <w:r w:rsidRPr="007B2D50">
            <w:rPr>
              <w:rFonts w:eastAsia="Calibri"/>
              <w:noProof/>
              <w:sz w:val="16"/>
              <w:lang w:val="en-GB"/>
            </w:rPr>
            <w:drawing>
              <wp:inline distT="0" distB="0" distL="0" distR="0" wp14:anchorId="2110D564" wp14:editId="1DD722A4">
                <wp:extent cx="274135" cy="365512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927" cy="37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1DC4B4" w14:textId="77777777" w:rsidR="00BB658E" w:rsidRPr="00EF4FA1" w:rsidRDefault="00316675" w:rsidP="00EF4FA1">
    <w:pPr>
      <w:pStyle w:val="Footer"/>
    </w:pPr>
    <w:r w:rsidRPr="00EF4FA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4"/>
      <w:gridCol w:w="3232"/>
    </w:tblGrid>
    <w:tr w:rsidR="00EF4FA1" w:rsidRPr="007B2D50" w14:paraId="55043414" w14:textId="77777777" w:rsidTr="00A528C0">
      <w:tc>
        <w:tcPr>
          <w:tcW w:w="6232" w:type="dxa"/>
          <w:shd w:val="clear" w:color="auto" w:fill="auto"/>
          <w:vAlign w:val="bottom"/>
        </w:tcPr>
        <w:p w14:paraId="75436681" w14:textId="77777777" w:rsidR="00EF4FA1" w:rsidRPr="007B2D50" w:rsidRDefault="00EF4FA1" w:rsidP="00A528C0">
          <w:pPr>
            <w:pStyle w:val="NoSpacing"/>
            <w:rPr>
              <w:rFonts w:eastAsia="Calibri"/>
              <w:sz w:val="18"/>
            </w:rPr>
          </w:pPr>
          <w:r w:rsidRPr="007B2D50">
            <w:rPr>
              <w:rFonts w:eastAsia="Calibri"/>
              <w:sz w:val="18"/>
            </w:rPr>
            <w:t>Two Sides Limited</w:t>
          </w:r>
        </w:p>
        <w:p w14:paraId="35C06218" w14:textId="77777777" w:rsidR="00EF4FA1" w:rsidRPr="007B2D50" w:rsidRDefault="00EF4FA1" w:rsidP="00A528C0">
          <w:pPr>
            <w:pStyle w:val="NoSpacing"/>
            <w:rPr>
              <w:rFonts w:eastAsia="Calibri"/>
              <w:sz w:val="18"/>
            </w:rPr>
          </w:pPr>
          <w:r w:rsidRPr="007B2D50">
            <w:rPr>
              <w:rFonts w:eastAsia="Calibri"/>
              <w:sz w:val="18"/>
            </w:rPr>
            <w:t>iCon Centre/ Eastern Way / Daventry/ NN11 0QB / United Kingdom</w:t>
          </w:r>
        </w:p>
        <w:p w14:paraId="307FF6AE" w14:textId="77777777" w:rsidR="00EF4FA1" w:rsidRPr="007B2D50" w:rsidRDefault="00EF4FA1" w:rsidP="00A528C0">
          <w:pPr>
            <w:pStyle w:val="NoSpacing"/>
            <w:rPr>
              <w:rFonts w:eastAsia="Calibri"/>
              <w:sz w:val="18"/>
            </w:rPr>
          </w:pPr>
          <w:r w:rsidRPr="007B2D50">
            <w:rPr>
              <w:rFonts w:eastAsia="Calibri"/>
              <w:sz w:val="18"/>
            </w:rPr>
            <w:t>+44(0) 1327 262920 / enquiries@twosides.info / www.twosides.info</w:t>
          </w:r>
        </w:p>
      </w:tc>
      <w:tc>
        <w:tcPr>
          <w:tcW w:w="2784" w:type="dxa"/>
          <w:shd w:val="clear" w:color="auto" w:fill="auto"/>
          <w:vAlign w:val="center"/>
        </w:tcPr>
        <w:p w14:paraId="38274163" w14:textId="77777777" w:rsidR="00EF4FA1" w:rsidRPr="007B2D50" w:rsidRDefault="005F45DB" w:rsidP="00A528C0">
          <w:pPr>
            <w:pStyle w:val="Footer"/>
            <w:jc w:val="right"/>
            <w:rPr>
              <w:rFonts w:eastAsia="Calibri"/>
              <w:sz w:val="16"/>
              <w:lang w:eastAsia="en-US"/>
            </w:rPr>
          </w:pPr>
          <w:r w:rsidRPr="007B2D50">
            <w:rPr>
              <w:rFonts w:eastAsia="Calibri"/>
              <w:noProof/>
              <w:sz w:val="16"/>
              <w:lang w:val="en-GB"/>
            </w:rPr>
            <w:drawing>
              <wp:inline distT="0" distB="0" distL="0" distR="0" wp14:anchorId="1A97199D" wp14:editId="3F27296E">
                <wp:extent cx="274135" cy="365512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927" cy="37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EB730" w14:textId="77777777" w:rsidR="00EF4FA1" w:rsidRPr="007B2D50" w:rsidRDefault="00EF4FA1" w:rsidP="00EF4FA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B216" w14:textId="77777777" w:rsidR="00E81BB4" w:rsidRDefault="00E81BB4" w:rsidP="006913CE">
      <w:pPr>
        <w:spacing w:after="0" w:line="240" w:lineRule="auto"/>
      </w:pPr>
      <w:r>
        <w:separator/>
      </w:r>
    </w:p>
  </w:footnote>
  <w:footnote w:type="continuationSeparator" w:id="0">
    <w:p w14:paraId="5317516A" w14:textId="77777777" w:rsidR="00E81BB4" w:rsidRDefault="00E81BB4" w:rsidP="0069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3040" w14:textId="77777777" w:rsidR="00281920" w:rsidRDefault="00281920" w:rsidP="00281920">
    <w:pPr>
      <w:pStyle w:val="Header"/>
      <w:tabs>
        <w:tab w:val="clear" w:pos="4513"/>
        <w:tab w:val="clear" w:pos="9026"/>
        <w:tab w:val="left" w:pos="17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768C" w14:textId="77777777" w:rsidR="00BB658E" w:rsidRPr="00384A1D" w:rsidRDefault="005F45DB" w:rsidP="00BB658E">
    <w:pPr>
      <w:tabs>
        <w:tab w:val="left" w:pos="6180"/>
      </w:tabs>
      <w:rPr>
        <w:sz w:val="72"/>
        <w:szCs w:val="72"/>
      </w:rPr>
    </w:pPr>
    <w:r w:rsidRPr="00384A1D">
      <w:rPr>
        <w:b/>
        <w:noProof/>
        <w:color w:val="8EC4A1"/>
        <w:sz w:val="72"/>
        <w:szCs w:val="72"/>
      </w:rPr>
      <w:drawing>
        <wp:anchor distT="0" distB="0" distL="114300" distR="114300" simplePos="0" relativeHeight="251658240" behindDoc="1" locked="0" layoutInCell="1" allowOverlap="1" wp14:anchorId="51AC576F" wp14:editId="2E2FBF93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352550" cy="97155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58E" w:rsidRPr="00384A1D">
      <w:rPr>
        <w:b/>
        <w:color w:val="8EC4A1"/>
        <w:sz w:val="72"/>
        <w:szCs w:val="72"/>
      </w:rPr>
      <w:t xml:space="preserve">Two Sides </w:t>
    </w:r>
    <w:r w:rsidR="00BB658E" w:rsidRPr="00384A1D">
      <w:rPr>
        <w:b/>
        <w:sz w:val="72"/>
        <w:szCs w:val="72"/>
      </w:rPr>
      <w:t>Press Release</w:t>
    </w:r>
  </w:p>
  <w:p w14:paraId="1BB2AD28" w14:textId="77777777" w:rsidR="00BB658E" w:rsidRDefault="00BB6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D1F"/>
    <w:multiLevelType w:val="hybridMultilevel"/>
    <w:tmpl w:val="B40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086D"/>
    <w:multiLevelType w:val="hybridMultilevel"/>
    <w:tmpl w:val="FA0C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6891"/>
    <w:multiLevelType w:val="hybridMultilevel"/>
    <w:tmpl w:val="AF8E6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85B48"/>
    <w:multiLevelType w:val="hybridMultilevel"/>
    <w:tmpl w:val="19E6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C7B58"/>
    <w:multiLevelType w:val="hybridMultilevel"/>
    <w:tmpl w:val="6012EF0E"/>
    <w:lvl w:ilvl="0" w:tplc="90544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0A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2C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6C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E6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4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87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85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E459FB"/>
    <w:multiLevelType w:val="hybridMultilevel"/>
    <w:tmpl w:val="302A2986"/>
    <w:lvl w:ilvl="0" w:tplc="7B00277E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4D35FE"/>
    <w:multiLevelType w:val="hybridMultilevel"/>
    <w:tmpl w:val="0566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E377E"/>
    <w:multiLevelType w:val="multilevel"/>
    <w:tmpl w:val="E2AA20B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D2E3A33"/>
    <w:multiLevelType w:val="hybridMultilevel"/>
    <w:tmpl w:val="F2DC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6204A"/>
    <w:multiLevelType w:val="hybridMultilevel"/>
    <w:tmpl w:val="F6C4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56367"/>
    <w:multiLevelType w:val="hybridMultilevel"/>
    <w:tmpl w:val="4E6A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00D63"/>
    <w:multiLevelType w:val="hybridMultilevel"/>
    <w:tmpl w:val="5D10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3"/>
    <w:rsid w:val="00010B54"/>
    <w:rsid w:val="00016CA3"/>
    <w:rsid w:val="00023728"/>
    <w:rsid w:val="00033FC7"/>
    <w:rsid w:val="00035119"/>
    <w:rsid w:val="00035DF7"/>
    <w:rsid w:val="000404D6"/>
    <w:rsid w:val="00041744"/>
    <w:rsid w:val="00041815"/>
    <w:rsid w:val="00050973"/>
    <w:rsid w:val="000555BA"/>
    <w:rsid w:val="00055AAF"/>
    <w:rsid w:val="000605B8"/>
    <w:rsid w:val="00065205"/>
    <w:rsid w:val="0007094A"/>
    <w:rsid w:val="00082E1C"/>
    <w:rsid w:val="00090C64"/>
    <w:rsid w:val="00093448"/>
    <w:rsid w:val="00097112"/>
    <w:rsid w:val="000974D7"/>
    <w:rsid w:val="000976FD"/>
    <w:rsid w:val="000A57C3"/>
    <w:rsid w:val="000A7980"/>
    <w:rsid w:val="000B1206"/>
    <w:rsid w:val="000B162A"/>
    <w:rsid w:val="000B47FB"/>
    <w:rsid w:val="000C5AB6"/>
    <w:rsid w:val="000E0051"/>
    <w:rsid w:val="000E1D35"/>
    <w:rsid w:val="000E54D7"/>
    <w:rsid w:val="000F1C3A"/>
    <w:rsid w:val="00101DE1"/>
    <w:rsid w:val="001046CA"/>
    <w:rsid w:val="00107152"/>
    <w:rsid w:val="00113071"/>
    <w:rsid w:val="00113E73"/>
    <w:rsid w:val="00134F33"/>
    <w:rsid w:val="00135D74"/>
    <w:rsid w:val="00140C71"/>
    <w:rsid w:val="00141168"/>
    <w:rsid w:val="0014393A"/>
    <w:rsid w:val="00145969"/>
    <w:rsid w:val="00145A57"/>
    <w:rsid w:val="00156515"/>
    <w:rsid w:val="0015677D"/>
    <w:rsid w:val="001928A7"/>
    <w:rsid w:val="001A4FC0"/>
    <w:rsid w:val="001A5343"/>
    <w:rsid w:val="001A5A81"/>
    <w:rsid w:val="001B366E"/>
    <w:rsid w:val="001B4D8E"/>
    <w:rsid w:val="001B6152"/>
    <w:rsid w:val="001C30D3"/>
    <w:rsid w:val="001C5CC3"/>
    <w:rsid w:val="001C6DD5"/>
    <w:rsid w:val="001C79B1"/>
    <w:rsid w:val="001D19FB"/>
    <w:rsid w:val="001E3D79"/>
    <w:rsid w:val="001E5A90"/>
    <w:rsid w:val="001F01BE"/>
    <w:rsid w:val="002012B7"/>
    <w:rsid w:val="00202922"/>
    <w:rsid w:val="0020619F"/>
    <w:rsid w:val="00211869"/>
    <w:rsid w:val="00223730"/>
    <w:rsid w:val="002252F8"/>
    <w:rsid w:val="0024608F"/>
    <w:rsid w:val="00246F99"/>
    <w:rsid w:val="00252ED7"/>
    <w:rsid w:val="00256F51"/>
    <w:rsid w:val="00257BE9"/>
    <w:rsid w:val="00263CBB"/>
    <w:rsid w:val="0026467B"/>
    <w:rsid w:val="00265415"/>
    <w:rsid w:val="00273E30"/>
    <w:rsid w:val="00276C67"/>
    <w:rsid w:val="00280E3C"/>
    <w:rsid w:val="00281920"/>
    <w:rsid w:val="00281F76"/>
    <w:rsid w:val="00281FDC"/>
    <w:rsid w:val="00287FCE"/>
    <w:rsid w:val="00295A80"/>
    <w:rsid w:val="002B0C2B"/>
    <w:rsid w:val="002B4609"/>
    <w:rsid w:val="002B7E45"/>
    <w:rsid w:val="002C0401"/>
    <w:rsid w:val="002C586F"/>
    <w:rsid w:val="002D32B9"/>
    <w:rsid w:val="002D46F9"/>
    <w:rsid w:val="002E4BBD"/>
    <w:rsid w:val="002E5C2B"/>
    <w:rsid w:val="002F06AF"/>
    <w:rsid w:val="002F2999"/>
    <w:rsid w:val="00301327"/>
    <w:rsid w:val="00316675"/>
    <w:rsid w:val="0033230A"/>
    <w:rsid w:val="00334D9E"/>
    <w:rsid w:val="00356FBB"/>
    <w:rsid w:val="003608FA"/>
    <w:rsid w:val="00361D8D"/>
    <w:rsid w:val="00364979"/>
    <w:rsid w:val="00381AC2"/>
    <w:rsid w:val="00382135"/>
    <w:rsid w:val="00384A1D"/>
    <w:rsid w:val="00384A69"/>
    <w:rsid w:val="00396D91"/>
    <w:rsid w:val="00397065"/>
    <w:rsid w:val="003A467A"/>
    <w:rsid w:val="003B0660"/>
    <w:rsid w:val="003D0067"/>
    <w:rsid w:val="003D3809"/>
    <w:rsid w:val="003D51B2"/>
    <w:rsid w:val="003E7EF3"/>
    <w:rsid w:val="003F0C01"/>
    <w:rsid w:val="003F1C71"/>
    <w:rsid w:val="003F7293"/>
    <w:rsid w:val="004011AA"/>
    <w:rsid w:val="00402CFE"/>
    <w:rsid w:val="00405382"/>
    <w:rsid w:val="0041298F"/>
    <w:rsid w:val="00414CF5"/>
    <w:rsid w:val="00420EE2"/>
    <w:rsid w:val="00425221"/>
    <w:rsid w:val="00431F2C"/>
    <w:rsid w:val="00435410"/>
    <w:rsid w:val="0043634E"/>
    <w:rsid w:val="00436396"/>
    <w:rsid w:val="00450828"/>
    <w:rsid w:val="004513EC"/>
    <w:rsid w:val="00453EED"/>
    <w:rsid w:val="00460974"/>
    <w:rsid w:val="00471071"/>
    <w:rsid w:val="00483932"/>
    <w:rsid w:val="004862A5"/>
    <w:rsid w:val="004873AB"/>
    <w:rsid w:val="00496C74"/>
    <w:rsid w:val="004A1F02"/>
    <w:rsid w:val="004A594A"/>
    <w:rsid w:val="004B3F2C"/>
    <w:rsid w:val="004B461B"/>
    <w:rsid w:val="004B7F75"/>
    <w:rsid w:val="004C39EF"/>
    <w:rsid w:val="004D1003"/>
    <w:rsid w:val="004D6A7F"/>
    <w:rsid w:val="004E7D55"/>
    <w:rsid w:val="004F44C8"/>
    <w:rsid w:val="00501CE8"/>
    <w:rsid w:val="0050321B"/>
    <w:rsid w:val="00504F5F"/>
    <w:rsid w:val="00506199"/>
    <w:rsid w:val="0051435F"/>
    <w:rsid w:val="0053288C"/>
    <w:rsid w:val="0054127F"/>
    <w:rsid w:val="005445CE"/>
    <w:rsid w:val="005536B4"/>
    <w:rsid w:val="0056718F"/>
    <w:rsid w:val="00571BEF"/>
    <w:rsid w:val="00574DB6"/>
    <w:rsid w:val="00577E4B"/>
    <w:rsid w:val="00581872"/>
    <w:rsid w:val="00586E5E"/>
    <w:rsid w:val="00591895"/>
    <w:rsid w:val="00592B26"/>
    <w:rsid w:val="00596D39"/>
    <w:rsid w:val="005A6EB8"/>
    <w:rsid w:val="005B1FCC"/>
    <w:rsid w:val="005B26D9"/>
    <w:rsid w:val="005D2B48"/>
    <w:rsid w:val="005D3634"/>
    <w:rsid w:val="005D4D2D"/>
    <w:rsid w:val="005D6A90"/>
    <w:rsid w:val="005E16A9"/>
    <w:rsid w:val="005E2AA7"/>
    <w:rsid w:val="005E37B5"/>
    <w:rsid w:val="005F117A"/>
    <w:rsid w:val="005F42C3"/>
    <w:rsid w:val="005F45DB"/>
    <w:rsid w:val="005F7F67"/>
    <w:rsid w:val="006151BF"/>
    <w:rsid w:val="00616E53"/>
    <w:rsid w:val="00626371"/>
    <w:rsid w:val="0062713C"/>
    <w:rsid w:val="006311A6"/>
    <w:rsid w:val="00633BDE"/>
    <w:rsid w:val="00635F2E"/>
    <w:rsid w:val="006367A3"/>
    <w:rsid w:val="0065190D"/>
    <w:rsid w:val="00654CDB"/>
    <w:rsid w:val="0065556B"/>
    <w:rsid w:val="006657E0"/>
    <w:rsid w:val="006664C3"/>
    <w:rsid w:val="00672717"/>
    <w:rsid w:val="0067280E"/>
    <w:rsid w:val="00682CD0"/>
    <w:rsid w:val="006845E0"/>
    <w:rsid w:val="006860B5"/>
    <w:rsid w:val="00690650"/>
    <w:rsid w:val="006913CE"/>
    <w:rsid w:val="006917F4"/>
    <w:rsid w:val="00691B67"/>
    <w:rsid w:val="006A687E"/>
    <w:rsid w:val="006A76E0"/>
    <w:rsid w:val="006B0DB5"/>
    <w:rsid w:val="006C6648"/>
    <w:rsid w:val="006D171E"/>
    <w:rsid w:val="006D3DE5"/>
    <w:rsid w:val="006D4A7C"/>
    <w:rsid w:val="006D57D2"/>
    <w:rsid w:val="006D725E"/>
    <w:rsid w:val="006E2FFC"/>
    <w:rsid w:val="006E583D"/>
    <w:rsid w:val="00701B1F"/>
    <w:rsid w:val="007029D9"/>
    <w:rsid w:val="00706912"/>
    <w:rsid w:val="00717A80"/>
    <w:rsid w:val="00720AFB"/>
    <w:rsid w:val="00732F5F"/>
    <w:rsid w:val="00734396"/>
    <w:rsid w:val="00736325"/>
    <w:rsid w:val="0074032F"/>
    <w:rsid w:val="00740E4B"/>
    <w:rsid w:val="00747832"/>
    <w:rsid w:val="00753C22"/>
    <w:rsid w:val="00753C85"/>
    <w:rsid w:val="007607F4"/>
    <w:rsid w:val="007638D3"/>
    <w:rsid w:val="00766B1D"/>
    <w:rsid w:val="00773484"/>
    <w:rsid w:val="007748C6"/>
    <w:rsid w:val="00775D1F"/>
    <w:rsid w:val="00782C4D"/>
    <w:rsid w:val="0078708A"/>
    <w:rsid w:val="007962C4"/>
    <w:rsid w:val="007A6BA4"/>
    <w:rsid w:val="007B2D50"/>
    <w:rsid w:val="007B695B"/>
    <w:rsid w:val="007B7FAC"/>
    <w:rsid w:val="007C0BF1"/>
    <w:rsid w:val="007E0E29"/>
    <w:rsid w:val="007E7681"/>
    <w:rsid w:val="007E7808"/>
    <w:rsid w:val="007F2950"/>
    <w:rsid w:val="007F409F"/>
    <w:rsid w:val="007F42EB"/>
    <w:rsid w:val="007F7DFC"/>
    <w:rsid w:val="008076DB"/>
    <w:rsid w:val="00814932"/>
    <w:rsid w:val="00820F73"/>
    <w:rsid w:val="008235D8"/>
    <w:rsid w:val="00830B0B"/>
    <w:rsid w:val="008369B0"/>
    <w:rsid w:val="0083717B"/>
    <w:rsid w:val="00843A32"/>
    <w:rsid w:val="00845DF7"/>
    <w:rsid w:val="0085254D"/>
    <w:rsid w:val="00856113"/>
    <w:rsid w:val="0086149B"/>
    <w:rsid w:val="008700F0"/>
    <w:rsid w:val="00871864"/>
    <w:rsid w:val="00882181"/>
    <w:rsid w:val="00884C2C"/>
    <w:rsid w:val="00884E17"/>
    <w:rsid w:val="008A0827"/>
    <w:rsid w:val="008C11BD"/>
    <w:rsid w:val="008C1A24"/>
    <w:rsid w:val="008D0557"/>
    <w:rsid w:val="008D0CEB"/>
    <w:rsid w:val="008D42F5"/>
    <w:rsid w:val="008E014B"/>
    <w:rsid w:val="008E4A1C"/>
    <w:rsid w:val="008E6310"/>
    <w:rsid w:val="008F0D67"/>
    <w:rsid w:val="00901929"/>
    <w:rsid w:val="009224E1"/>
    <w:rsid w:val="0093178E"/>
    <w:rsid w:val="00931D24"/>
    <w:rsid w:val="0093730B"/>
    <w:rsid w:val="009516EB"/>
    <w:rsid w:val="00960C49"/>
    <w:rsid w:val="00971EED"/>
    <w:rsid w:val="00972694"/>
    <w:rsid w:val="00974679"/>
    <w:rsid w:val="00977183"/>
    <w:rsid w:val="0099185B"/>
    <w:rsid w:val="009A79C8"/>
    <w:rsid w:val="009B2E7B"/>
    <w:rsid w:val="009B5DDF"/>
    <w:rsid w:val="009C02D0"/>
    <w:rsid w:val="009C1BF4"/>
    <w:rsid w:val="009C341E"/>
    <w:rsid w:val="009C532B"/>
    <w:rsid w:val="009D0BE2"/>
    <w:rsid w:val="009D19C1"/>
    <w:rsid w:val="009D1ACA"/>
    <w:rsid w:val="009D297C"/>
    <w:rsid w:val="009D3848"/>
    <w:rsid w:val="009E2CAC"/>
    <w:rsid w:val="009E552C"/>
    <w:rsid w:val="009E7D9E"/>
    <w:rsid w:val="009F441C"/>
    <w:rsid w:val="00A001F8"/>
    <w:rsid w:val="00A0051C"/>
    <w:rsid w:val="00A04914"/>
    <w:rsid w:val="00A06505"/>
    <w:rsid w:val="00A0677B"/>
    <w:rsid w:val="00A1366B"/>
    <w:rsid w:val="00A14738"/>
    <w:rsid w:val="00A154CE"/>
    <w:rsid w:val="00A15B09"/>
    <w:rsid w:val="00A2004C"/>
    <w:rsid w:val="00A232DF"/>
    <w:rsid w:val="00A3046C"/>
    <w:rsid w:val="00A3150B"/>
    <w:rsid w:val="00A339E0"/>
    <w:rsid w:val="00A3424A"/>
    <w:rsid w:val="00A431B3"/>
    <w:rsid w:val="00A528C0"/>
    <w:rsid w:val="00A52F7C"/>
    <w:rsid w:val="00A5390C"/>
    <w:rsid w:val="00A57514"/>
    <w:rsid w:val="00A8649E"/>
    <w:rsid w:val="00A9360A"/>
    <w:rsid w:val="00A9677F"/>
    <w:rsid w:val="00A975F1"/>
    <w:rsid w:val="00AA79D5"/>
    <w:rsid w:val="00AB03FA"/>
    <w:rsid w:val="00AB56B3"/>
    <w:rsid w:val="00AB79A0"/>
    <w:rsid w:val="00AD6704"/>
    <w:rsid w:val="00AE3BA6"/>
    <w:rsid w:val="00AE3FA5"/>
    <w:rsid w:val="00B03C4D"/>
    <w:rsid w:val="00B04D2C"/>
    <w:rsid w:val="00B13F9E"/>
    <w:rsid w:val="00B143B6"/>
    <w:rsid w:val="00B14852"/>
    <w:rsid w:val="00B24F61"/>
    <w:rsid w:val="00B2754C"/>
    <w:rsid w:val="00B3289A"/>
    <w:rsid w:val="00B35760"/>
    <w:rsid w:val="00B41C65"/>
    <w:rsid w:val="00B450E3"/>
    <w:rsid w:val="00B5270E"/>
    <w:rsid w:val="00B5576A"/>
    <w:rsid w:val="00B61941"/>
    <w:rsid w:val="00B6227B"/>
    <w:rsid w:val="00B64BE8"/>
    <w:rsid w:val="00B75771"/>
    <w:rsid w:val="00B87CD2"/>
    <w:rsid w:val="00B93093"/>
    <w:rsid w:val="00B93295"/>
    <w:rsid w:val="00B95CA0"/>
    <w:rsid w:val="00BA504B"/>
    <w:rsid w:val="00BA794C"/>
    <w:rsid w:val="00BB658E"/>
    <w:rsid w:val="00BC7500"/>
    <w:rsid w:val="00BD17EF"/>
    <w:rsid w:val="00BE7B9C"/>
    <w:rsid w:val="00BF033C"/>
    <w:rsid w:val="00BF04A7"/>
    <w:rsid w:val="00BF07D7"/>
    <w:rsid w:val="00BF2198"/>
    <w:rsid w:val="00BF48EA"/>
    <w:rsid w:val="00BF6CC3"/>
    <w:rsid w:val="00BF7C7D"/>
    <w:rsid w:val="00C03699"/>
    <w:rsid w:val="00C05B95"/>
    <w:rsid w:val="00C15775"/>
    <w:rsid w:val="00C17CE1"/>
    <w:rsid w:val="00C22A58"/>
    <w:rsid w:val="00C26DA8"/>
    <w:rsid w:val="00C32DED"/>
    <w:rsid w:val="00C33E3F"/>
    <w:rsid w:val="00C3417B"/>
    <w:rsid w:val="00C402E5"/>
    <w:rsid w:val="00C56823"/>
    <w:rsid w:val="00C75032"/>
    <w:rsid w:val="00C77BC8"/>
    <w:rsid w:val="00C92EAA"/>
    <w:rsid w:val="00C94D0D"/>
    <w:rsid w:val="00C96041"/>
    <w:rsid w:val="00CA13DB"/>
    <w:rsid w:val="00CB154B"/>
    <w:rsid w:val="00CB30F7"/>
    <w:rsid w:val="00CB7AD6"/>
    <w:rsid w:val="00CC1A19"/>
    <w:rsid w:val="00CC40CD"/>
    <w:rsid w:val="00CF36B7"/>
    <w:rsid w:val="00CF534E"/>
    <w:rsid w:val="00CF699C"/>
    <w:rsid w:val="00D01483"/>
    <w:rsid w:val="00D01767"/>
    <w:rsid w:val="00D02EA9"/>
    <w:rsid w:val="00D04A6B"/>
    <w:rsid w:val="00D16EC3"/>
    <w:rsid w:val="00D26D1E"/>
    <w:rsid w:val="00D26EFA"/>
    <w:rsid w:val="00D43887"/>
    <w:rsid w:val="00D44C28"/>
    <w:rsid w:val="00D46810"/>
    <w:rsid w:val="00D507EF"/>
    <w:rsid w:val="00D60191"/>
    <w:rsid w:val="00D63FF6"/>
    <w:rsid w:val="00D71651"/>
    <w:rsid w:val="00D818AB"/>
    <w:rsid w:val="00D90223"/>
    <w:rsid w:val="00D95308"/>
    <w:rsid w:val="00D957A6"/>
    <w:rsid w:val="00DA3C91"/>
    <w:rsid w:val="00DB3E0B"/>
    <w:rsid w:val="00DB5464"/>
    <w:rsid w:val="00DD0FC2"/>
    <w:rsid w:val="00DD1C2B"/>
    <w:rsid w:val="00DD4E42"/>
    <w:rsid w:val="00DE3D46"/>
    <w:rsid w:val="00DF36DD"/>
    <w:rsid w:val="00DF5DC9"/>
    <w:rsid w:val="00E15E41"/>
    <w:rsid w:val="00E21458"/>
    <w:rsid w:val="00E223F9"/>
    <w:rsid w:val="00E25109"/>
    <w:rsid w:val="00E25B74"/>
    <w:rsid w:val="00E27ADD"/>
    <w:rsid w:val="00E370DB"/>
    <w:rsid w:val="00E37D4F"/>
    <w:rsid w:val="00E44313"/>
    <w:rsid w:val="00E46DB4"/>
    <w:rsid w:val="00E46E9E"/>
    <w:rsid w:val="00E56D26"/>
    <w:rsid w:val="00E5783A"/>
    <w:rsid w:val="00E60325"/>
    <w:rsid w:val="00E61AA7"/>
    <w:rsid w:val="00E67CDD"/>
    <w:rsid w:val="00E74B8D"/>
    <w:rsid w:val="00E81BB4"/>
    <w:rsid w:val="00E829DC"/>
    <w:rsid w:val="00E83CA7"/>
    <w:rsid w:val="00EA10E3"/>
    <w:rsid w:val="00EA587E"/>
    <w:rsid w:val="00EB5302"/>
    <w:rsid w:val="00ED1B96"/>
    <w:rsid w:val="00ED2285"/>
    <w:rsid w:val="00EF377E"/>
    <w:rsid w:val="00EF4FA1"/>
    <w:rsid w:val="00F003DF"/>
    <w:rsid w:val="00F03796"/>
    <w:rsid w:val="00F512C0"/>
    <w:rsid w:val="00F531E7"/>
    <w:rsid w:val="00F54286"/>
    <w:rsid w:val="00F56D05"/>
    <w:rsid w:val="00F7135A"/>
    <w:rsid w:val="00F74EE2"/>
    <w:rsid w:val="00F83B36"/>
    <w:rsid w:val="00F847FC"/>
    <w:rsid w:val="00F86D95"/>
    <w:rsid w:val="00F976E7"/>
    <w:rsid w:val="00FA31BF"/>
    <w:rsid w:val="00FB36CB"/>
    <w:rsid w:val="00FB4839"/>
    <w:rsid w:val="00FB6431"/>
    <w:rsid w:val="00FC6555"/>
    <w:rsid w:val="00FC789C"/>
    <w:rsid w:val="00FD2025"/>
    <w:rsid w:val="00FE57FF"/>
    <w:rsid w:val="00FF0E8F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12E31"/>
  <w15:chartTrackingRefBased/>
  <w15:docId w15:val="{A079A8BA-5E21-47BD-9344-B4945997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0E3"/>
    <w:pPr>
      <w:keepNext/>
      <w:keepLines/>
      <w:numPr>
        <w:numId w:val="2"/>
      </w:numPr>
      <w:spacing w:before="480" w:after="0"/>
      <w:outlineLvl w:val="0"/>
    </w:pPr>
    <w:rPr>
      <w:b/>
      <w:bCs/>
      <w:sz w:val="24"/>
      <w:szCs w:val="24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0E3"/>
    <w:pPr>
      <w:keepNext/>
      <w:keepLines/>
      <w:numPr>
        <w:ilvl w:val="1"/>
        <w:numId w:val="2"/>
      </w:numPr>
      <w:spacing w:before="200" w:after="0"/>
      <w:outlineLvl w:val="1"/>
    </w:pPr>
    <w:rPr>
      <w:b/>
      <w:b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0E3"/>
    <w:pPr>
      <w:keepNext/>
      <w:keepLines/>
      <w:numPr>
        <w:ilvl w:val="2"/>
        <w:numId w:val="2"/>
      </w:numPr>
      <w:spacing w:before="200" w:after="0"/>
      <w:outlineLvl w:val="2"/>
    </w:pPr>
    <w:rPr>
      <w:b/>
      <w:bCs/>
      <w:sz w:val="24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10E3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0E3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sz w:val="20"/>
      <w:szCs w:val="20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0E3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0E3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0E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0E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10E3"/>
    <w:rPr>
      <w:rFonts w:eastAsia="Times New Roman" w:cs="Times New Roman"/>
      <w:b/>
      <w:bCs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EA10E3"/>
    <w:rPr>
      <w:rFonts w:eastAsia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EA10E3"/>
    <w:rPr>
      <w:rFonts w:eastAsia="Times New Roman" w:cs="Times New Roman"/>
      <w:b/>
      <w:bCs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EA10E3"/>
    <w:rPr>
      <w:rFonts w:ascii="Cambria" w:eastAsia="Times New Roman" w:hAnsi="Cambria" w:cs="Times New Roman"/>
      <w:b/>
      <w:bCs/>
      <w:i/>
      <w:iCs/>
      <w:color w:val="4F81BD"/>
      <w:lang w:eastAsia="en-GB"/>
    </w:rPr>
  </w:style>
  <w:style w:type="character" w:customStyle="1" w:styleId="Heading5Char">
    <w:name w:val="Heading 5 Char"/>
    <w:link w:val="Heading5"/>
    <w:uiPriority w:val="9"/>
    <w:semiHidden/>
    <w:rsid w:val="00EA10E3"/>
    <w:rPr>
      <w:rFonts w:ascii="Cambria" w:eastAsia="Times New Roman" w:hAnsi="Cambria" w:cs="Times New Roman"/>
      <w:color w:val="243F60"/>
      <w:lang w:eastAsia="en-GB"/>
    </w:rPr>
  </w:style>
  <w:style w:type="character" w:customStyle="1" w:styleId="Heading6Char">
    <w:name w:val="Heading 6 Char"/>
    <w:link w:val="Heading6"/>
    <w:uiPriority w:val="9"/>
    <w:semiHidden/>
    <w:rsid w:val="00EA10E3"/>
    <w:rPr>
      <w:rFonts w:ascii="Cambria" w:eastAsia="Times New Roman" w:hAnsi="Cambria" w:cs="Times New Roman"/>
      <w:i/>
      <w:iCs/>
      <w:color w:val="243F60"/>
      <w:lang w:eastAsia="en-GB"/>
    </w:rPr>
  </w:style>
  <w:style w:type="character" w:customStyle="1" w:styleId="Heading7Char">
    <w:name w:val="Heading 7 Char"/>
    <w:link w:val="Heading7"/>
    <w:uiPriority w:val="9"/>
    <w:semiHidden/>
    <w:rsid w:val="00EA10E3"/>
    <w:rPr>
      <w:rFonts w:ascii="Cambria" w:eastAsia="Times New Roman" w:hAnsi="Cambria" w:cs="Times New Roman"/>
      <w:i/>
      <w:iCs/>
      <w:color w:val="404040"/>
      <w:lang w:eastAsia="en-GB"/>
    </w:rPr>
  </w:style>
  <w:style w:type="character" w:customStyle="1" w:styleId="Heading8Char">
    <w:name w:val="Heading 8 Char"/>
    <w:link w:val="Heading8"/>
    <w:uiPriority w:val="9"/>
    <w:semiHidden/>
    <w:rsid w:val="00EA10E3"/>
    <w:rPr>
      <w:rFonts w:ascii="Cambria" w:eastAsia="Times New Roman" w:hAnsi="Cambria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link w:val="Heading9"/>
    <w:uiPriority w:val="9"/>
    <w:semiHidden/>
    <w:rsid w:val="00EA10E3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23730"/>
    <w:pPr>
      <w:ind w:left="720"/>
      <w:contextualSpacing/>
    </w:pPr>
  </w:style>
  <w:style w:type="character" w:styleId="Hyperlink">
    <w:name w:val="Hyperlink"/>
    <w:uiPriority w:val="99"/>
    <w:unhideWhenUsed/>
    <w:rsid w:val="006906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341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3C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6913CE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13C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6913CE"/>
    <w:rPr>
      <w:rFonts w:eastAsia="Times New Roman"/>
      <w:lang w:eastAsia="en-GB"/>
    </w:rPr>
  </w:style>
  <w:style w:type="paragraph" w:customStyle="1" w:styleId="Default">
    <w:name w:val="Default"/>
    <w:rsid w:val="006913CE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913CE"/>
    <w:pPr>
      <w:spacing w:beforeLines="1" w:afterLines="1" w:line="240" w:lineRule="auto"/>
    </w:pPr>
    <w:rPr>
      <w:rFonts w:ascii="Times" w:eastAsia="Calibri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C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913CE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2B0C2B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3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4C39EF"/>
    <w:rPr>
      <w:rFonts w:ascii="Consolas" w:eastAsia="Calibri" w:hAnsi="Consolas" w:cs="Consolas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14852"/>
    <w:rPr>
      <w:color w:val="808080"/>
      <w:shd w:val="clear" w:color="auto" w:fill="E6E6E6"/>
    </w:rPr>
  </w:style>
  <w:style w:type="character" w:customStyle="1" w:styleId="Mention1">
    <w:name w:val="Mention1"/>
    <w:uiPriority w:val="99"/>
    <w:semiHidden/>
    <w:unhideWhenUsed/>
    <w:rsid w:val="00A5390C"/>
    <w:rPr>
      <w:color w:val="2B579A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qFormat/>
    <w:rsid w:val="00F713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7135A"/>
    <w:rPr>
      <w:i/>
      <w:iCs/>
      <w:color w:val="404040"/>
      <w:sz w:val="22"/>
      <w:szCs w:val="22"/>
    </w:rPr>
  </w:style>
  <w:style w:type="table" w:styleId="TableGrid">
    <w:name w:val="Table Grid"/>
    <w:basedOn w:val="TableNormal"/>
    <w:uiPriority w:val="39"/>
    <w:rsid w:val="00EF4F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m@twosides.info" TargetMode="External"/><Relationship Id="rId18" Type="http://schemas.openxmlformats.org/officeDocument/2006/relationships/hyperlink" Target="mailto:e.timmermans@papierenkarton.nl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dj@za.twosides.info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ellie@twosides.org.au" TargetMode="External"/><Relationship Id="rId17" Type="http://schemas.openxmlformats.org/officeDocument/2006/relationships/hyperlink" Target="mailto:italy@twosides.inf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kk@twosides.info" TargetMode="External"/><Relationship Id="rId20" Type="http://schemas.openxmlformats.org/officeDocument/2006/relationships/hyperlink" Target="mailto:pnr@twosides.inf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enwash@twosides.info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jlm@twosides.info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nordic@twosides.inf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m@twosides.org.br" TargetMode="External"/><Relationship Id="rId22" Type="http://schemas.openxmlformats.org/officeDocument/2006/relationships/hyperlink" Target="mailto:jpt@twosides.info" TargetMode="Externa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8CCB925F1884FBEBF9E3342F030E9" ma:contentTypeVersion="" ma:contentTypeDescription="Create a new document." ma:contentTypeScope="" ma:versionID="53f49288e44e5d57c6a355b65328f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2B1E2-C3AB-428E-9ED3-325672F73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5DAC3-7BC9-44DC-A833-6A0B75D0B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08BB9-0732-427C-B5ED-38E8D91F6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CC092-9E00-465E-AA74-90759E2C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Links>
    <vt:vector size="24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https://twitter.com/TwoSidesUK</vt:lpwstr>
      </vt:variant>
      <vt:variant>
        <vt:lpwstr/>
      </vt:variant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http://www.twosides.info/</vt:lpwstr>
      </vt:variant>
      <vt:variant>
        <vt:lpwstr/>
      </vt:variant>
      <vt:variant>
        <vt:i4>5832805</vt:i4>
      </vt:variant>
      <vt:variant>
        <vt:i4>3</vt:i4>
      </vt:variant>
      <vt:variant>
        <vt:i4>0</vt:i4>
      </vt:variant>
      <vt:variant>
        <vt:i4>5</vt:i4>
      </vt:variant>
      <vt:variant>
        <vt:lpwstr>mailto:TSW@twosides.info</vt:lpwstr>
      </vt:variant>
      <vt:variant>
        <vt:lpwstr/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http://www.twosides.info/the-page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Selfe</dc:creator>
  <cp:keywords/>
  <cp:lastModifiedBy>Emily Fennell</cp:lastModifiedBy>
  <cp:revision>4</cp:revision>
  <cp:lastPrinted>2018-06-14T11:11:00Z</cp:lastPrinted>
  <dcterms:created xsi:type="dcterms:W3CDTF">2018-11-12T14:36:00Z</dcterms:created>
  <dcterms:modified xsi:type="dcterms:W3CDTF">2018-11-13T09:55:00Z</dcterms:modified>
</cp:coreProperties>
</file>