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7BB38" w14:textId="77777777" w:rsidR="00A97CF4" w:rsidRPr="00A97CF4" w:rsidRDefault="00A97CF4" w:rsidP="00A97CF4">
      <w:pPr>
        <w:tabs>
          <w:tab w:val="left" w:pos="245"/>
        </w:tabs>
        <w:spacing w:after="0" w:line="240" w:lineRule="auto"/>
        <w:rPr>
          <w:rFonts w:ascii="Times New Roman" w:eastAsia="Times New Roman" w:hAnsi="Times New Roman" w:cs="Times New Roman"/>
          <w:sz w:val="24"/>
          <w:szCs w:val="20"/>
        </w:rPr>
      </w:pPr>
      <w:r w:rsidRPr="00A97CF4">
        <w:rPr>
          <w:rFonts w:ascii="Times New Roman" w:eastAsia="Times New Roman" w:hAnsi="Times New Roman" w:cs="Times New Roman"/>
          <w:noProof/>
          <w:sz w:val="24"/>
          <w:szCs w:val="20"/>
          <w:lang w:val="en-GB" w:eastAsia="en-GB"/>
        </w:rPr>
        <w:drawing>
          <wp:inline distT="0" distB="0" distL="0" distR="0" wp14:anchorId="415FFE97" wp14:editId="1AB6C950">
            <wp:extent cx="1676400" cy="539750"/>
            <wp:effectExtent l="0" t="0" r="0" b="0"/>
            <wp:docPr id="2" name="Picture 2"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_DIC_Lockup-2015-NEW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539750"/>
                    </a:xfrm>
                    <a:prstGeom prst="rect">
                      <a:avLst/>
                    </a:prstGeom>
                    <a:noFill/>
                    <a:ln>
                      <a:noFill/>
                    </a:ln>
                  </pic:spPr>
                </pic:pic>
              </a:graphicData>
            </a:graphic>
          </wp:inline>
        </w:drawing>
      </w:r>
    </w:p>
    <w:p w14:paraId="3E6633ED" w14:textId="77777777" w:rsidR="00A97CF4" w:rsidRPr="00A97CF4" w:rsidRDefault="00A97CF4" w:rsidP="00A97CF4">
      <w:pPr>
        <w:tabs>
          <w:tab w:val="left" w:pos="245"/>
        </w:tabs>
        <w:spacing w:after="0" w:line="240" w:lineRule="auto"/>
        <w:rPr>
          <w:rFonts w:ascii="Times New Roman" w:eastAsia="Times New Roman" w:hAnsi="Times New Roman" w:cs="Times New Roman"/>
          <w:sz w:val="24"/>
          <w:szCs w:val="20"/>
        </w:rPr>
      </w:pPr>
    </w:p>
    <w:p w14:paraId="71E2EA1B" w14:textId="77777777" w:rsidR="00A97CF4" w:rsidRPr="00A97CF4" w:rsidRDefault="00A97CF4" w:rsidP="00A97CF4">
      <w:pPr>
        <w:tabs>
          <w:tab w:val="left" w:pos="245"/>
        </w:tabs>
        <w:spacing w:after="0" w:line="240" w:lineRule="auto"/>
        <w:rPr>
          <w:rFonts w:ascii="Times New Roman" w:eastAsia="Times New Roman" w:hAnsi="Times New Roman" w:cs="Times New Roman"/>
          <w:color w:val="003399"/>
          <w:sz w:val="24"/>
          <w:szCs w:val="24"/>
          <w:lang w:val="en-GB"/>
        </w:rPr>
      </w:pPr>
      <w:r w:rsidRPr="00A97CF4">
        <w:rPr>
          <w:rFonts w:ascii="Times New Roman" w:eastAsia="Times New Roman" w:hAnsi="Times New Roman" w:cs="Times New Roman"/>
          <w:noProof/>
          <w:sz w:val="24"/>
          <w:szCs w:val="20"/>
          <w:lang w:val="en-GB" w:eastAsia="en-GB"/>
        </w:rPr>
        <w:drawing>
          <wp:inline distT="0" distB="0" distL="0" distR="0" wp14:anchorId="7155CF76" wp14:editId="0404D410">
            <wp:extent cx="5943600" cy="285750"/>
            <wp:effectExtent l="0" t="0" r="0" b="0"/>
            <wp:docPr id="1" name="Picture 1"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85750"/>
                    </a:xfrm>
                    <a:prstGeom prst="rect">
                      <a:avLst/>
                    </a:prstGeom>
                    <a:noFill/>
                    <a:ln>
                      <a:noFill/>
                    </a:ln>
                  </pic:spPr>
                </pic:pic>
              </a:graphicData>
            </a:graphic>
          </wp:inline>
        </w:drawing>
      </w:r>
    </w:p>
    <w:p w14:paraId="293BF3F0" w14:textId="77777777" w:rsidR="00A97CF4" w:rsidRDefault="00A97CF4" w:rsidP="00A97CF4">
      <w:pPr>
        <w:spacing w:after="0" w:line="240" w:lineRule="auto"/>
        <w:rPr>
          <w:rFonts w:ascii="Arial" w:eastAsia="Times New Roman" w:hAnsi="Arial" w:cs="Arial"/>
          <w:b/>
          <w:sz w:val="28"/>
          <w:szCs w:val="28"/>
          <w:lang w:val="en-GB"/>
        </w:rPr>
      </w:pPr>
    </w:p>
    <w:p w14:paraId="7C0A07D7" w14:textId="77777777" w:rsidR="00A97CF4" w:rsidRPr="00A97CF4" w:rsidRDefault="00A97CF4" w:rsidP="00A97CF4">
      <w:pPr>
        <w:spacing w:after="0" w:line="240" w:lineRule="auto"/>
        <w:rPr>
          <w:rFonts w:ascii="Arial" w:eastAsia="Times New Roman" w:hAnsi="Arial" w:cs="Arial"/>
          <w:b/>
          <w:sz w:val="28"/>
          <w:szCs w:val="28"/>
          <w:lang w:val="en-GB"/>
        </w:rPr>
      </w:pPr>
      <w:r w:rsidRPr="00A97CF4">
        <w:rPr>
          <w:rFonts w:ascii="Arial" w:eastAsia="Times New Roman" w:hAnsi="Arial" w:cs="Arial"/>
          <w:b/>
          <w:sz w:val="28"/>
          <w:szCs w:val="28"/>
          <w:lang w:val="en-GB"/>
        </w:rPr>
        <w:t>PR Contacts:</w:t>
      </w:r>
      <w:r w:rsidRPr="00A97CF4">
        <w:rPr>
          <w:rFonts w:ascii="Arial" w:eastAsia="Times New Roman" w:hAnsi="Arial" w:cs="Arial"/>
          <w:b/>
          <w:sz w:val="28"/>
          <w:szCs w:val="28"/>
          <w:lang w:val="en-GB"/>
        </w:rPr>
        <w:tab/>
      </w:r>
      <w:r w:rsidRPr="00A97CF4">
        <w:rPr>
          <w:rFonts w:ascii="Arial" w:eastAsia="Times New Roman" w:hAnsi="Arial" w:cs="Arial"/>
          <w:b/>
          <w:sz w:val="28"/>
          <w:szCs w:val="28"/>
          <w:lang w:val="en-GB"/>
        </w:rPr>
        <w:tab/>
      </w:r>
      <w:r w:rsidRPr="00A97CF4">
        <w:rPr>
          <w:rFonts w:ascii="Arial" w:eastAsia="Times New Roman" w:hAnsi="Arial" w:cs="Arial"/>
          <w:b/>
          <w:sz w:val="28"/>
          <w:szCs w:val="28"/>
          <w:lang w:val="en-GB"/>
        </w:rPr>
        <w:tab/>
      </w:r>
      <w:r w:rsidRPr="00A97CF4">
        <w:rPr>
          <w:rFonts w:ascii="Arial" w:eastAsia="Times New Roman" w:hAnsi="Arial" w:cs="Arial"/>
          <w:b/>
          <w:sz w:val="28"/>
          <w:szCs w:val="28"/>
          <w:lang w:val="en-GB"/>
        </w:rPr>
        <w:tab/>
      </w:r>
      <w:r w:rsidRPr="00A97CF4">
        <w:rPr>
          <w:rFonts w:ascii="Arial" w:eastAsia="Times New Roman" w:hAnsi="Arial" w:cs="Arial"/>
          <w:b/>
          <w:sz w:val="28"/>
          <w:szCs w:val="28"/>
          <w:lang w:val="en-GB"/>
        </w:rPr>
        <w:tab/>
      </w:r>
    </w:p>
    <w:p w14:paraId="27DBB227" w14:textId="77777777" w:rsidR="00A97CF4" w:rsidRPr="00A97CF4" w:rsidRDefault="002249BF" w:rsidP="00A97CF4">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Heather Buchholz</w:t>
      </w:r>
      <w:r w:rsidR="00A97CF4" w:rsidRPr="00A97CF4">
        <w:rPr>
          <w:rFonts w:ascii="Arial" w:eastAsia="Times New Roman" w:hAnsi="Arial" w:cs="Arial"/>
          <w:sz w:val="20"/>
          <w:szCs w:val="20"/>
          <w:lang w:val="en-GB"/>
        </w:rPr>
        <w:t>, Sun Chemical</w:t>
      </w:r>
      <w:r w:rsidR="00A97CF4" w:rsidRPr="00A97CF4">
        <w:rPr>
          <w:rFonts w:ascii="Arial" w:eastAsia="Times New Roman" w:hAnsi="Arial" w:cs="Arial"/>
          <w:sz w:val="20"/>
          <w:szCs w:val="20"/>
          <w:lang w:val="en-GB"/>
        </w:rPr>
        <w:tab/>
      </w:r>
      <w:r w:rsidR="00A97CF4" w:rsidRPr="00A97CF4">
        <w:rPr>
          <w:rFonts w:ascii="Arial" w:eastAsia="Times New Roman" w:hAnsi="Arial" w:cs="Arial"/>
          <w:sz w:val="20"/>
          <w:szCs w:val="20"/>
          <w:lang w:val="en-GB"/>
        </w:rPr>
        <w:tab/>
        <w:t xml:space="preserve">Matt Parry, </w:t>
      </w:r>
      <w:r w:rsidR="000A6397">
        <w:rPr>
          <w:rFonts w:ascii="Arial" w:eastAsia="Times New Roman" w:hAnsi="Arial" w:cs="Arial"/>
          <w:sz w:val="20"/>
          <w:szCs w:val="20"/>
          <w:lang w:val="en-GB"/>
        </w:rPr>
        <w:t>Mower</w:t>
      </w:r>
    </w:p>
    <w:p w14:paraId="324E3D23" w14:textId="77777777" w:rsidR="00A97CF4" w:rsidRPr="00A97CF4" w:rsidRDefault="002249BF" w:rsidP="00A97CF4">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+1 708 236 3779 </w:t>
      </w:r>
      <w:r>
        <w:rPr>
          <w:rFonts w:ascii="Arial" w:eastAsia="Times New Roman" w:hAnsi="Arial" w:cs="Arial"/>
          <w:sz w:val="20"/>
          <w:szCs w:val="20"/>
          <w:lang w:val="en-GB"/>
        </w:rPr>
        <w:tab/>
      </w:r>
      <w:r w:rsidR="00A97CF4" w:rsidRPr="00A97CF4">
        <w:rPr>
          <w:rFonts w:ascii="Arial" w:eastAsia="Times New Roman" w:hAnsi="Arial" w:cs="Arial"/>
          <w:sz w:val="20"/>
          <w:szCs w:val="20"/>
          <w:lang w:val="en-GB"/>
        </w:rPr>
        <w:tab/>
      </w:r>
      <w:r w:rsidR="00A97CF4" w:rsidRPr="00A97CF4">
        <w:rPr>
          <w:rFonts w:ascii="Arial" w:eastAsia="Times New Roman" w:hAnsi="Arial" w:cs="Arial"/>
          <w:sz w:val="20"/>
          <w:szCs w:val="20"/>
          <w:lang w:val="en-GB"/>
        </w:rPr>
        <w:tab/>
      </w:r>
      <w:r w:rsidR="00A97CF4" w:rsidRPr="00A97CF4">
        <w:rPr>
          <w:rFonts w:ascii="Arial" w:eastAsia="Times New Roman" w:hAnsi="Arial" w:cs="Arial"/>
          <w:sz w:val="20"/>
          <w:szCs w:val="20"/>
          <w:lang w:val="en-GB"/>
        </w:rPr>
        <w:tab/>
        <w:t>+1 315 413 4318</w:t>
      </w:r>
    </w:p>
    <w:p w14:paraId="7E8C3FAD" w14:textId="77777777" w:rsidR="00A97CF4" w:rsidRPr="00A97CF4" w:rsidRDefault="002249BF" w:rsidP="00A97CF4">
      <w:pPr>
        <w:spacing w:after="0" w:line="240" w:lineRule="auto"/>
        <w:rPr>
          <w:rFonts w:ascii="Arial" w:eastAsia="Times New Roman" w:hAnsi="Arial" w:cs="Arial"/>
          <w:sz w:val="20"/>
          <w:szCs w:val="20"/>
          <w:u w:val="single"/>
          <w:lang w:val="en-GB"/>
        </w:rPr>
      </w:pPr>
      <w:r>
        <w:rPr>
          <w:rFonts w:ascii="Arial" w:eastAsia="Times New Roman" w:hAnsi="Arial" w:cs="Arial"/>
          <w:sz w:val="20"/>
          <w:szCs w:val="20"/>
          <w:u w:val="single"/>
          <w:lang w:val="en-GB"/>
        </w:rPr>
        <w:t>Heather.buchholz@sunchemical.com</w:t>
      </w:r>
      <w:r w:rsidR="00A97CF4" w:rsidRPr="00A97CF4">
        <w:rPr>
          <w:rFonts w:ascii="Arial" w:eastAsia="Times New Roman" w:hAnsi="Arial" w:cs="Arial"/>
          <w:sz w:val="20"/>
          <w:szCs w:val="20"/>
          <w:lang w:val="en-GB"/>
        </w:rPr>
        <w:tab/>
      </w:r>
      <w:r>
        <w:rPr>
          <w:rFonts w:ascii="Arial" w:eastAsia="Times New Roman" w:hAnsi="Arial" w:cs="Arial"/>
          <w:sz w:val="20"/>
          <w:szCs w:val="20"/>
          <w:lang w:val="en-GB"/>
        </w:rPr>
        <w:tab/>
      </w:r>
      <w:hyperlink r:id="rId10" w:history="1">
        <w:r w:rsidR="00A97CF4" w:rsidRPr="00A97CF4">
          <w:rPr>
            <w:rFonts w:ascii="Arial" w:eastAsia="Times New Roman" w:hAnsi="Arial" w:cs="Arial"/>
            <w:sz w:val="20"/>
            <w:szCs w:val="20"/>
            <w:u w:val="single"/>
            <w:lang w:val="en-GB"/>
          </w:rPr>
          <w:t>mparry@mower.com</w:t>
        </w:r>
      </w:hyperlink>
    </w:p>
    <w:p w14:paraId="6573D97D" w14:textId="77777777" w:rsidR="005F0D2E" w:rsidRDefault="005F0D2E"/>
    <w:p w14:paraId="286B842D" w14:textId="77777777" w:rsidR="00A97CF4" w:rsidRDefault="00A97CF4" w:rsidP="008D6F50">
      <w:pPr>
        <w:spacing w:after="0" w:line="240" w:lineRule="auto"/>
        <w:jc w:val="center"/>
        <w:rPr>
          <w:rFonts w:ascii="Arial Black" w:hAnsi="Arial Black"/>
          <w:b/>
          <w:sz w:val="28"/>
        </w:rPr>
      </w:pPr>
      <w:r>
        <w:rPr>
          <w:rFonts w:ascii="Arial Black" w:hAnsi="Arial Black"/>
          <w:b/>
          <w:sz w:val="28"/>
        </w:rPr>
        <w:t>Sun Chemical to Highlight Metal Decorating Solutions During the Aerosol and Dispensing Forum 2018</w:t>
      </w:r>
    </w:p>
    <w:p w14:paraId="62A038B6" w14:textId="77777777" w:rsidR="00E87734" w:rsidRDefault="00E87734" w:rsidP="008D6F50">
      <w:pPr>
        <w:spacing w:after="0" w:line="240" w:lineRule="auto"/>
        <w:jc w:val="center"/>
        <w:rPr>
          <w:rFonts w:ascii="Arial Narrow" w:hAnsi="Arial Narrow"/>
          <w:i/>
          <w:sz w:val="26"/>
          <w:szCs w:val="26"/>
        </w:rPr>
      </w:pPr>
    </w:p>
    <w:p w14:paraId="3FBA7E2D" w14:textId="48CA8AD0" w:rsidR="00A97CF4" w:rsidRDefault="00A97CF4" w:rsidP="008D6F50">
      <w:pPr>
        <w:spacing w:after="0" w:line="240" w:lineRule="auto"/>
        <w:jc w:val="center"/>
        <w:rPr>
          <w:rFonts w:ascii="Arial Narrow" w:hAnsi="Arial Narrow"/>
          <w:i/>
          <w:sz w:val="26"/>
          <w:szCs w:val="26"/>
        </w:rPr>
      </w:pPr>
      <w:bookmarkStart w:id="0" w:name="_GoBack"/>
      <w:bookmarkEnd w:id="0"/>
      <w:r>
        <w:rPr>
          <w:rFonts w:ascii="Arial Narrow" w:hAnsi="Arial Narrow"/>
          <w:i/>
          <w:sz w:val="26"/>
          <w:szCs w:val="26"/>
        </w:rPr>
        <w:t xml:space="preserve">Sun Chemical Expert to Give </w:t>
      </w:r>
      <w:r w:rsidRPr="001870DB">
        <w:rPr>
          <w:rFonts w:ascii="Arial Narrow" w:hAnsi="Arial Narrow"/>
          <w:i/>
          <w:sz w:val="26"/>
          <w:szCs w:val="26"/>
        </w:rPr>
        <w:t>Presentation</w:t>
      </w:r>
      <w:r w:rsidR="00974BE0" w:rsidRPr="001870DB">
        <w:rPr>
          <w:rFonts w:ascii="Arial Narrow" w:hAnsi="Arial Narrow"/>
          <w:i/>
          <w:sz w:val="26"/>
          <w:szCs w:val="26"/>
        </w:rPr>
        <w:t xml:space="preserve"> </w:t>
      </w:r>
      <w:r w:rsidR="001870DB" w:rsidRPr="001870DB">
        <w:rPr>
          <w:rFonts w:ascii="Arial Narrow" w:hAnsi="Arial Narrow"/>
          <w:i/>
          <w:sz w:val="26"/>
          <w:szCs w:val="26"/>
        </w:rPr>
        <w:t>on</w:t>
      </w:r>
      <w:r w:rsidR="00974BE0" w:rsidRPr="001870DB">
        <w:rPr>
          <w:rFonts w:ascii="Arial Narrow" w:eastAsia="Times New Roman" w:hAnsi="Arial Narrow" w:cs="Times New Roman"/>
          <w:i/>
          <w:sz w:val="24"/>
          <w:szCs w:val="24"/>
        </w:rPr>
        <w:t xml:space="preserve"> </w:t>
      </w:r>
      <w:r w:rsidR="00974BE0" w:rsidRPr="00EC220E">
        <w:rPr>
          <w:rFonts w:ascii="Arial Narrow" w:eastAsia="Times New Roman" w:hAnsi="Arial Narrow" w:cs="Times New Roman"/>
          <w:i/>
          <w:sz w:val="26"/>
          <w:szCs w:val="26"/>
        </w:rPr>
        <w:t>Present and Future of UV Inks for Aerosol</w:t>
      </w:r>
      <w:r w:rsidR="00EC220E">
        <w:rPr>
          <w:rFonts w:ascii="Arial Narrow" w:eastAsia="Times New Roman" w:hAnsi="Arial Narrow" w:cs="Times New Roman"/>
          <w:i/>
          <w:sz w:val="26"/>
          <w:szCs w:val="26"/>
        </w:rPr>
        <w:t>s</w:t>
      </w:r>
      <w:r w:rsidR="00974BE0" w:rsidRPr="00EC220E">
        <w:rPr>
          <w:rFonts w:ascii="Arial Narrow" w:eastAsia="Times New Roman" w:hAnsi="Arial Narrow" w:cs="Times New Roman"/>
          <w:i/>
          <w:sz w:val="26"/>
          <w:szCs w:val="26"/>
        </w:rPr>
        <w:t xml:space="preserve"> Printing</w:t>
      </w:r>
      <w:r w:rsidRPr="00EC220E">
        <w:rPr>
          <w:rFonts w:ascii="Arial Narrow" w:hAnsi="Arial Narrow"/>
          <w:i/>
          <w:sz w:val="28"/>
          <w:szCs w:val="26"/>
        </w:rPr>
        <w:t xml:space="preserve"> </w:t>
      </w:r>
    </w:p>
    <w:p w14:paraId="7087574A" w14:textId="77777777" w:rsidR="008D6F50" w:rsidRDefault="008D6F50" w:rsidP="008D6F50">
      <w:pPr>
        <w:spacing w:after="0" w:line="240" w:lineRule="auto"/>
        <w:jc w:val="center"/>
        <w:rPr>
          <w:rFonts w:ascii="Arial Narrow" w:hAnsi="Arial Narrow"/>
          <w:i/>
          <w:sz w:val="26"/>
          <w:szCs w:val="26"/>
        </w:rPr>
      </w:pPr>
    </w:p>
    <w:p w14:paraId="132CB503" w14:textId="15F08FD5" w:rsidR="008D6F50" w:rsidRDefault="00A97CF4" w:rsidP="008D6F50">
      <w:pPr>
        <w:rPr>
          <w:rFonts w:ascii="Arial Narrow" w:hAnsi="Arial Narrow"/>
          <w:sz w:val="24"/>
          <w:szCs w:val="24"/>
        </w:rPr>
      </w:pPr>
      <w:r w:rsidRPr="00A97CF4">
        <w:rPr>
          <w:rFonts w:ascii="Arial Narrow" w:hAnsi="Arial Narrow"/>
          <w:b/>
          <w:sz w:val="24"/>
          <w:szCs w:val="26"/>
        </w:rPr>
        <w:t>PARSIPPANY, N.J., USA</w:t>
      </w:r>
      <w:r>
        <w:rPr>
          <w:rFonts w:ascii="Arial Narrow" w:hAnsi="Arial Narrow"/>
          <w:sz w:val="24"/>
          <w:szCs w:val="26"/>
        </w:rPr>
        <w:t xml:space="preserve"> – </w:t>
      </w:r>
      <w:r w:rsidR="00EC220E">
        <w:rPr>
          <w:rFonts w:ascii="Arial Narrow" w:hAnsi="Arial Narrow"/>
          <w:sz w:val="24"/>
          <w:szCs w:val="26"/>
        </w:rPr>
        <w:t xml:space="preserve">15 </w:t>
      </w:r>
      <w:r>
        <w:rPr>
          <w:rFonts w:ascii="Arial Narrow" w:hAnsi="Arial Narrow"/>
          <w:sz w:val="24"/>
          <w:szCs w:val="26"/>
        </w:rPr>
        <w:t xml:space="preserve">August 2018 – During the Aerosol and Dispensing Forum (ADF) 2018, Sun Chemical will showcase its full portfolio of inks for monobloc and </w:t>
      </w:r>
      <w:r w:rsidR="008C7AD0">
        <w:rPr>
          <w:rFonts w:ascii="Arial Narrow" w:hAnsi="Arial Narrow"/>
          <w:sz w:val="24"/>
          <w:szCs w:val="26"/>
        </w:rPr>
        <w:t xml:space="preserve">three-piece </w:t>
      </w:r>
      <w:r>
        <w:rPr>
          <w:rFonts w:ascii="Arial Narrow" w:hAnsi="Arial Narrow"/>
          <w:sz w:val="24"/>
          <w:szCs w:val="26"/>
        </w:rPr>
        <w:t>aerosol cans</w:t>
      </w:r>
      <w:r w:rsidR="000A6397">
        <w:rPr>
          <w:rFonts w:ascii="Arial Narrow" w:hAnsi="Arial Narrow"/>
          <w:sz w:val="24"/>
          <w:szCs w:val="26"/>
        </w:rPr>
        <w:t>,</w:t>
      </w:r>
      <w:r>
        <w:rPr>
          <w:rFonts w:ascii="Arial Narrow" w:hAnsi="Arial Narrow"/>
          <w:sz w:val="24"/>
          <w:szCs w:val="26"/>
        </w:rPr>
        <w:t xml:space="preserve"> as well as </w:t>
      </w:r>
      <w:r w:rsidR="008D6F50">
        <w:rPr>
          <w:rFonts w:ascii="Arial Narrow" w:hAnsi="Arial Narrow"/>
          <w:sz w:val="24"/>
          <w:szCs w:val="26"/>
        </w:rPr>
        <w:t xml:space="preserve">its </w:t>
      </w:r>
      <w:r w:rsidR="008D6F50">
        <w:rPr>
          <w:rFonts w:ascii="Arial Narrow" w:hAnsi="Arial Narrow"/>
          <w:sz w:val="24"/>
          <w:szCs w:val="24"/>
        </w:rPr>
        <w:t xml:space="preserve">expertise, knowledge and capabilities in metal </w:t>
      </w:r>
      <w:r w:rsidR="00EC220E">
        <w:rPr>
          <w:rFonts w:ascii="Arial Narrow" w:hAnsi="Arial Narrow"/>
          <w:sz w:val="24"/>
          <w:szCs w:val="24"/>
        </w:rPr>
        <w:t>decoration through its specialis</w:t>
      </w:r>
      <w:r w:rsidR="008D6F50">
        <w:rPr>
          <w:rFonts w:ascii="Arial Narrow" w:hAnsi="Arial Narrow"/>
          <w:sz w:val="24"/>
          <w:szCs w:val="24"/>
        </w:rPr>
        <w:t>ed ink solutions, including special effects, brand protection, brand colo</w:t>
      </w:r>
      <w:r w:rsidR="00EC220E">
        <w:rPr>
          <w:rFonts w:ascii="Arial Narrow" w:hAnsi="Arial Narrow"/>
          <w:sz w:val="24"/>
          <w:szCs w:val="24"/>
        </w:rPr>
        <w:t>u</w:t>
      </w:r>
      <w:r w:rsidR="008D6F50">
        <w:rPr>
          <w:rFonts w:ascii="Arial Narrow" w:hAnsi="Arial Narrow"/>
          <w:sz w:val="24"/>
          <w:szCs w:val="24"/>
        </w:rPr>
        <w:t>r management and print standardi</w:t>
      </w:r>
      <w:r w:rsidR="00EC220E">
        <w:rPr>
          <w:rFonts w:ascii="Arial Narrow" w:hAnsi="Arial Narrow"/>
          <w:sz w:val="24"/>
          <w:szCs w:val="24"/>
        </w:rPr>
        <w:t>s</w:t>
      </w:r>
      <w:r w:rsidR="008D6F50">
        <w:rPr>
          <w:rFonts w:ascii="Arial Narrow" w:hAnsi="Arial Narrow"/>
          <w:sz w:val="24"/>
          <w:szCs w:val="24"/>
        </w:rPr>
        <w:t xml:space="preserve">ation. </w:t>
      </w:r>
    </w:p>
    <w:p w14:paraId="7C907F9F" w14:textId="2C4F3F8C" w:rsidR="00DF202D" w:rsidRPr="005B5C68" w:rsidRDefault="008D6F50" w:rsidP="005B5C68">
      <w:pPr>
        <w:spacing w:before="240" w:after="0" w:line="240" w:lineRule="auto"/>
        <w:rPr>
          <w:rFonts w:ascii="Arial Narrow" w:eastAsia="Times New Roman" w:hAnsi="Arial Narrow" w:cs="Times New Roman"/>
          <w:sz w:val="24"/>
          <w:szCs w:val="24"/>
        </w:rPr>
      </w:pPr>
      <w:r>
        <w:rPr>
          <w:rFonts w:ascii="Arial Narrow" w:hAnsi="Arial Narrow"/>
          <w:sz w:val="24"/>
          <w:szCs w:val="24"/>
        </w:rPr>
        <w:t xml:space="preserve">Additionally, </w:t>
      </w:r>
      <w:r w:rsidR="00DF202D">
        <w:rPr>
          <w:rFonts w:ascii="Arial Narrow" w:hAnsi="Arial Narrow"/>
          <w:sz w:val="24"/>
          <w:szCs w:val="24"/>
        </w:rPr>
        <w:t xml:space="preserve">Sun Chemical’s </w:t>
      </w:r>
      <w:r w:rsidR="00431B83">
        <w:rPr>
          <w:rFonts w:ascii="Arial Narrow" w:hAnsi="Arial Narrow"/>
          <w:sz w:val="24"/>
          <w:szCs w:val="24"/>
        </w:rPr>
        <w:t>Global Sales D</w:t>
      </w:r>
      <w:r w:rsidR="008C7AD0">
        <w:rPr>
          <w:rFonts w:ascii="Arial Narrow" w:hAnsi="Arial Narrow"/>
          <w:sz w:val="24"/>
          <w:szCs w:val="24"/>
        </w:rPr>
        <w:t>irector</w:t>
      </w:r>
      <w:r w:rsidR="00431B83">
        <w:rPr>
          <w:rFonts w:ascii="Arial Narrow" w:hAnsi="Arial Narrow"/>
          <w:sz w:val="24"/>
          <w:szCs w:val="24"/>
        </w:rPr>
        <w:t>, Metal Deco I</w:t>
      </w:r>
      <w:r w:rsidR="00DF202D">
        <w:rPr>
          <w:rFonts w:ascii="Arial Narrow" w:hAnsi="Arial Narrow"/>
          <w:sz w:val="24"/>
          <w:szCs w:val="24"/>
        </w:rPr>
        <w:t xml:space="preserve">nks, </w:t>
      </w:r>
      <w:r w:rsidR="00DF202D">
        <w:rPr>
          <w:rFonts w:ascii="Arial Narrow" w:eastAsia="Times New Roman" w:hAnsi="Arial Narrow" w:cs="Times New Roman"/>
          <w:sz w:val="24"/>
          <w:szCs w:val="24"/>
        </w:rPr>
        <w:t>Eduardo Alegria, will deliver a presentation at the show entitled “</w:t>
      </w:r>
      <w:r w:rsidR="00431B83">
        <w:rPr>
          <w:rFonts w:ascii="Arial Narrow" w:eastAsia="Times New Roman" w:hAnsi="Arial Narrow" w:cs="Times New Roman"/>
          <w:i/>
          <w:sz w:val="24"/>
          <w:szCs w:val="24"/>
        </w:rPr>
        <w:t xml:space="preserve">Present and Future of UV Inks for </w:t>
      </w:r>
      <w:r w:rsidR="00DF202D" w:rsidRPr="00D13AA9">
        <w:rPr>
          <w:rFonts w:ascii="Arial Narrow" w:eastAsia="Times New Roman" w:hAnsi="Arial Narrow" w:cs="Times New Roman"/>
          <w:i/>
          <w:sz w:val="24"/>
          <w:szCs w:val="24"/>
        </w:rPr>
        <w:t>Aerosols</w:t>
      </w:r>
      <w:r w:rsidR="008C7AD0">
        <w:rPr>
          <w:rFonts w:ascii="Arial Narrow" w:eastAsia="Times New Roman" w:hAnsi="Arial Narrow" w:cs="Times New Roman"/>
          <w:i/>
          <w:sz w:val="24"/>
          <w:szCs w:val="24"/>
        </w:rPr>
        <w:t xml:space="preserve"> Printing</w:t>
      </w:r>
      <w:r w:rsidR="00DF202D">
        <w:rPr>
          <w:rFonts w:ascii="Arial Narrow" w:eastAsia="Times New Roman" w:hAnsi="Arial Narrow" w:cs="Times New Roman"/>
          <w:sz w:val="24"/>
          <w:szCs w:val="24"/>
        </w:rPr>
        <w:t xml:space="preserve">” on Wednesday, </w:t>
      </w:r>
      <w:r w:rsidR="00EC220E">
        <w:rPr>
          <w:rFonts w:ascii="Arial Narrow" w:eastAsia="Times New Roman" w:hAnsi="Arial Narrow" w:cs="Times New Roman"/>
          <w:sz w:val="24"/>
          <w:szCs w:val="24"/>
        </w:rPr>
        <w:t>5</w:t>
      </w:r>
      <w:r w:rsidR="00EC220E" w:rsidRPr="00EC220E">
        <w:rPr>
          <w:rFonts w:ascii="Arial Narrow" w:eastAsia="Times New Roman" w:hAnsi="Arial Narrow" w:cs="Times New Roman"/>
          <w:sz w:val="24"/>
          <w:szCs w:val="24"/>
          <w:vertAlign w:val="superscript"/>
        </w:rPr>
        <w:t>th</w:t>
      </w:r>
      <w:r w:rsidR="00EC220E">
        <w:rPr>
          <w:rFonts w:ascii="Arial Narrow" w:eastAsia="Times New Roman" w:hAnsi="Arial Narrow" w:cs="Times New Roman"/>
          <w:sz w:val="24"/>
          <w:szCs w:val="24"/>
        </w:rPr>
        <w:t xml:space="preserve"> </w:t>
      </w:r>
      <w:r w:rsidR="00DF202D">
        <w:rPr>
          <w:rFonts w:ascii="Arial Narrow" w:eastAsia="Times New Roman" w:hAnsi="Arial Narrow" w:cs="Times New Roman"/>
          <w:sz w:val="24"/>
          <w:szCs w:val="24"/>
        </w:rPr>
        <w:t xml:space="preserve">September at 2:45 p.m. In his presentation, Alegria will review regulatory trends and how </w:t>
      </w:r>
      <w:r>
        <w:rPr>
          <w:rFonts w:ascii="Arial Narrow" w:eastAsia="Times New Roman" w:hAnsi="Arial Narrow" w:cs="Times New Roman"/>
          <w:sz w:val="24"/>
          <w:szCs w:val="24"/>
        </w:rPr>
        <w:t>the latest developments</w:t>
      </w:r>
      <w:r w:rsidR="00DF202D">
        <w:rPr>
          <w:rFonts w:ascii="Arial Narrow" w:eastAsia="Times New Roman" w:hAnsi="Arial Narrow" w:cs="Times New Roman"/>
          <w:sz w:val="24"/>
          <w:szCs w:val="24"/>
        </w:rPr>
        <w:t xml:space="preserve"> will affect UV printing in the future. </w:t>
      </w:r>
    </w:p>
    <w:p w14:paraId="4E7CF1B8" w14:textId="611CA7F1" w:rsidR="00281427" w:rsidRPr="00281427" w:rsidRDefault="006051F3" w:rsidP="005B5C68">
      <w:pPr>
        <w:spacing w:before="240" w:after="0" w:line="240" w:lineRule="auto"/>
        <w:rPr>
          <w:rFonts w:ascii="Arial Narrow" w:hAnsi="Arial Narrow"/>
          <w:b/>
          <w:sz w:val="24"/>
          <w:szCs w:val="24"/>
        </w:rPr>
      </w:pPr>
      <w:r>
        <w:rPr>
          <w:rFonts w:ascii="Arial Narrow" w:hAnsi="Arial Narrow"/>
          <w:b/>
          <w:sz w:val="24"/>
          <w:szCs w:val="24"/>
        </w:rPr>
        <w:t>Ink Solutions</w:t>
      </w:r>
      <w:r w:rsidR="00281427" w:rsidRPr="00281427">
        <w:rPr>
          <w:rFonts w:ascii="Arial Narrow" w:hAnsi="Arial Narrow"/>
          <w:b/>
          <w:sz w:val="24"/>
          <w:szCs w:val="24"/>
        </w:rPr>
        <w:t xml:space="preserve"> for Monobloc and </w:t>
      </w:r>
      <w:r w:rsidR="003765FB" w:rsidRPr="003765FB">
        <w:rPr>
          <w:rFonts w:ascii="Arial Narrow" w:hAnsi="Arial Narrow"/>
          <w:b/>
          <w:sz w:val="24"/>
          <w:szCs w:val="24"/>
        </w:rPr>
        <w:t>Three-P</w:t>
      </w:r>
      <w:r w:rsidR="00974BE0" w:rsidRPr="003765FB">
        <w:rPr>
          <w:rFonts w:ascii="Arial Narrow" w:hAnsi="Arial Narrow"/>
          <w:b/>
          <w:sz w:val="24"/>
          <w:szCs w:val="24"/>
        </w:rPr>
        <w:t>iece</w:t>
      </w:r>
      <w:r w:rsidR="00974BE0">
        <w:rPr>
          <w:rFonts w:ascii="Arial Narrow" w:hAnsi="Arial Narrow"/>
          <w:sz w:val="24"/>
          <w:szCs w:val="24"/>
        </w:rPr>
        <w:t xml:space="preserve"> </w:t>
      </w:r>
      <w:r w:rsidR="00281427" w:rsidRPr="00281427">
        <w:rPr>
          <w:rFonts w:ascii="Arial Narrow" w:hAnsi="Arial Narrow"/>
          <w:b/>
          <w:sz w:val="24"/>
          <w:szCs w:val="24"/>
        </w:rPr>
        <w:t>Aerosol Cans</w:t>
      </w:r>
    </w:p>
    <w:p w14:paraId="2651BB55" w14:textId="51AC957F" w:rsidR="00A97CF4" w:rsidRPr="00614417" w:rsidRDefault="008D6F50" w:rsidP="00614417">
      <w:pPr>
        <w:rPr>
          <w:rFonts w:ascii="Arial Narrow" w:hAnsi="Arial Narrow"/>
          <w:sz w:val="24"/>
          <w:szCs w:val="24"/>
        </w:rPr>
      </w:pPr>
      <w:r>
        <w:rPr>
          <w:rFonts w:ascii="Arial Narrow" w:eastAsia="Times New Roman" w:hAnsi="Arial Narrow" w:cs="Times New Roman"/>
          <w:sz w:val="24"/>
          <w:szCs w:val="24"/>
        </w:rPr>
        <w:t xml:space="preserve">Visitors of booth #C12 will learn about Sun Chemical’s </w:t>
      </w:r>
      <w:r w:rsidR="00A97CF4" w:rsidRPr="00212AA6">
        <w:rPr>
          <w:rFonts w:ascii="Arial Narrow" w:hAnsi="Arial Narrow"/>
          <w:b/>
          <w:sz w:val="24"/>
          <w:szCs w:val="24"/>
        </w:rPr>
        <w:t xml:space="preserve">SunAltec </w:t>
      </w:r>
      <w:r w:rsidR="00A97CF4" w:rsidRPr="00663953">
        <w:rPr>
          <w:rFonts w:ascii="Arial Narrow" w:hAnsi="Arial Narrow"/>
          <w:sz w:val="24"/>
          <w:szCs w:val="24"/>
        </w:rPr>
        <w:t>series</w:t>
      </w:r>
      <w:r>
        <w:rPr>
          <w:rFonts w:ascii="Arial Narrow" w:hAnsi="Arial Narrow"/>
          <w:sz w:val="24"/>
          <w:szCs w:val="24"/>
        </w:rPr>
        <w:t xml:space="preserve">, a </w:t>
      </w:r>
      <w:r w:rsidR="00663953">
        <w:rPr>
          <w:rFonts w:ascii="Arial Narrow" w:hAnsi="Arial Narrow"/>
          <w:sz w:val="24"/>
          <w:szCs w:val="24"/>
        </w:rPr>
        <w:t>high-quality and high-performance range</w:t>
      </w:r>
      <w:r w:rsidR="00A97CF4">
        <w:rPr>
          <w:rFonts w:ascii="Arial Narrow" w:hAnsi="Arial Narrow"/>
          <w:sz w:val="24"/>
          <w:szCs w:val="24"/>
        </w:rPr>
        <w:t xml:space="preserve"> of inks for metal decorating on monobloc aerosol cans</w:t>
      </w:r>
      <w:r w:rsidR="00663953">
        <w:rPr>
          <w:rFonts w:ascii="Arial Narrow" w:hAnsi="Arial Narrow"/>
          <w:sz w:val="24"/>
          <w:szCs w:val="24"/>
        </w:rPr>
        <w:t xml:space="preserve">. The inks </w:t>
      </w:r>
      <w:r w:rsidR="00A97CF4">
        <w:rPr>
          <w:rFonts w:ascii="Arial Narrow" w:hAnsi="Arial Narrow"/>
          <w:sz w:val="24"/>
          <w:szCs w:val="24"/>
        </w:rPr>
        <w:t>offer outstanding performance, superior quality, high productivity and strong chemical resistance properties.</w:t>
      </w:r>
    </w:p>
    <w:p w14:paraId="288C8220" w14:textId="6887E64E" w:rsidR="003D260C" w:rsidRDefault="003D260C" w:rsidP="003D260C">
      <w:pPr>
        <w:rPr>
          <w:rFonts w:ascii="Arial Narrow" w:hAnsi="Arial Narrow"/>
          <w:sz w:val="24"/>
          <w:szCs w:val="24"/>
        </w:rPr>
      </w:pPr>
      <w:r>
        <w:rPr>
          <w:rFonts w:ascii="Arial Narrow" w:hAnsi="Arial Narrow"/>
          <w:sz w:val="24"/>
          <w:szCs w:val="24"/>
        </w:rPr>
        <w:lastRenderedPageBreak/>
        <w:t xml:space="preserve">Part of the SunAltec product family on display, the </w:t>
      </w:r>
      <w:r w:rsidRPr="00DC5933">
        <w:rPr>
          <w:rFonts w:ascii="Arial Narrow" w:hAnsi="Arial Narrow"/>
          <w:b/>
          <w:sz w:val="24"/>
          <w:szCs w:val="24"/>
        </w:rPr>
        <w:t>MB Plus Series</w:t>
      </w:r>
      <w:r>
        <w:rPr>
          <w:rFonts w:ascii="Arial Narrow" w:hAnsi="Arial Narrow"/>
          <w:b/>
          <w:sz w:val="24"/>
          <w:szCs w:val="24"/>
        </w:rPr>
        <w:t xml:space="preserve"> </w:t>
      </w:r>
      <w:r>
        <w:rPr>
          <w:rFonts w:ascii="Arial Narrow" w:hAnsi="Arial Narrow"/>
          <w:sz w:val="24"/>
          <w:szCs w:val="24"/>
        </w:rPr>
        <w:t>is a versatile ink series that has been specifically designed for the application on monobloc aerosols. The ink series uses an alkyd-based ink system</w:t>
      </w:r>
      <w:r w:rsidR="00EC220E">
        <w:rPr>
          <w:rFonts w:ascii="Arial Narrow" w:hAnsi="Arial Narrow"/>
          <w:sz w:val="24"/>
          <w:szCs w:val="24"/>
        </w:rPr>
        <w:t>,</w:t>
      </w:r>
      <w:r>
        <w:rPr>
          <w:rFonts w:ascii="Arial Narrow" w:hAnsi="Arial Narrow"/>
          <w:sz w:val="24"/>
          <w:szCs w:val="24"/>
        </w:rPr>
        <w:t xml:space="preserve"> which has been modified for optimum performance on new generation product lines utili</w:t>
      </w:r>
      <w:r w:rsidR="00EC220E">
        <w:rPr>
          <w:rFonts w:ascii="Arial Narrow" w:hAnsi="Arial Narrow"/>
          <w:sz w:val="24"/>
          <w:szCs w:val="24"/>
        </w:rPr>
        <w:t>s</w:t>
      </w:r>
      <w:r>
        <w:rPr>
          <w:rFonts w:ascii="Arial Narrow" w:hAnsi="Arial Narrow"/>
          <w:sz w:val="24"/>
          <w:szCs w:val="24"/>
        </w:rPr>
        <w:t>ing today’s basecoat technology.</w:t>
      </w:r>
    </w:p>
    <w:p w14:paraId="19F68798" w14:textId="67139DF7" w:rsidR="00281427" w:rsidRPr="00614417" w:rsidRDefault="003D260C" w:rsidP="00614417">
      <w:pPr>
        <w:rPr>
          <w:rFonts w:ascii="Arial Narrow" w:hAnsi="Arial Narrow"/>
          <w:sz w:val="24"/>
          <w:szCs w:val="24"/>
        </w:rPr>
      </w:pPr>
      <w:r>
        <w:rPr>
          <w:rFonts w:ascii="Arial Narrow" w:hAnsi="Arial Narrow"/>
          <w:sz w:val="24"/>
          <w:szCs w:val="24"/>
        </w:rPr>
        <w:t xml:space="preserve">The </w:t>
      </w:r>
      <w:r w:rsidRPr="00663953">
        <w:rPr>
          <w:rFonts w:ascii="Arial Narrow" w:hAnsi="Arial Narrow"/>
          <w:b/>
          <w:sz w:val="24"/>
          <w:szCs w:val="24"/>
        </w:rPr>
        <w:t xml:space="preserve">SunTrio </w:t>
      </w:r>
      <w:r>
        <w:rPr>
          <w:rFonts w:ascii="Arial Narrow" w:hAnsi="Arial Narrow"/>
          <w:sz w:val="24"/>
          <w:szCs w:val="24"/>
        </w:rPr>
        <w:t xml:space="preserve">range for three-piece cans for sheetfed printing has excellent press performance and good adhesion between layers and to the substrate. SunTrio, both in UV and conventional, is suitable for most types of aerosol cans and closures. </w:t>
      </w:r>
    </w:p>
    <w:p w14:paraId="21BC8E77" w14:textId="409B3FAA" w:rsidR="00481831" w:rsidRPr="00281427" w:rsidRDefault="006051F3" w:rsidP="00281427">
      <w:pPr>
        <w:spacing w:after="0"/>
        <w:rPr>
          <w:rFonts w:ascii="Arial Narrow" w:hAnsi="Arial Narrow"/>
          <w:b/>
          <w:sz w:val="24"/>
          <w:szCs w:val="24"/>
        </w:rPr>
      </w:pPr>
      <w:r>
        <w:rPr>
          <w:rFonts w:ascii="Arial Narrow" w:hAnsi="Arial Narrow"/>
          <w:b/>
          <w:sz w:val="24"/>
          <w:szCs w:val="24"/>
        </w:rPr>
        <w:t xml:space="preserve">Sun Chemical’s </w:t>
      </w:r>
      <w:r w:rsidR="00481831" w:rsidRPr="00281427">
        <w:rPr>
          <w:rFonts w:ascii="Arial Narrow" w:hAnsi="Arial Narrow"/>
          <w:b/>
          <w:sz w:val="24"/>
          <w:szCs w:val="24"/>
        </w:rPr>
        <w:t>Colo</w:t>
      </w:r>
      <w:r w:rsidR="00EC220E">
        <w:rPr>
          <w:rFonts w:ascii="Arial Narrow" w:hAnsi="Arial Narrow"/>
          <w:b/>
          <w:sz w:val="24"/>
          <w:szCs w:val="24"/>
        </w:rPr>
        <w:t>u</w:t>
      </w:r>
      <w:r w:rsidR="00481831" w:rsidRPr="00281427">
        <w:rPr>
          <w:rFonts w:ascii="Arial Narrow" w:hAnsi="Arial Narrow"/>
          <w:b/>
          <w:sz w:val="24"/>
          <w:szCs w:val="24"/>
        </w:rPr>
        <w:t>r</w:t>
      </w:r>
      <w:r w:rsidR="00281427">
        <w:rPr>
          <w:rFonts w:ascii="Arial Narrow" w:hAnsi="Arial Narrow"/>
          <w:b/>
          <w:sz w:val="24"/>
          <w:szCs w:val="24"/>
        </w:rPr>
        <w:t xml:space="preserve"> M</w:t>
      </w:r>
      <w:r w:rsidR="00281427" w:rsidRPr="00281427">
        <w:rPr>
          <w:rFonts w:ascii="Arial Narrow" w:hAnsi="Arial Narrow"/>
          <w:b/>
          <w:sz w:val="24"/>
          <w:szCs w:val="24"/>
        </w:rPr>
        <w:t xml:space="preserve">atching and Anti-Counterfeiting </w:t>
      </w:r>
      <w:r>
        <w:rPr>
          <w:rFonts w:ascii="Arial Narrow" w:hAnsi="Arial Narrow"/>
          <w:b/>
          <w:sz w:val="24"/>
          <w:szCs w:val="24"/>
        </w:rPr>
        <w:t>Technologies</w:t>
      </w:r>
    </w:p>
    <w:p w14:paraId="6777ED63" w14:textId="1747F757" w:rsidR="00F96098" w:rsidRDefault="003D260C" w:rsidP="00F96098">
      <w:pPr>
        <w:spacing w:after="0"/>
        <w:rPr>
          <w:rFonts w:ascii="Arial Narrow" w:hAnsi="Arial Narrow"/>
          <w:sz w:val="24"/>
          <w:szCs w:val="24"/>
        </w:rPr>
      </w:pPr>
      <w:r>
        <w:rPr>
          <w:rFonts w:ascii="Arial Narrow" w:hAnsi="Arial Narrow"/>
          <w:sz w:val="24"/>
          <w:szCs w:val="24"/>
        </w:rPr>
        <w:t>Spot colo</w:t>
      </w:r>
      <w:r w:rsidR="00EC220E">
        <w:rPr>
          <w:rFonts w:ascii="Arial Narrow" w:hAnsi="Arial Narrow"/>
          <w:sz w:val="24"/>
          <w:szCs w:val="24"/>
        </w:rPr>
        <w:t>u</w:t>
      </w:r>
      <w:r>
        <w:rPr>
          <w:rFonts w:ascii="Arial Narrow" w:hAnsi="Arial Narrow"/>
          <w:sz w:val="24"/>
          <w:szCs w:val="24"/>
        </w:rPr>
        <w:t xml:space="preserve">rs are easy to handle for both </w:t>
      </w:r>
      <w:r w:rsidR="008D6F50">
        <w:rPr>
          <w:rFonts w:ascii="Arial Narrow" w:hAnsi="Arial Narrow"/>
          <w:sz w:val="24"/>
          <w:szCs w:val="24"/>
        </w:rPr>
        <w:t xml:space="preserve">the SunAltec and SunTrio </w:t>
      </w:r>
      <w:r>
        <w:rPr>
          <w:rFonts w:ascii="Arial Narrow" w:hAnsi="Arial Narrow"/>
          <w:sz w:val="24"/>
          <w:szCs w:val="24"/>
        </w:rPr>
        <w:t xml:space="preserve">product families. Any shade can be produced directly onsite with the help of </w:t>
      </w:r>
      <w:r w:rsidRPr="00DC5933">
        <w:rPr>
          <w:rFonts w:ascii="Arial Narrow" w:hAnsi="Arial Narrow"/>
          <w:b/>
          <w:sz w:val="24"/>
          <w:szCs w:val="24"/>
        </w:rPr>
        <w:t>SunMatch™</w:t>
      </w:r>
      <w:r>
        <w:rPr>
          <w:rFonts w:ascii="Arial Narrow" w:hAnsi="Arial Narrow"/>
          <w:sz w:val="24"/>
          <w:szCs w:val="24"/>
        </w:rPr>
        <w:t>, Sun Chemical’s web-based colo</w:t>
      </w:r>
      <w:r w:rsidR="00EC220E">
        <w:rPr>
          <w:rFonts w:ascii="Arial Narrow" w:hAnsi="Arial Narrow"/>
          <w:sz w:val="24"/>
          <w:szCs w:val="24"/>
        </w:rPr>
        <w:t>u</w:t>
      </w:r>
      <w:r>
        <w:rPr>
          <w:rFonts w:ascii="Arial Narrow" w:hAnsi="Arial Narrow"/>
          <w:sz w:val="24"/>
          <w:szCs w:val="24"/>
        </w:rPr>
        <w:t>r matching tool. This gives printers the highest possible flexibility and allows a very quick reaction to any specific customer colo</w:t>
      </w:r>
      <w:r w:rsidR="00EC220E">
        <w:rPr>
          <w:rFonts w:ascii="Arial Narrow" w:hAnsi="Arial Narrow"/>
          <w:sz w:val="24"/>
          <w:szCs w:val="24"/>
        </w:rPr>
        <w:t>u</w:t>
      </w:r>
      <w:r>
        <w:rPr>
          <w:rFonts w:ascii="Arial Narrow" w:hAnsi="Arial Narrow"/>
          <w:sz w:val="24"/>
          <w:szCs w:val="24"/>
        </w:rPr>
        <w:t>r request.</w:t>
      </w:r>
    </w:p>
    <w:p w14:paraId="4BCA8131" w14:textId="5C87F968" w:rsidR="00A97CF4" w:rsidRPr="00F96098" w:rsidRDefault="003D260C" w:rsidP="00F96098">
      <w:pPr>
        <w:spacing w:after="0"/>
        <w:rPr>
          <w:rFonts w:ascii="Arial Narrow" w:hAnsi="Arial Narrow"/>
          <w:sz w:val="24"/>
          <w:szCs w:val="24"/>
        </w:rPr>
      </w:pPr>
      <w:r w:rsidRPr="00DC5933">
        <w:rPr>
          <w:rFonts w:ascii="Arial Narrow" w:eastAsia="Calibri" w:hAnsi="Arial Narrow" w:cs="Times New Roman"/>
          <w:sz w:val="24"/>
          <w:szCs w:val="24"/>
        </w:rPr>
        <w:t xml:space="preserve">Thanks to Sun Chemical’s partnership with Document Security Solutions (DSS) to cross market and sell one another’s high-level anti-counterfeiting products, booth visitors will </w:t>
      </w:r>
      <w:r>
        <w:rPr>
          <w:rFonts w:ascii="Arial Narrow" w:eastAsia="Calibri" w:hAnsi="Arial Narrow" w:cs="Times New Roman"/>
          <w:sz w:val="24"/>
          <w:szCs w:val="24"/>
        </w:rPr>
        <w:t xml:space="preserve">also </w:t>
      </w:r>
      <w:r w:rsidRPr="00DC5933">
        <w:rPr>
          <w:rFonts w:ascii="Arial Narrow" w:eastAsia="Calibri" w:hAnsi="Arial Narrow" w:cs="Times New Roman"/>
          <w:sz w:val="24"/>
          <w:szCs w:val="24"/>
        </w:rPr>
        <w:t xml:space="preserve">learn how </w:t>
      </w:r>
      <w:r w:rsidRPr="00DC5933">
        <w:rPr>
          <w:rFonts w:ascii="Arial Narrow" w:eastAsia="Calibri" w:hAnsi="Arial Narrow" w:cs="Times New Roman"/>
          <w:b/>
          <w:sz w:val="24"/>
          <w:szCs w:val="24"/>
        </w:rPr>
        <w:t>AuthentiGuard</w:t>
      </w:r>
      <w:r w:rsidRPr="00DC5933">
        <w:rPr>
          <w:rFonts w:ascii="Arial Narrow" w:eastAsia="Calibri" w:hAnsi="Arial Narrow" w:cs="Times New Roman"/>
          <w:b/>
          <w:sz w:val="24"/>
          <w:szCs w:val="24"/>
          <w:vertAlign w:val="superscript"/>
        </w:rPr>
        <w:t>®</w:t>
      </w:r>
      <w:r w:rsidRPr="00DC5933">
        <w:rPr>
          <w:rFonts w:ascii="Arial Narrow" w:eastAsia="Calibri" w:hAnsi="Arial Narrow" w:cs="Times New Roman"/>
          <w:b/>
          <w:sz w:val="24"/>
          <w:szCs w:val="24"/>
        </w:rPr>
        <w:t xml:space="preserve"> </w:t>
      </w:r>
      <w:r w:rsidRPr="00DC5933">
        <w:rPr>
          <w:rFonts w:ascii="Arial Narrow" w:eastAsia="Calibri" w:hAnsi="Arial Narrow" w:cs="Times New Roman"/>
          <w:sz w:val="24"/>
          <w:szCs w:val="24"/>
        </w:rPr>
        <w:t xml:space="preserve">can help brand owners, supply chain personnel and consumers to validate product authenticity using a smartphone. </w:t>
      </w:r>
    </w:p>
    <w:p w14:paraId="31D288B3" w14:textId="573056D9" w:rsidR="00A97CF4" w:rsidRPr="005B5C68" w:rsidRDefault="00A97CF4" w:rsidP="005B5C68">
      <w:pPr>
        <w:spacing w:before="24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For more information, visit Sun Chemical at booth #C12 during the Aerosol and Dispensing Forum 2018 at the Altman Building and Metropolitan Pavilion in New York City from </w:t>
      </w:r>
      <w:r w:rsidR="00EC220E">
        <w:rPr>
          <w:rFonts w:ascii="Arial Narrow" w:eastAsia="Times New Roman" w:hAnsi="Arial Narrow" w:cs="Times New Roman"/>
          <w:sz w:val="24"/>
          <w:szCs w:val="24"/>
        </w:rPr>
        <w:t>5</w:t>
      </w:r>
      <w:r w:rsidR="00EC220E" w:rsidRPr="00EC220E">
        <w:rPr>
          <w:rFonts w:ascii="Arial Narrow" w:eastAsia="Times New Roman" w:hAnsi="Arial Narrow" w:cs="Times New Roman"/>
          <w:sz w:val="24"/>
          <w:szCs w:val="24"/>
          <w:vertAlign w:val="superscript"/>
        </w:rPr>
        <w:t>th</w:t>
      </w:r>
      <w:r w:rsidR="00EC220E">
        <w:rPr>
          <w:rFonts w:ascii="Arial Narrow" w:eastAsia="Times New Roman" w:hAnsi="Arial Narrow" w:cs="Times New Roman"/>
          <w:sz w:val="24"/>
          <w:szCs w:val="24"/>
        </w:rPr>
        <w:t xml:space="preserve"> to 6</w:t>
      </w:r>
      <w:r w:rsidR="00EC220E" w:rsidRPr="00EC220E">
        <w:rPr>
          <w:rFonts w:ascii="Arial Narrow" w:eastAsia="Times New Roman" w:hAnsi="Arial Narrow" w:cs="Times New Roman"/>
          <w:sz w:val="24"/>
          <w:szCs w:val="24"/>
          <w:vertAlign w:val="superscript"/>
        </w:rPr>
        <w:t>th</w:t>
      </w:r>
      <w:r w:rsidR="00EC220E">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 xml:space="preserve">September 2018, or download Sun Chemical’s </w:t>
      </w:r>
      <w:r>
        <w:rPr>
          <w:rFonts w:ascii="Arial Narrow" w:eastAsia="Times New Roman" w:hAnsi="Arial Narrow" w:cs="Times New Roman"/>
          <w:i/>
          <w:sz w:val="24"/>
          <w:szCs w:val="24"/>
        </w:rPr>
        <w:t xml:space="preserve">“Brighter Ideas for Metal Packaging” </w:t>
      </w:r>
      <w:r>
        <w:rPr>
          <w:rFonts w:ascii="Arial Narrow" w:eastAsia="Times New Roman" w:hAnsi="Arial Narrow" w:cs="Times New Roman"/>
          <w:sz w:val="24"/>
          <w:szCs w:val="24"/>
        </w:rPr>
        <w:t xml:space="preserve">guide by visiting </w:t>
      </w:r>
      <w:hyperlink r:id="rId11" w:history="1">
        <w:r w:rsidRPr="00E934E8">
          <w:rPr>
            <w:rStyle w:val="Hyperlink"/>
            <w:rFonts w:ascii="Arial Narrow" w:eastAsia="Times New Roman" w:hAnsi="Arial Narrow" w:cs="Times New Roman"/>
            <w:sz w:val="24"/>
            <w:szCs w:val="24"/>
          </w:rPr>
          <w:t>www.sunchemical.com/metalpackaging</w:t>
        </w:r>
      </w:hyperlink>
      <w:r>
        <w:rPr>
          <w:rFonts w:ascii="Arial Narrow" w:eastAsia="Times New Roman" w:hAnsi="Arial Narrow" w:cs="Times New Roman"/>
          <w:sz w:val="24"/>
          <w:szCs w:val="24"/>
        </w:rPr>
        <w:t xml:space="preserve">. </w:t>
      </w:r>
    </w:p>
    <w:p w14:paraId="7480B76B" w14:textId="77777777" w:rsidR="00EC220E" w:rsidRDefault="00EC220E" w:rsidP="005B5C68">
      <w:pPr>
        <w:spacing w:after="0" w:line="240" w:lineRule="auto"/>
        <w:rPr>
          <w:rFonts w:ascii="Arial Narrow" w:eastAsia="Times New Roman" w:hAnsi="Arial Narrow" w:cs="Times New Roman"/>
          <w:b/>
          <w:sz w:val="24"/>
          <w:szCs w:val="24"/>
        </w:rPr>
      </w:pPr>
    </w:p>
    <w:p w14:paraId="34702BBE" w14:textId="4E4AEE0A" w:rsidR="00EC220E" w:rsidRPr="00EC220E" w:rsidRDefault="00EC220E" w:rsidP="00EC220E">
      <w:pPr>
        <w:spacing w:after="0" w:line="240" w:lineRule="auto"/>
        <w:jc w:val="center"/>
        <w:rPr>
          <w:rFonts w:ascii="Arial Narrow" w:eastAsia="Times New Roman" w:hAnsi="Arial Narrow" w:cs="Times New Roman"/>
          <w:sz w:val="24"/>
          <w:szCs w:val="24"/>
        </w:rPr>
      </w:pPr>
      <w:r w:rsidRPr="00EC220E">
        <w:rPr>
          <w:rFonts w:ascii="Arial Narrow" w:eastAsia="Times New Roman" w:hAnsi="Arial Narrow" w:cs="Times New Roman"/>
          <w:sz w:val="24"/>
          <w:szCs w:val="24"/>
        </w:rPr>
        <w:t>ENDS</w:t>
      </w:r>
    </w:p>
    <w:p w14:paraId="2B9AE38E" w14:textId="77777777" w:rsidR="00EC220E" w:rsidRDefault="00EC220E" w:rsidP="005B5C68">
      <w:pPr>
        <w:spacing w:after="0" w:line="240" w:lineRule="auto"/>
        <w:rPr>
          <w:rFonts w:ascii="Arial Narrow" w:eastAsia="Times New Roman" w:hAnsi="Arial Narrow" w:cs="Times New Roman"/>
          <w:b/>
          <w:sz w:val="24"/>
          <w:szCs w:val="24"/>
        </w:rPr>
      </w:pPr>
    </w:p>
    <w:p w14:paraId="74D31B02" w14:textId="77777777" w:rsidR="00A97CF4" w:rsidRPr="00A604F5" w:rsidRDefault="00A97CF4" w:rsidP="005B5C68">
      <w:pPr>
        <w:spacing w:after="0" w:line="240" w:lineRule="auto"/>
        <w:rPr>
          <w:rFonts w:ascii="Arial Narrow" w:eastAsia="Times New Roman" w:hAnsi="Arial Narrow" w:cs="Times New Roman"/>
          <w:b/>
          <w:sz w:val="24"/>
          <w:szCs w:val="24"/>
        </w:rPr>
      </w:pPr>
      <w:r w:rsidRPr="00A604F5">
        <w:rPr>
          <w:rFonts w:ascii="Arial Narrow" w:eastAsia="Times New Roman" w:hAnsi="Arial Narrow" w:cs="Times New Roman"/>
          <w:b/>
          <w:sz w:val="24"/>
          <w:szCs w:val="24"/>
        </w:rPr>
        <w:t xml:space="preserve">About Sun Chemical </w:t>
      </w:r>
    </w:p>
    <w:p w14:paraId="61C00FB7" w14:textId="77777777" w:rsidR="00A97CF4" w:rsidRPr="00A604F5" w:rsidRDefault="00A97CF4" w:rsidP="005B5C68">
      <w:pPr>
        <w:spacing w:after="0" w:line="240" w:lineRule="auto"/>
        <w:ind w:right="540"/>
        <w:rPr>
          <w:rFonts w:ascii="Arial Narrow" w:eastAsia="Times New Roman" w:hAnsi="Arial Narrow" w:cs="Times New Roman"/>
          <w:sz w:val="24"/>
          <w:szCs w:val="24"/>
        </w:rPr>
      </w:pPr>
      <w:r w:rsidRPr="00A604F5">
        <w:rPr>
          <w:rFonts w:ascii="Arial Narrow" w:eastAsia="Times New Roman" w:hAnsi="Arial Narrow" w:cs="Times New Roman"/>
          <w:sz w:val="24"/>
          <w:szCs w:val="24"/>
        </w:rPr>
        <w:t xml:space="preserve">Sun Chemical, a member of the DIC group, is a leading producer of printing inks, coatings and supplies, pigments, polymers, liquid compounds, solid compounds, and application materials. Together with DIC, Sun Chemical has annual sales of more than $7.5 billion </w:t>
      </w:r>
      <w:r w:rsidRPr="00A604F5">
        <w:rPr>
          <w:rFonts w:ascii="Arial Narrow" w:eastAsia="Times New Roman" w:hAnsi="Arial Narrow" w:cs="Times New Roman"/>
          <w:sz w:val="24"/>
          <w:szCs w:val="24"/>
        </w:rPr>
        <w:lastRenderedPageBreak/>
        <w:t xml:space="preserve">and over 20,000 employees supporting customers around the world. </w:t>
      </w:r>
    </w:p>
    <w:p w14:paraId="2027C037" w14:textId="77777777" w:rsidR="00A97CF4" w:rsidRPr="00A604F5" w:rsidRDefault="00A97CF4" w:rsidP="00A97CF4">
      <w:pPr>
        <w:spacing w:before="100" w:beforeAutospacing="1" w:after="100" w:afterAutospacing="1" w:line="240" w:lineRule="auto"/>
        <w:rPr>
          <w:rFonts w:ascii="Arial Narrow" w:eastAsia="Times New Roman" w:hAnsi="Arial Narrow" w:cs="Times New Roman"/>
          <w:sz w:val="24"/>
          <w:szCs w:val="24"/>
        </w:rPr>
      </w:pPr>
      <w:r w:rsidRPr="00A604F5">
        <w:rPr>
          <w:rFonts w:ascii="Arial Narrow" w:eastAsia="Times New Roman" w:hAnsi="Arial Narrow" w:cs="Times New Roman"/>
          <w:sz w:val="24"/>
          <w:szCs w:val="24"/>
        </w:rPr>
        <w:t xml:space="preserve">Sun Chemical Corporation is a subsidiary of </w:t>
      </w:r>
      <w:r w:rsidRPr="00A604F5">
        <w:rPr>
          <w:rFonts w:ascii="Arial Narrow" w:eastAsia="Times New Roman" w:hAnsi="Arial Narrow" w:cs="Arial"/>
          <w:bCs/>
          <w:sz w:val="24"/>
          <w:szCs w:val="24"/>
        </w:rPr>
        <w:t>Sun Chemical Group Coöperatief U.A.</w:t>
      </w:r>
      <w:r w:rsidRPr="00A604F5">
        <w:rPr>
          <w:rFonts w:ascii="Arial Narrow" w:eastAsia="Times New Roman" w:hAnsi="Arial Narrow" w:cs="Times New Roman"/>
          <w:sz w:val="24"/>
          <w:szCs w:val="24"/>
        </w:rPr>
        <w:t xml:space="preserve">, the Netherlands, and is headquartered in Parsippany, New Jersey, U.S.A. For more information, please visit our Web site at </w:t>
      </w:r>
      <w:hyperlink r:id="rId12" w:tooltip="blocked::http://www.sunchemical.com/&#10;http://www.sunchemical.com/" w:history="1">
        <w:r w:rsidRPr="00A604F5">
          <w:rPr>
            <w:rFonts w:ascii="Arial Narrow" w:eastAsia="Times New Roman" w:hAnsi="Arial Narrow" w:cs="Times New Roman"/>
            <w:color w:val="800080"/>
            <w:sz w:val="24"/>
            <w:szCs w:val="24"/>
            <w:u w:val="single"/>
          </w:rPr>
          <w:t>www.sunchemical.com</w:t>
        </w:r>
      </w:hyperlink>
      <w:r w:rsidRPr="00A604F5">
        <w:rPr>
          <w:rFonts w:ascii="Arial Narrow" w:eastAsia="Times New Roman" w:hAnsi="Arial Narrow" w:cs="Times New Roman"/>
          <w:sz w:val="24"/>
          <w:szCs w:val="24"/>
        </w:rPr>
        <w:t>.</w:t>
      </w:r>
    </w:p>
    <w:p w14:paraId="3005C490" w14:textId="77777777" w:rsidR="00A97CF4" w:rsidRPr="00A604F5" w:rsidRDefault="00A97CF4" w:rsidP="00A97CF4">
      <w:pPr>
        <w:spacing w:before="100" w:beforeAutospacing="1" w:after="100" w:afterAutospacing="1" w:line="240" w:lineRule="auto"/>
        <w:rPr>
          <w:rFonts w:ascii="Arial Narrow" w:eastAsia="Times New Roman" w:hAnsi="Arial Narrow" w:cs="Times New Roman"/>
          <w:sz w:val="24"/>
          <w:szCs w:val="24"/>
        </w:rPr>
      </w:pPr>
      <w:r w:rsidRPr="00A604F5">
        <w:rPr>
          <w:rFonts w:ascii="Arial" w:eastAsia="Times New Roman" w:hAnsi="Arial" w:cs="Times New Roman"/>
          <w:noProof/>
          <w:color w:val="000000"/>
          <w:sz w:val="20"/>
          <w:szCs w:val="24"/>
          <w:lang w:val="en-GB" w:eastAsia="en-GB"/>
        </w:rPr>
        <w:drawing>
          <wp:inline distT="0" distB="0" distL="0" distR="0" wp14:anchorId="48481665" wp14:editId="108FFD75">
            <wp:extent cx="5937250" cy="298450"/>
            <wp:effectExtent l="0" t="0" r="6350" b="6350"/>
            <wp:docPr id="3" name="Picture 3" descr="working_for_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ing_for_yo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7250" cy="298450"/>
                    </a:xfrm>
                    <a:prstGeom prst="rect">
                      <a:avLst/>
                    </a:prstGeom>
                    <a:noFill/>
                    <a:ln>
                      <a:noFill/>
                    </a:ln>
                  </pic:spPr>
                </pic:pic>
              </a:graphicData>
            </a:graphic>
          </wp:inline>
        </w:drawing>
      </w:r>
    </w:p>
    <w:p w14:paraId="6852A632" w14:textId="77777777" w:rsidR="00A97CF4" w:rsidRPr="008B1FEC" w:rsidRDefault="00A97CF4" w:rsidP="00A97CF4">
      <w:pPr>
        <w:rPr>
          <w:rFonts w:ascii="Arial Narrow" w:hAnsi="Arial Narrow"/>
          <w:sz w:val="24"/>
          <w:szCs w:val="24"/>
        </w:rPr>
      </w:pPr>
    </w:p>
    <w:p w14:paraId="45BEBCDB" w14:textId="77777777" w:rsidR="00A97CF4" w:rsidRPr="00A97CF4" w:rsidRDefault="00A97CF4" w:rsidP="00A97CF4">
      <w:pPr>
        <w:rPr>
          <w:rFonts w:ascii="Arial Narrow" w:hAnsi="Arial Narrow"/>
          <w:sz w:val="24"/>
          <w:szCs w:val="26"/>
        </w:rPr>
      </w:pPr>
    </w:p>
    <w:sectPr w:rsidR="00A97CF4" w:rsidRPr="00A97C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CF4"/>
    <w:rsid w:val="00077C21"/>
    <w:rsid w:val="000A6397"/>
    <w:rsid w:val="00166570"/>
    <w:rsid w:val="001870DB"/>
    <w:rsid w:val="00212AA6"/>
    <w:rsid w:val="002249BF"/>
    <w:rsid w:val="00281427"/>
    <w:rsid w:val="002F1A1B"/>
    <w:rsid w:val="003765FB"/>
    <w:rsid w:val="003D260C"/>
    <w:rsid w:val="00431B83"/>
    <w:rsid w:val="004626C4"/>
    <w:rsid w:val="00480BC1"/>
    <w:rsid w:val="00481831"/>
    <w:rsid w:val="0051738F"/>
    <w:rsid w:val="005B5C68"/>
    <w:rsid w:val="005F0D2E"/>
    <w:rsid w:val="006051F3"/>
    <w:rsid w:val="00614417"/>
    <w:rsid w:val="00614C37"/>
    <w:rsid w:val="00663953"/>
    <w:rsid w:val="00670E5C"/>
    <w:rsid w:val="008C7AD0"/>
    <w:rsid w:val="008D6F50"/>
    <w:rsid w:val="00974BE0"/>
    <w:rsid w:val="009F627C"/>
    <w:rsid w:val="00A97CF4"/>
    <w:rsid w:val="00B33D13"/>
    <w:rsid w:val="00D13AA9"/>
    <w:rsid w:val="00D36B55"/>
    <w:rsid w:val="00DF202D"/>
    <w:rsid w:val="00E87734"/>
    <w:rsid w:val="00EC220E"/>
    <w:rsid w:val="00F9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70D41"/>
  <w15:chartTrackingRefBased/>
  <w15:docId w15:val="{34702D3F-7610-4459-89AD-EF2A25EB7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CF4"/>
    <w:rPr>
      <w:color w:val="0563C1" w:themeColor="hyperlink"/>
      <w:u w:val="single"/>
    </w:rPr>
  </w:style>
  <w:style w:type="character" w:customStyle="1" w:styleId="UnresolvedMention">
    <w:name w:val="Unresolved Mention"/>
    <w:basedOn w:val="DefaultParagraphFont"/>
    <w:uiPriority w:val="99"/>
    <w:semiHidden/>
    <w:unhideWhenUsed/>
    <w:rsid w:val="00A97CF4"/>
    <w:rPr>
      <w:color w:val="808080"/>
      <w:shd w:val="clear" w:color="auto" w:fill="E6E6E6"/>
    </w:rPr>
  </w:style>
  <w:style w:type="character" w:styleId="FollowedHyperlink">
    <w:name w:val="FollowedHyperlink"/>
    <w:basedOn w:val="DefaultParagraphFont"/>
    <w:uiPriority w:val="99"/>
    <w:semiHidden/>
    <w:unhideWhenUsed/>
    <w:rsid w:val="004626C4"/>
    <w:rPr>
      <w:color w:val="954F72" w:themeColor="followedHyperlink"/>
      <w:u w:val="single"/>
    </w:rPr>
  </w:style>
  <w:style w:type="character" w:styleId="CommentReference">
    <w:name w:val="annotation reference"/>
    <w:basedOn w:val="DefaultParagraphFont"/>
    <w:uiPriority w:val="99"/>
    <w:semiHidden/>
    <w:unhideWhenUsed/>
    <w:rsid w:val="00077C21"/>
    <w:rPr>
      <w:sz w:val="16"/>
      <w:szCs w:val="16"/>
    </w:rPr>
  </w:style>
  <w:style w:type="paragraph" w:styleId="CommentText">
    <w:name w:val="annotation text"/>
    <w:basedOn w:val="Normal"/>
    <w:link w:val="CommentTextChar"/>
    <w:uiPriority w:val="99"/>
    <w:semiHidden/>
    <w:unhideWhenUsed/>
    <w:rsid w:val="00077C21"/>
    <w:pPr>
      <w:spacing w:line="240" w:lineRule="auto"/>
    </w:pPr>
    <w:rPr>
      <w:sz w:val="20"/>
      <w:szCs w:val="20"/>
    </w:rPr>
  </w:style>
  <w:style w:type="character" w:customStyle="1" w:styleId="CommentTextChar">
    <w:name w:val="Comment Text Char"/>
    <w:basedOn w:val="DefaultParagraphFont"/>
    <w:link w:val="CommentText"/>
    <w:uiPriority w:val="99"/>
    <w:semiHidden/>
    <w:rsid w:val="00077C21"/>
    <w:rPr>
      <w:sz w:val="20"/>
      <w:szCs w:val="20"/>
    </w:rPr>
  </w:style>
  <w:style w:type="paragraph" w:styleId="CommentSubject">
    <w:name w:val="annotation subject"/>
    <w:basedOn w:val="CommentText"/>
    <w:next w:val="CommentText"/>
    <w:link w:val="CommentSubjectChar"/>
    <w:uiPriority w:val="99"/>
    <w:semiHidden/>
    <w:unhideWhenUsed/>
    <w:rsid w:val="00077C21"/>
    <w:rPr>
      <w:b/>
      <w:bCs/>
    </w:rPr>
  </w:style>
  <w:style w:type="character" w:customStyle="1" w:styleId="CommentSubjectChar">
    <w:name w:val="Comment Subject Char"/>
    <w:basedOn w:val="CommentTextChar"/>
    <w:link w:val="CommentSubject"/>
    <w:uiPriority w:val="99"/>
    <w:semiHidden/>
    <w:rsid w:val="00077C21"/>
    <w:rPr>
      <w:b/>
      <w:bCs/>
      <w:sz w:val="20"/>
      <w:szCs w:val="20"/>
    </w:rPr>
  </w:style>
  <w:style w:type="paragraph" w:styleId="BalloonText">
    <w:name w:val="Balloon Text"/>
    <w:basedOn w:val="Normal"/>
    <w:link w:val="BalloonTextChar"/>
    <w:uiPriority w:val="99"/>
    <w:semiHidden/>
    <w:unhideWhenUsed/>
    <w:rsid w:val="00077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C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BLOCKED::http://www.sunchemica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unchemical.com/metalpackagi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parry@mower.com" TargetMode="External"/><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D293A1EDAB44F9AED7E8E06A4FC9B" ma:contentTypeVersion="6" ma:contentTypeDescription="Create a new document." ma:contentTypeScope="" ma:versionID="569b16abe445ad8df0ffa5379189cd9a">
  <xsd:schema xmlns:xsd="http://www.w3.org/2001/XMLSchema" xmlns:xs="http://www.w3.org/2001/XMLSchema" xmlns:p="http://schemas.microsoft.com/office/2006/metadata/properties" xmlns:ns2="33a04f6d-823c-476e-bd30-27cf0fc2b76e" xmlns:ns3="a9f89d7e-5400-4a59-bf84-3ce59a35aa48" targetNamespace="http://schemas.microsoft.com/office/2006/metadata/properties" ma:root="true" ma:fieldsID="795375015c13ecc86d3a763cee69b63d" ns2:_="" ns3:_="">
    <xsd:import namespace="33a04f6d-823c-476e-bd30-27cf0fc2b76e"/>
    <xsd:import namespace="a9f89d7e-5400-4a59-bf84-3ce59a35aa48"/>
    <xsd:element name="properties">
      <xsd:complexType>
        <xsd:sequence>
          <xsd:element name="documentManagement">
            <xsd:complexType>
              <xsd:all>
                <xsd:element ref="ns2:TaxKeywordTaxHTField" minOccurs="0"/>
                <xsd:element ref="ns2:TaxCatchAll" minOccurs="0"/>
                <xsd:element ref="ns3:Version_x0020_Author" minOccurs="0"/>
                <xsd:element ref="ns3:Draft"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40b1a971-69e8-4390-904b-10ee9666f26c}" ma:internalName="TaxCatchAll" ma:showField="CatchAllData" ma:web="25d82e0a-2fb6-4db7-9d15-7fea3556a1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f89d7e-5400-4a59-bf84-3ce59a35aa48" elementFormDefault="qualified">
    <xsd:import namespace="http://schemas.microsoft.com/office/2006/documentManagement/types"/>
    <xsd:import namespace="http://schemas.microsoft.com/office/infopath/2007/PartnerControls"/>
    <xsd:element name="Version_x0020_Author" ma:index="11" nillable="true" ma:displayName="Version Author" ma:internalName="Version_x0020_Author">
      <xsd:simpleType>
        <xsd:restriction base="dms:Text">
          <xsd:maxLength value="255"/>
        </xsd:restriction>
      </xsd:simpleType>
    </xsd:element>
    <xsd:element name="Draft" ma:index="12" nillable="true" ma:displayName="Draft" ma:default="Draft" ma:format="Dropdown" ma:internalName="Draft">
      <xsd:simpleType>
        <xsd:restriction base="dms:Choice">
          <xsd:enumeration value="Draft"/>
          <xsd:enumeration value="Final"/>
          <xsd:enumeration value="Internal"/>
        </xsd:restriction>
      </xsd:simpleType>
    </xsd:element>
    <xsd:element name="Year" ma:index="13" nillable="true"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_x0020_Author xmlns="a9f89d7e-5400-4a59-bf84-3ce59a35aa48" xsi:nil="true"/>
    <Draft xmlns="a9f89d7e-5400-4a59-bf84-3ce59a35aa48">Draft</Draft>
    <Year xmlns="a9f89d7e-5400-4a59-bf84-3ce59a35aa48" xsi:nil="true"/>
    <TaxCatchAll xmlns="33a04f6d-823c-476e-bd30-27cf0fc2b76e"/>
    <TaxKeywordTaxHTField xmlns="33a04f6d-823c-476e-bd30-27cf0fc2b76e">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DDB2A-5227-4615-993C-1BADE7D82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a9f89d7e-5400-4a59-bf84-3ce59a35aa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B3B281-223A-45A2-A519-C4D53CA4B6C2}">
  <ds:schemaRefs>
    <ds:schemaRef ds:uri="http://schemas.microsoft.com/sharepoint/v3/contenttype/forms"/>
  </ds:schemaRefs>
</ds:datastoreItem>
</file>

<file path=customXml/itemProps3.xml><?xml version="1.0" encoding="utf-8"?>
<ds:datastoreItem xmlns:ds="http://schemas.openxmlformats.org/officeDocument/2006/customXml" ds:itemID="{B014B3DE-C0D4-4F54-9C79-C40901C869A6}">
  <ds:schemaRefs>
    <ds:schemaRef ds:uri="http://purl.org/dc/elements/1.1/"/>
    <ds:schemaRef ds:uri="http://schemas.microsoft.com/office/2006/metadata/properties"/>
    <ds:schemaRef ds:uri="a9f89d7e-5400-4a59-bf84-3ce59a35aa48"/>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33a04f6d-823c-476e-bd30-27cf0fc2b76e"/>
    <ds:schemaRef ds:uri="http://www.w3.org/XML/1998/namespace"/>
    <ds:schemaRef ds:uri="http://purl.org/dc/dcmitype/"/>
  </ds:schemaRefs>
</ds:datastoreItem>
</file>

<file path=customXml/itemProps4.xml><?xml version="1.0" encoding="utf-8"?>
<ds:datastoreItem xmlns:ds="http://schemas.openxmlformats.org/officeDocument/2006/customXml" ds:itemID="{D8B8DAE7-E901-485E-8AB9-6C944A06C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3302</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Anneliese Cassalia</dc:creator>
  <cp:keywords/>
  <dc:description/>
  <cp:lastModifiedBy>Elinor Martin</cp:lastModifiedBy>
  <cp:revision>3</cp:revision>
  <dcterms:created xsi:type="dcterms:W3CDTF">2018-08-15T12:50:00Z</dcterms:created>
  <dcterms:modified xsi:type="dcterms:W3CDTF">2018-08-15T12:50:00Z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0x010100D90D293A1EDAB44F9AED7E8E06A4FC9B</vt:lpwstr>
  </property>
  <property fmtid="{D5CDD505-2E9C-101B-9397-08002B2CF9AE}" pid="3" name="TaxKeyword">
    <vt:lpwstr/>
  </property>
</Properties>
</file>