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3FC5E" w14:textId="77777777" w:rsidR="000613BD" w:rsidRDefault="000613BD" w:rsidP="00094DE4">
      <w:pPr>
        <w:spacing w:line="360" w:lineRule="auto"/>
        <w:jc w:val="both"/>
        <w:rPr>
          <w:rFonts w:ascii="Arial" w:hAnsi="Arial" w:cs="Arial"/>
          <w:b/>
          <w:sz w:val="24"/>
          <w:szCs w:val="24"/>
        </w:rPr>
      </w:pPr>
    </w:p>
    <w:p w14:paraId="7665887F" w14:textId="77777777" w:rsidR="00ED21B2" w:rsidRDefault="00ED21B2" w:rsidP="00094DE4">
      <w:pPr>
        <w:spacing w:line="360" w:lineRule="auto"/>
        <w:jc w:val="both"/>
        <w:rPr>
          <w:rFonts w:ascii="Arial" w:hAnsi="Arial" w:cs="Arial"/>
          <w:b/>
        </w:rPr>
      </w:pPr>
    </w:p>
    <w:p w14:paraId="303274FC" w14:textId="77777777" w:rsidR="00ED21B2" w:rsidRDefault="00ED21B2" w:rsidP="00094DE4">
      <w:pPr>
        <w:spacing w:line="360" w:lineRule="auto"/>
        <w:jc w:val="both"/>
        <w:rPr>
          <w:rFonts w:ascii="Arial" w:hAnsi="Arial" w:cs="Arial"/>
          <w:b/>
        </w:rPr>
      </w:pPr>
    </w:p>
    <w:p w14:paraId="1ABEC356" w14:textId="2896A88D" w:rsidR="001E33C6" w:rsidRDefault="008B4283" w:rsidP="00094DE4">
      <w:pPr>
        <w:spacing w:line="360" w:lineRule="auto"/>
        <w:jc w:val="both"/>
        <w:rPr>
          <w:rFonts w:ascii="Arial" w:hAnsi="Arial" w:cs="Arial"/>
          <w:b/>
        </w:rPr>
      </w:pPr>
      <w:r>
        <w:rPr>
          <w:rFonts w:ascii="Arial" w:eastAsia="Arial" w:hAnsi="Arial" w:cs="Arial"/>
          <w:b/>
          <w:lang w:bidi="it-IT"/>
        </w:rPr>
        <w:t>6</w:t>
      </w:r>
      <w:r w:rsidR="003C05C2">
        <w:rPr>
          <w:rFonts w:ascii="Arial" w:eastAsia="Arial" w:hAnsi="Arial" w:cs="Arial"/>
          <w:b/>
          <w:lang w:bidi="it-IT"/>
        </w:rPr>
        <w:t xml:space="preserve"> novembre 2018</w:t>
      </w:r>
    </w:p>
    <w:p w14:paraId="23588147" w14:textId="77777777" w:rsidR="00520CD7" w:rsidRDefault="00426B18" w:rsidP="00520CD7">
      <w:pPr>
        <w:spacing w:before="100" w:beforeAutospacing="1" w:after="100" w:afterAutospacing="1" w:line="360" w:lineRule="auto"/>
        <w:jc w:val="both"/>
      </w:pPr>
      <w:r w:rsidRPr="00426B18">
        <w:rPr>
          <w:rFonts w:ascii="Arial" w:eastAsia="Arial" w:hAnsi="Arial" w:cs="Arial"/>
          <w:b/>
          <w:lang w:bidi="it-IT"/>
        </w:rPr>
        <w:t>Echo House e Fujifilm annunciano ulteriori sviluppi nella loro partnership</w:t>
      </w:r>
    </w:p>
    <w:p w14:paraId="15643BC4" w14:textId="77777777" w:rsidR="00D753ED" w:rsidRDefault="00426B18" w:rsidP="00094DE4">
      <w:pPr>
        <w:spacing w:line="360" w:lineRule="auto"/>
        <w:jc w:val="both"/>
        <w:rPr>
          <w:rFonts w:ascii="Arial" w:hAnsi="Arial" w:cs="Arial"/>
          <w:b/>
          <w:sz w:val="24"/>
          <w:szCs w:val="24"/>
        </w:rPr>
      </w:pPr>
      <w:r>
        <w:rPr>
          <w:rFonts w:ascii="Arial" w:eastAsia="Arial" w:hAnsi="Arial" w:cs="Arial"/>
          <w:i/>
          <w:lang w:bidi="it-IT"/>
        </w:rPr>
        <w:t>Il successo della prima installazione Acuity Ultra superwide al mondo intensifica la collaborazione per lo sviluppo di una nuova stampante</w:t>
      </w:r>
    </w:p>
    <w:p w14:paraId="41557FCE" w14:textId="25494933" w:rsidR="00226B0D" w:rsidRDefault="00EA47FD" w:rsidP="00FB0214">
      <w:pPr>
        <w:spacing w:line="360" w:lineRule="auto"/>
        <w:jc w:val="both"/>
        <w:rPr>
          <w:rFonts w:ascii="Arial" w:hAnsi="Arial" w:cs="Arial"/>
        </w:rPr>
      </w:pPr>
      <w:r>
        <w:rPr>
          <w:rFonts w:ascii="Arial" w:eastAsia="Arial" w:hAnsi="Arial" w:cs="Arial"/>
          <w:lang w:bidi="it-IT"/>
        </w:rPr>
        <w:t>Il successo ottenuto da Echo House con la sua nuova Acuity Ultra superwide da cinque metri dal momento dell</w:t>
      </w:r>
      <w:r w:rsidR="003936CC">
        <w:rPr>
          <w:rFonts w:ascii="Arial" w:eastAsia="Arial" w:hAnsi="Arial" w:cs="Arial"/>
          <w:lang w:bidi="it-IT"/>
        </w:rPr>
        <w:t>’</w:t>
      </w:r>
      <w:r>
        <w:rPr>
          <w:rFonts w:ascii="Arial" w:eastAsia="Arial" w:hAnsi="Arial" w:cs="Arial"/>
          <w:lang w:bidi="it-IT"/>
        </w:rPr>
        <w:t>installazione nel giugno 2018, ha portato l</w:t>
      </w:r>
      <w:r w:rsidR="003936CC">
        <w:rPr>
          <w:rFonts w:ascii="Arial" w:eastAsia="Arial" w:hAnsi="Arial" w:cs="Arial"/>
          <w:lang w:bidi="it-IT"/>
        </w:rPr>
        <w:t>’</w:t>
      </w:r>
      <w:r>
        <w:rPr>
          <w:rFonts w:ascii="Arial" w:eastAsia="Arial" w:hAnsi="Arial" w:cs="Arial"/>
          <w:lang w:bidi="it-IT"/>
        </w:rPr>
        <w:t>azienda a concordare una nuova fase della partnership con Fujifilm che sfocerà nell</w:t>
      </w:r>
      <w:r w:rsidR="003936CC">
        <w:rPr>
          <w:rFonts w:ascii="Arial" w:eastAsia="Arial" w:hAnsi="Arial" w:cs="Arial"/>
          <w:lang w:bidi="it-IT"/>
        </w:rPr>
        <w:t>’</w:t>
      </w:r>
      <w:r>
        <w:rPr>
          <w:rFonts w:ascii="Arial" w:eastAsia="Arial" w:hAnsi="Arial" w:cs="Arial"/>
          <w:lang w:bidi="it-IT"/>
        </w:rPr>
        <w:t>installazione di una macchina nuova di zecca. La nuova stampante, ancora in fase di sviluppo, andrà a integrare la gamma Acuity Ultra. Le specifiche esatte sono ancora da confermare, ma questo modello di formato più piccolo offrirà la stessa configurazione del carrello di stampa e fornirà lo stesso livello qualitativo con velocità equiparabili a quelle dei modelli da 5 e 3,2 metri attualmente disponibili sul mercato. Il nuovo modello verrà installato presso Echo House nel gennaio 2019.</w:t>
      </w:r>
    </w:p>
    <w:p w14:paraId="0814E51F" w14:textId="176C9EDC" w:rsidR="00226B0D" w:rsidRDefault="00997161" w:rsidP="00FB0214">
      <w:pPr>
        <w:spacing w:line="360" w:lineRule="auto"/>
        <w:jc w:val="both"/>
        <w:rPr>
          <w:rFonts w:ascii="Arial" w:hAnsi="Arial" w:cs="Arial"/>
        </w:rPr>
      </w:pPr>
      <w:r>
        <w:rPr>
          <w:rFonts w:ascii="Arial" w:eastAsia="Arial" w:hAnsi="Arial" w:cs="Arial"/>
          <w:lang w:bidi="it-IT"/>
        </w:rPr>
        <w:t>Hideaki Kawai, Senior Manager, Wide Format Inkjet Systems presso la sede generale di Fujifilm Graphic System di Tokyo, ha visitato Echo House nell</w:t>
      </w:r>
      <w:r w:rsidR="003936CC">
        <w:rPr>
          <w:rFonts w:ascii="Arial" w:eastAsia="Arial" w:hAnsi="Arial" w:cs="Arial"/>
          <w:lang w:bidi="it-IT"/>
        </w:rPr>
        <w:t>’</w:t>
      </w:r>
      <w:r>
        <w:rPr>
          <w:rFonts w:ascii="Arial" w:eastAsia="Arial" w:hAnsi="Arial" w:cs="Arial"/>
          <w:lang w:bidi="it-IT"/>
        </w:rPr>
        <w:t>ottobre 2018 per vedere personalmente il funzionamento di Acuity Ultra e confermare l</w:t>
      </w:r>
      <w:r w:rsidR="003936CC">
        <w:rPr>
          <w:rFonts w:ascii="Arial" w:eastAsia="Arial" w:hAnsi="Arial" w:cs="Arial"/>
          <w:lang w:bidi="it-IT"/>
        </w:rPr>
        <w:t>’</w:t>
      </w:r>
      <w:r>
        <w:rPr>
          <w:rFonts w:ascii="Arial" w:eastAsia="Arial" w:hAnsi="Arial" w:cs="Arial"/>
          <w:lang w:bidi="it-IT"/>
        </w:rPr>
        <w:t>accordo per l</w:t>
      </w:r>
      <w:r w:rsidR="003936CC">
        <w:rPr>
          <w:rFonts w:ascii="Arial" w:eastAsia="Arial" w:hAnsi="Arial" w:cs="Arial"/>
          <w:lang w:bidi="it-IT"/>
        </w:rPr>
        <w:t>’</w:t>
      </w:r>
      <w:r>
        <w:rPr>
          <w:rFonts w:ascii="Arial" w:eastAsia="Arial" w:hAnsi="Arial" w:cs="Arial"/>
          <w:lang w:bidi="it-IT"/>
        </w:rPr>
        <w:t>installazione del nuovo modello in fase di sviluppo.</w:t>
      </w:r>
    </w:p>
    <w:p w14:paraId="24A67D3A" w14:textId="3CDCB0E5" w:rsidR="003350C8" w:rsidRDefault="003936CC" w:rsidP="00FB0214">
      <w:pPr>
        <w:spacing w:line="360" w:lineRule="auto"/>
        <w:jc w:val="both"/>
        <w:rPr>
          <w:rFonts w:ascii="Arial" w:hAnsi="Arial" w:cs="Arial"/>
        </w:rPr>
      </w:pPr>
      <w:r>
        <w:rPr>
          <w:rFonts w:ascii="Arial" w:eastAsia="Arial" w:hAnsi="Arial" w:cs="Arial"/>
          <w:lang w:bidi="it-IT"/>
        </w:rPr>
        <w:t>“</w:t>
      </w:r>
      <w:r w:rsidR="00EC1ADC">
        <w:rPr>
          <w:rFonts w:ascii="Arial" w:eastAsia="Arial" w:hAnsi="Arial" w:cs="Arial"/>
          <w:lang w:bidi="it-IT"/>
        </w:rPr>
        <w:t>Fujifilm vanta una lunga tradizione con Echo House</w:t>
      </w:r>
      <w:r>
        <w:rPr>
          <w:rFonts w:ascii="Arial" w:eastAsia="Arial" w:hAnsi="Arial" w:cs="Arial"/>
          <w:lang w:bidi="it-IT"/>
        </w:rPr>
        <w:t>”</w:t>
      </w:r>
      <w:r w:rsidR="00EC1ADC">
        <w:rPr>
          <w:rFonts w:ascii="Arial" w:eastAsia="Arial" w:hAnsi="Arial" w:cs="Arial"/>
          <w:lang w:bidi="it-IT"/>
        </w:rPr>
        <w:t xml:space="preserve"> ha affermato Kawai. </w:t>
      </w:r>
      <w:r>
        <w:rPr>
          <w:rFonts w:ascii="Arial" w:eastAsia="Arial" w:hAnsi="Arial" w:cs="Arial"/>
          <w:lang w:bidi="it-IT"/>
        </w:rPr>
        <w:t>“</w:t>
      </w:r>
      <w:r w:rsidR="00EC1ADC">
        <w:rPr>
          <w:rFonts w:ascii="Arial" w:eastAsia="Arial" w:hAnsi="Arial" w:cs="Arial"/>
          <w:lang w:bidi="it-IT"/>
        </w:rPr>
        <w:t>L</w:t>
      </w:r>
      <w:r>
        <w:rPr>
          <w:rFonts w:ascii="Arial" w:eastAsia="Arial" w:hAnsi="Arial" w:cs="Arial"/>
          <w:lang w:bidi="it-IT"/>
        </w:rPr>
        <w:t>’</w:t>
      </w:r>
      <w:r w:rsidR="00EC1ADC">
        <w:rPr>
          <w:rFonts w:ascii="Arial" w:eastAsia="Arial" w:hAnsi="Arial" w:cs="Arial"/>
          <w:lang w:bidi="it-IT"/>
        </w:rPr>
        <w:t>azienda utilizza una Acuity Select flatbed dal 2014, ma già da prima era cliente per gli inchiostri Fujifilm. Ora, in quanto sede della prima installazione Acuity Ultra nel mondo, Echo House è diventata un partner ancora più importante per Fujifilm. Il feedback dell</w:t>
      </w:r>
      <w:r>
        <w:rPr>
          <w:rFonts w:ascii="Arial" w:eastAsia="Arial" w:hAnsi="Arial" w:cs="Arial"/>
          <w:lang w:bidi="it-IT"/>
        </w:rPr>
        <w:t>’</w:t>
      </w:r>
      <w:r w:rsidR="00EC1ADC">
        <w:rPr>
          <w:rFonts w:ascii="Arial" w:eastAsia="Arial" w:hAnsi="Arial" w:cs="Arial"/>
          <w:lang w:bidi="it-IT"/>
        </w:rPr>
        <w:t>azienda, mentre lavoravamo con loro per fare in modo che traessero i massimi vantaggi dalla macchina e ne sfruttassero tutte le potenzialità, è stato prezioso. E ora siamo entusiasti del loro coinvolgimento nella fase di sviluppo di questo nuovo progetto.</w:t>
      </w:r>
      <w:r>
        <w:rPr>
          <w:rFonts w:ascii="Arial" w:eastAsia="Arial" w:hAnsi="Arial" w:cs="Arial"/>
          <w:lang w:bidi="it-IT"/>
        </w:rPr>
        <w:t>”</w:t>
      </w:r>
      <w:r w:rsidR="00EC1ADC">
        <w:rPr>
          <w:rFonts w:ascii="Arial" w:eastAsia="Arial" w:hAnsi="Arial" w:cs="Arial"/>
          <w:lang w:bidi="it-IT"/>
        </w:rPr>
        <w:t xml:space="preserve"> </w:t>
      </w:r>
    </w:p>
    <w:p w14:paraId="221EDEEE" w14:textId="71A5F7AB" w:rsidR="00FB0214" w:rsidRPr="00C40DC7" w:rsidRDefault="006000C7" w:rsidP="00FB0214">
      <w:pPr>
        <w:spacing w:line="360" w:lineRule="auto"/>
        <w:jc w:val="both"/>
        <w:rPr>
          <w:rFonts w:ascii="Arial" w:hAnsi="Arial" w:cs="Arial"/>
        </w:rPr>
      </w:pPr>
      <w:r>
        <w:rPr>
          <w:rFonts w:ascii="Arial" w:eastAsia="Arial" w:hAnsi="Arial" w:cs="Arial"/>
          <w:lang w:bidi="it-IT"/>
        </w:rPr>
        <w:lastRenderedPageBreak/>
        <w:t>Mark Cardwell, Chairman di Echo House, ha avuto commenti molto positivi per Acuity Ultra. “Da quando la macchina è stata installata l</w:t>
      </w:r>
      <w:r w:rsidR="003936CC">
        <w:rPr>
          <w:rFonts w:ascii="Arial" w:eastAsia="Arial" w:hAnsi="Arial" w:cs="Arial"/>
          <w:lang w:bidi="it-IT"/>
        </w:rPr>
        <w:t>’</w:t>
      </w:r>
      <w:r>
        <w:rPr>
          <w:rFonts w:ascii="Arial" w:eastAsia="Arial" w:hAnsi="Arial" w:cs="Arial"/>
          <w:lang w:bidi="it-IT"/>
        </w:rPr>
        <w:t xml:space="preserve">abbiamo spinta al massimo” ha dichiarato. </w:t>
      </w:r>
      <w:r w:rsidR="003936CC">
        <w:rPr>
          <w:rFonts w:ascii="Arial" w:eastAsia="Arial" w:hAnsi="Arial" w:cs="Arial"/>
          <w:lang w:bidi="it-IT"/>
        </w:rPr>
        <w:t>“</w:t>
      </w:r>
      <w:r>
        <w:rPr>
          <w:rFonts w:ascii="Arial" w:eastAsia="Arial" w:hAnsi="Arial" w:cs="Arial"/>
          <w:lang w:bidi="it-IT"/>
        </w:rPr>
        <w:t>I nostri clienti includono alcuni dei marchi più conosciuti al mondo per i beni di lusso, i prodotti al dettaglio e i cosmetici. Sono clienti molto esigenti che sanno quello che vogliono e che non si accontentano di una qualità inferiore. Si aspettano la massima qualità, nonché tempi di consegna rapidi ed eccellente convenienza. Per fidelizzare clienti come questi e rassicurarli sul fatto che stanno ottenendo il maggior beneficio possibile dal denaro speso, dobbiamo fare in modo che le nostre capacità tecniche siano il più possibile avanzate.</w:t>
      </w:r>
    </w:p>
    <w:p w14:paraId="155B2788" w14:textId="29DA7C4E" w:rsidR="00FB0214" w:rsidRDefault="004F406A" w:rsidP="00FB0214">
      <w:pPr>
        <w:spacing w:line="360" w:lineRule="auto"/>
        <w:jc w:val="both"/>
        <w:rPr>
          <w:rFonts w:ascii="Arial" w:hAnsi="Arial" w:cs="Arial"/>
        </w:rPr>
      </w:pPr>
      <w:r w:rsidRPr="00C40DC7">
        <w:rPr>
          <w:rFonts w:ascii="Arial" w:eastAsia="Arial" w:hAnsi="Arial" w:cs="Arial"/>
          <w:lang w:bidi="it-IT"/>
        </w:rPr>
        <w:t>“Acuity Ultra di Fujifilm ha dimostrato di essere l</w:t>
      </w:r>
      <w:r w:rsidR="003936CC">
        <w:rPr>
          <w:rFonts w:ascii="Arial" w:eastAsia="Arial" w:hAnsi="Arial" w:cs="Arial"/>
          <w:lang w:bidi="it-IT"/>
        </w:rPr>
        <w:t>’</w:t>
      </w:r>
      <w:r w:rsidRPr="00C40DC7">
        <w:rPr>
          <w:rFonts w:ascii="Arial" w:eastAsia="Arial" w:hAnsi="Arial" w:cs="Arial"/>
          <w:lang w:bidi="it-IT"/>
        </w:rPr>
        <w:t xml:space="preserve">elemento perfetto per Echo House” ha proseguito Cardwell. </w:t>
      </w:r>
      <w:r w:rsidR="003936CC">
        <w:rPr>
          <w:rFonts w:ascii="Arial" w:eastAsia="Arial" w:hAnsi="Arial" w:cs="Arial"/>
          <w:lang w:bidi="it-IT"/>
        </w:rPr>
        <w:t>“</w:t>
      </w:r>
      <w:r w:rsidRPr="00C40DC7">
        <w:rPr>
          <w:rFonts w:ascii="Arial" w:eastAsia="Arial" w:hAnsi="Arial" w:cs="Arial"/>
          <w:lang w:bidi="it-IT"/>
        </w:rPr>
        <w:t>La utilizziamo per stampare una vasta gamma di lavori generali di segnaletica e POS, sfruttando al meglio la larghezza di cinque metri per stampare substrati di grande formato e stampare simultaneamente su più rotoli, secondo le esigenze. La possibilità di stampare con inchiostro bianco è fantastica per le applicazioni retroilluminate di altissima qualità.</w:t>
      </w:r>
    </w:p>
    <w:p w14:paraId="6508426D" w14:textId="42B372AD" w:rsidR="00EC1ADC" w:rsidRDefault="003936CC" w:rsidP="00FB0214">
      <w:pPr>
        <w:spacing w:line="360" w:lineRule="auto"/>
        <w:jc w:val="both"/>
        <w:rPr>
          <w:rFonts w:ascii="Arial" w:hAnsi="Arial" w:cs="Arial"/>
        </w:rPr>
      </w:pPr>
      <w:r>
        <w:rPr>
          <w:rFonts w:ascii="Arial" w:eastAsia="Arial" w:hAnsi="Arial" w:cs="Arial"/>
          <w:lang w:bidi="it-IT"/>
        </w:rPr>
        <w:t>“</w:t>
      </w:r>
      <w:r w:rsidR="00EC1ADC">
        <w:rPr>
          <w:rFonts w:ascii="Arial" w:eastAsia="Arial" w:hAnsi="Arial" w:cs="Arial"/>
          <w:lang w:bidi="it-IT"/>
        </w:rPr>
        <w:t>Abbiamo visto un significativo incremento complessivo della produttività e non abbiamo alcun dubbio che questo investimento abbia rafforzato la nostra posizione, permettendoci di fidelizzare i nostri clienti più importanti e di acquisire più lavori in un mercato molto competitivo.</w:t>
      </w:r>
      <w:r>
        <w:rPr>
          <w:rFonts w:ascii="Arial" w:eastAsia="Arial" w:hAnsi="Arial" w:cs="Arial"/>
          <w:lang w:bidi="it-IT"/>
        </w:rPr>
        <w:t>”</w:t>
      </w:r>
    </w:p>
    <w:p w14:paraId="08E94E61" w14:textId="3D3DB30F" w:rsidR="00D12F20" w:rsidRDefault="00673222" w:rsidP="00FB0214">
      <w:pPr>
        <w:spacing w:line="360" w:lineRule="auto"/>
        <w:jc w:val="both"/>
        <w:rPr>
          <w:rFonts w:ascii="Arial" w:hAnsi="Arial" w:cs="Arial"/>
        </w:rPr>
      </w:pPr>
      <w:r>
        <w:rPr>
          <w:rFonts w:ascii="Arial" w:eastAsia="Arial" w:hAnsi="Arial" w:cs="Arial"/>
          <w:lang w:bidi="it-IT"/>
        </w:rPr>
        <w:t xml:space="preserve">Cardwell ha così concluso: </w:t>
      </w:r>
      <w:r w:rsidR="003936CC">
        <w:rPr>
          <w:rFonts w:ascii="Arial" w:eastAsia="Arial" w:hAnsi="Arial" w:cs="Arial"/>
          <w:lang w:bidi="it-IT"/>
        </w:rPr>
        <w:t>“</w:t>
      </w:r>
      <w:r>
        <w:rPr>
          <w:rFonts w:ascii="Arial" w:eastAsia="Arial" w:hAnsi="Arial" w:cs="Arial"/>
          <w:lang w:bidi="it-IT"/>
        </w:rPr>
        <w:t>Abbiamo un rapporto proficuo con Fujifilm da oltre un decennio ed è stata questa partnership a farci diventare la prima azienda al mondo a installare Acuity Ultra. Siamo in continua evoluzione, guardiamo sempre al futuro, e per quanto abbiamo sperimentato, Fujifilm ha esattamente lo stesso atteggiamento. La possibilità di contribuire direttamente al processo di sviluppo di questa nuova macchina è estremamente stimolante e ci offre l</w:t>
      </w:r>
      <w:r w:rsidR="003936CC">
        <w:rPr>
          <w:rFonts w:ascii="Arial" w:eastAsia="Arial" w:hAnsi="Arial" w:cs="Arial"/>
          <w:lang w:bidi="it-IT"/>
        </w:rPr>
        <w:t>’</w:t>
      </w:r>
      <w:r>
        <w:rPr>
          <w:rFonts w:ascii="Arial" w:eastAsia="Arial" w:hAnsi="Arial" w:cs="Arial"/>
          <w:lang w:bidi="it-IT"/>
        </w:rPr>
        <w:t>occasione di fornire ancora più valore ai nostri clienti.</w:t>
      </w:r>
      <w:r w:rsidR="003936CC">
        <w:rPr>
          <w:rFonts w:ascii="Arial" w:eastAsia="Arial" w:hAnsi="Arial" w:cs="Arial"/>
          <w:lang w:bidi="it-IT"/>
        </w:rPr>
        <w:t>”</w:t>
      </w:r>
      <w:r>
        <w:rPr>
          <w:rFonts w:ascii="Arial" w:eastAsia="Arial" w:hAnsi="Arial" w:cs="Arial"/>
          <w:lang w:bidi="it-IT"/>
        </w:rPr>
        <w:t xml:space="preserve"> </w:t>
      </w:r>
    </w:p>
    <w:p w14:paraId="79709F99" w14:textId="0BBCBB7B" w:rsidR="00EC1ADC" w:rsidRDefault="00EC1ADC" w:rsidP="00EC1ADC">
      <w:pPr>
        <w:spacing w:line="360" w:lineRule="auto"/>
        <w:jc w:val="both"/>
        <w:rPr>
          <w:rFonts w:ascii="Arial" w:hAnsi="Arial" w:cs="Arial"/>
        </w:rPr>
      </w:pPr>
      <w:r>
        <w:rPr>
          <w:rFonts w:ascii="Arial" w:eastAsia="Arial" w:hAnsi="Arial" w:cs="Arial"/>
          <w:lang w:bidi="it-IT"/>
        </w:rPr>
        <w:t>Fondata nel 1994 e ubicata nella zona sud-ovest di Londra (Regno Unito), Echo House offre un servizio end-to-end dalla progettazione alla produzione e all</w:t>
      </w:r>
      <w:r w:rsidR="003936CC">
        <w:rPr>
          <w:rFonts w:ascii="Arial" w:eastAsia="Arial" w:hAnsi="Arial" w:cs="Arial"/>
          <w:lang w:bidi="it-IT"/>
        </w:rPr>
        <w:t>’</w:t>
      </w:r>
      <w:r>
        <w:rPr>
          <w:rFonts w:ascii="Arial" w:eastAsia="Arial" w:hAnsi="Arial" w:cs="Arial"/>
          <w:lang w:bidi="it-IT"/>
        </w:rPr>
        <w:t>installazione. A tale scopo, è in grado di fare appello a una gamma completa di servizi di produzione interni, dalle eccellenti attrezzature per la stampa di grande formato alle straordinarie possibilità di fabbricazione multimediale.</w:t>
      </w:r>
    </w:p>
    <w:p w14:paraId="70A7B1E8" w14:textId="565C520E" w:rsidR="00ED21B2" w:rsidRDefault="000613BD" w:rsidP="0049310A">
      <w:pPr>
        <w:spacing w:line="360" w:lineRule="auto"/>
        <w:jc w:val="center"/>
        <w:rPr>
          <w:rFonts w:ascii="Arial" w:eastAsia="Arial" w:hAnsi="Arial" w:cs="Arial"/>
          <w:b/>
          <w:lang w:bidi="it-IT"/>
        </w:rPr>
      </w:pPr>
      <w:r w:rsidRPr="000613BD">
        <w:rPr>
          <w:rFonts w:ascii="Arial" w:eastAsia="Arial" w:hAnsi="Arial" w:cs="Arial"/>
          <w:b/>
          <w:lang w:bidi="it-IT"/>
        </w:rPr>
        <w:lastRenderedPageBreak/>
        <w:t>FINE</w:t>
      </w:r>
    </w:p>
    <w:p w14:paraId="4DDE12C4" w14:textId="77777777" w:rsidR="003936CC" w:rsidRDefault="003936CC" w:rsidP="003936CC">
      <w:pPr>
        <w:spacing w:line="360" w:lineRule="auto"/>
        <w:jc w:val="center"/>
        <w:rPr>
          <w:rFonts w:ascii="Arial" w:hAnsi="Arial" w:cs="Arial"/>
          <w:b/>
        </w:rPr>
      </w:pPr>
    </w:p>
    <w:p w14:paraId="29C3226F" w14:textId="77777777" w:rsidR="008B4283" w:rsidRPr="00F1118B" w:rsidRDefault="008B4283" w:rsidP="008B4283">
      <w:pPr>
        <w:spacing w:after="0"/>
        <w:jc w:val="both"/>
        <w:rPr>
          <w:rFonts w:ascii="Arial" w:eastAsia="MS Mincho" w:hAnsi="Arial" w:cs="Arial"/>
          <w:b/>
          <w:sz w:val="20"/>
          <w:szCs w:val="20"/>
        </w:rPr>
      </w:pPr>
      <w:r w:rsidRPr="00F1118B">
        <w:rPr>
          <w:rFonts w:ascii="Arial" w:eastAsia="MS Mincho" w:hAnsi="Arial" w:cs="Arial"/>
          <w:b/>
          <w:sz w:val="20"/>
          <w:szCs w:val="20"/>
        </w:rPr>
        <w:t>A proposito di FUJIFILM Corporation</w:t>
      </w:r>
    </w:p>
    <w:p w14:paraId="3E0CBFD6" w14:textId="77777777" w:rsidR="008B4283" w:rsidRPr="00F1118B" w:rsidRDefault="008B4283" w:rsidP="008B4283">
      <w:pPr>
        <w:spacing w:after="0"/>
        <w:jc w:val="both"/>
        <w:rPr>
          <w:rFonts w:ascii="Arial" w:eastAsia="MS Mincho" w:hAnsi="Arial" w:cs="Arial"/>
          <w:sz w:val="20"/>
          <w:szCs w:val="20"/>
        </w:rPr>
      </w:pPr>
      <w:r w:rsidRPr="00F1118B">
        <w:rPr>
          <w:rFonts w:ascii="Arial" w:eastAsia="MS Mincho"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0A284179" w14:textId="77777777" w:rsidR="008B4283" w:rsidRPr="00F1118B" w:rsidRDefault="008B4283" w:rsidP="008B4283">
      <w:pPr>
        <w:spacing w:after="0"/>
        <w:jc w:val="both"/>
        <w:rPr>
          <w:rFonts w:ascii="Arial" w:eastAsia="MS Mincho" w:hAnsi="Arial" w:cs="Arial"/>
          <w:b/>
          <w:sz w:val="20"/>
          <w:szCs w:val="20"/>
        </w:rPr>
      </w:pPr>
    </w:p>
    <w:p w14:paraId="4564726F" w14:textId="77777777" w:rsidR="008B4283" w:rsidRPr="00F1118B" w:rsidRDefault="008B4283" w:rsidP="008B4283">
      <w:pPr>
        <w:spacing w:after="0"/>
        <w:jc w:val="both"/>
        <w:rPr>
          <w:rFonts w:ascii="Arial" w:eastAsia="MS Mincho" w:hAnsi="Arial" w:cs="Arial"/>
          <w:b/>
          <w:sz w:val="20"/>
          <w:szCs w:val="20"/>
        </w:rPr>
      </w:pPr>
      <w:r w:rsidRPr="00F1118B">
        <w:rPr>
          <w:rFonts w:ascii="Arial" w:eastAsia="MS Mincho" w:hAnsi="Arial" w:cs="Arial"/>
          <w:b/>
          <w:sz w:val="20"/>
          <w:szCs w:val="20"/>
        </w:rPr>
        <w:t xml:space="preserve">A proposito di FUJIFILM Graphic Systems </w:t>
      </w:r>
    </w:p>
    <w:p w14:paraId="3986DDFF" w14:textId="77777777" w:rsidR="008B4283" w:rsidRPr="00F1118B" w:rsidRDefault="008B4283" w:rsidP="008B4283">
      <w:pPr>
        <w:spacing w:after="0"/>
        <w:jc w:val="both"/>
        <w:rPr>
          <w:rFonts w:ascii="Arial" w:eastAsia="MS Mincho" w:hAnsi="Arial" w:cs="Arial"/>
          <w:sz w:val="20"/>
          <w:szCs w:val="20"/>
        </w:rPr>
      </w:pPr>
      <w:r w:rsidRPr="00F1118B">
        <w:rPr>
          <w:rFonts w:ascii="Arial" w:eastAsia="MS Mincho"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eastAsia="MS Mincho" w:hAnsi="Arial" w:cs="Arial"/>
            <w:sz w:val="20"/>
            <w:szCs w:val="20"/>
          </w:rPr>
          <w:t>www.fujifilm.eu/eu/products/graphic-systems/</w:t>
        </w:r>
      </w:hyperlink>
      <w:r w:rsidRPr="00F1118B">
        <w:rPr>
          <w:rFonts w:ascii="Arial" w:eastAsia="MS Mincho" w:hAnsi="Arial" w:cs="Arial"/>
          <w:sz w:val="20"/>
          <w:szCs w:val="20"/>
        </w:rPr>
        <w:t xml:space="preserve"> oppure </w:t>
      </w:r>
      <w:hyperlink r:id="rId11" w:history="1">
        <w:r w:rsidRPr="00F1118B">
          <w:rPr>
            <w:rStyle w:val="Hyperlink"/>
            <w:rFonts w:ascii="Arial" w:eastAsia="MS Mincho" w:hAnsi="Arial" w:cs="Arial"/>
            <w:sz w:val="20"/>
            <w:szCs w:val="20"/>
          </w:rPr>
          <w:t>www.youtube.com/FujifilmGSEurope</w:t>
        </w:r>
      </w:hyperlink>
      <w:r w:rsidRPr="00F1118B">
        <w:rPr>
          <w:rFonts w:ascii="Arial" w:eastAsia="MS Mincho" w:hAnsi="Arial" w:cs="Arial"/>
          <w:sz w:val="20"/>
          <w:szCs w:val="20"/>
        </w:rPr>
        <w:t>;seguiteci su @FujifilmPrint</w:t>
      </w:r>
    </w:p>
    <w:p w14:paraId="05FF5908" w14:textId="77777777" w:rsidR="008B4283" w:rsidRPr="00F1118B" w:rsidRDefault="008B4283" w:rsidP="008B4283">
      <w:pPr>
        <w:spacing w:after="0"/>
        <w:jc w:val="both"/>
        <w:rPr>
          <w:rFonts w:ascii="Arial" w:eastAsia="MS Mincho" w:hAnsi="Arial" w:cs="Arial"/>
          <w:b/>
          <w:sz w:val="20"/>
          <w:szCs w:val="20"/>
        </w:rPr>
      </w:pPr>
    </w:p>
    <w:p w14:paraId="30072FC5" w14:textId="77777777" w:rsidR="008B4283" w:rsidRPr="00F1118B" w:rsidRDefault="008B4283" w:rsidP="008B4283">
      <w:pPr>
        <w:spacing w:after="0"/>
        <w:jc w:val="both"/>
        <w:rPr>
          <w:rFonts w:ascii="Arial" w:eastAsia="MS Mincho" w:hAnsi="Arial" w:cs="Arial"/>
          <w:b/>
          <w:sz w:val="20"/>
          <w:szCs w:val="20"/>
        </w:rPr>
      </w:pPr>
      <w:r w:rsidRPr="00F1118B">
        <w:rPr>
          <w:rFonts w:ascii="Arial" w:eastAsia="MS Mincho" w:hAnsi="Arial" w:cs="Arial"/>
          <w:b/>
          <w:sz w:val="20"/>
          <w:szCs w:val="20"/>
        </w:rPr>
        <w:t>Per ulteriori informazioni:</w:t>
      </w:r>
    </w:p>
    <w:p w14:paraId="1EC06452" w14:textId="77777777" w:rsidR="008B4283" w:rsidRPr="00F1118B" w:rsidRDefault="008B4283" w:rsidP="008B4283">
      <w:pPr>
        <w:spacing w:after="0"/>
        <w:jc w:val="both"/>
        <w:rPr>
          <w:rFonts w:ascii="Arial" w:eastAsia="MS Mincho" w:hAnsi="Arial" w:cs="Arial"/>
          <w:sz w:val="20"/>
          <w:szCs w:val="20"/>
        </w:rPr>
      </w:pPr>
      <w:r w:rsidRPr="00F1118B">
        <w:rPr>
          <w:rFonts w:ascii="Arial" w:eastAsia="MS Mincho" w:hAnsi="Arial" w:cs="Arial"/>
          <w:sz w:val="20"/>
          <w:szCs w:val="20"/>
        </w:rPr>
        <w:t>Daniel Porter</w:t>
      </w:r>
    </w:p>
    <w:p w14:paraId="55D569C4" w14:textId="77777777" w:rsidR="008B4283" w:rsidRPr="00F1118B" w:rsidRDefault="008B4283" w:rsidP="008B4283">
      <w:pPr>
        <w:spacing w:after="0"/>
        <w:jc w:val="both"/>
        <w:rPr>
          <w:rFonts w:ascii="Arial" w:eastAsia="MS Mincho" w:hAnsi="Arial" w:cs="Arial"/>
          <w:sz w:val="20"/>
          <w:szCs w:val="20"/>
        </w:rPr>
      </w:pPr>
      <w:r w:rsidRPr="00F1118B">
        <w:rPr>
          <w:rFonts w:ascii="Arial" w:eastAsia="MS Mincho" w:hAnsi="Arial" w:cs="Arial"/>
          <w:sz w:val="20"/>
          <w:szCs w:val="20"/>
        </w:rPr>
        <w:t>AD Communications</w:t>
      </w:r>
      <w:r w:rsidRPr="00F1118B">
        <w:rPr>
          <w:rFonts w:ascii="Arial" w:eastAsia="MS Mincho" w:hAnsi="Arial" w:cs="Arial"/>
          <w:sz w:val="20"/>
          <w:szCs w:val="20"/>
        </w:rPr>
        <w:tab/>
      </w:r>
    </w:p>
    <w:p w14:paraId="77476515" w14:textId="77777777" w:rsidR="008B4283" w:rsidRPr="00F1118B" w:rsidRDefault="008B4283" w:rsidP="008B4283">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 </w:t>
      </w:r>
      <w:hyperlink r:id="rId12" w:history="1">
        <w:r w:rsidRPr="00F1118B">
          <w:rPr>
            <w:rStyle w:val="Hyperlink"/>
            <w:rFonts w:ascii="Arial" w:eastAsia="MS Mincho" w:hAnsi="Arial" w:cs="Arial"/>
            <w:sz w:val="20"/>
            <w:szCs w:val="20"/>
            <w:lang w:val="pt-PT"/>
          </w:rPr>
          <w:t>dporter@adcomms.co.uk</w:t>
        </w:r>
      </w:hyperlink>
    </w:p>
    <w:p w14:paraId="08FDD184" w14:textId="77777777" w:rsidR="008B4283" w:rsidRPr="00F1118B" w:rsidRDefault="008B4283" w:rsidP="008B4283">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Tel: +44 (0)1372 464470</w:t>
      </w:r>
    </w:p>
    <w:p w14:paraId="0C5B643D" w14:textId="77777777" w:rsidR="008B4283" w:rsidRPr="00F1118B" w:rsidRDefault="008B4283" w:rsidP="008B4283">
      <w:pPr>
        <w:spacing w:after="0"/>
        <w:jc w:val="both"/>
        <w:rPr>
          <w:rFonts w:ascii="Arial" w:eastAsia="MS Mincho" w:hAnsi="Arial" w:cs="Arial"/>
          <w:sz w:val="20"/>
          <w:szCs w:val="20"/>
        </w:rPr>
      </w:pPr>
    </w:p>
    <w:p w14:paraId="29211CE0" w14:textId="77777777" w:rsidR="008B4283" w:rsidRPr="00F1118B" w:rsidRDefault="008B4283" w:rsidP="008B4283">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Luana Porfido</w:t>
      </w:r>
    </w:p>
    <w:p w14:paraId="765D975C" w14:textId="77777777" w:rsidR="008B4283" w:rsidRPr="00F1118B" w:rsidRDefault="008B4283" w:rsidP="008B4283">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Fujifilm Italia</w:t>
      </w:r>
      <w:bookmarkStart w:id="0" w:name="_GoBack"/>
      <w:bookmarkEnd w:id="0"/>
    </w:p>
    <w:p w14:paraId="7F84AA64" w14:textId="3CE4564B" w:rsidR="008B4283" w:rsidRPr="00F1118B" w:rsidRDefault="008B4283" w:rsidP="008B4283">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E-mail: </w:t>
      </w:r>
      <w:hyperlink r:id="rId13" w:history="1">
        <w:r w:rsidRPr="00386A81">
          <w:rPr>
            <w:rStyle w:val="Hyperlink"/>
            <w:rFonts w:ascii="Arial" w:eastAsia="MS Mincho" w:hAnsi="Arial" w:cs="Arial"/>
            <w:sz w:val="20"/>
            <w:szCs w:val="20"/>
          </w:rPr>
          <w:t>luana.porfido@fujifilm.</w:t>
        </w:r>
        <w:r w:rsidRPr="00386A81">
          <w:rPr>
            <w:rStyle w:val="Hyperlink"/>
            <w:rFonts w:ascii="Arial" w:eastAsia="MS Mincho" w:hAnsi="Arial" w:cs="Arial"/>
            <w:sz w:val="20"/>
            <w:szCs w:val="20"/>
            <w:lang w:val="pt-PT"/>
          </w:rPr>
          <w:t>com</w:t>
        </w:r>
      </w:hyperlink>
      <w:r>
        <w:rPr>
          <w:rFonts w:ascii="Arial" w:eastAsia="MS Mincho" w:hAnsi="Arial" w:cs="Arial"/>
          <w:sz w:val="20"/>
          <w:szCs w:val="20"/>
          <w:lang w:val="pt-PT"/>
        </w:rPr>
        <w:t xml:space="preserve"> </w:t>
      </w:r>
      <w:r w:rsidRPr="00F1118B">
        <w:rPr>
          <w:rFonts w:ascii="Arial" w:eastAsia="MS Mincho" w:hAnsi="Arial" w:cs="Arial"/>
          <w:sz w:val="20"/>
          <w:szCs w:val="20"/>
          <w:lang w:val="pt-PT"/>
        </w:rPr>
        <w:t xml:space="preserve"> </w:t>
      </w:r>
    </w:p>
    <w:p w14:paraId="2EC4C59E" w14:textId="1F89B5D7" w:rsidR="003936CC" w:rsidRDefault="008B4283" w:rsidP="0049310A">
      <w:pPr>
        <w:spacing w:line="360" w:lineRule="auto"/>
        <w:jc w:val="center"/>
        <w:rPr>
          <w:rFonts w:ascii="Arial" w:hAnsi="Arial" w:cs="Arial"/>
          <w:b/>
        </w:rPr>
      </w:pPr>
      <w:r>
        <w:rPr>
          <w:rFonts w:ascii="Arial" w:hAnsi="Arial" w:cs="Arial"/>
          <w:b/>
        </w:rPr>
        <w:t xml:space="preserve"> </w:t>
      </w:r>
    </w:p>
    <w:sectPr w:rsidR="003936CC"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E8F84" w14:textId="77777777" w:rsidR="001A6BB2" w:rsidRDefault="001A6BB2" w:rsidP="00155739">
      <w:pPr>
        <w:spacing w:after="0" w:line="240" w:lineRule="auto"/>
      </w:pPr>
      <w:r>
        <w:separator/>
      </w:r>
    </w:p>
  </w:endnote>
  <w:endnote w:type="continuationSeparator" w:id="0">
    <w:p w14:paraId="17DB7154" w14:textId="77777777" w:rsidR="001A6BB2" w:rsidRDefault="001A6BB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FEE6" w14:textId="77777777" w:rsidR="001A6BB2" w:rsidRDefault="001A6BB2" w:rsidP="00155739">
      <w:pPr>
        <w:spacing w:after="0" w:line="240" w:lineRule="auto"/>
      </w:pPr>
      <w:r>
        <w:separator/>
      </w:r>
    </w:p>
  </w:footnote>
  <w:footnote w:type="continuationSeparator" w:id="0">
    <w:p w14:paraId="3B441E4C" w14:textId="77777777" w:rsidR="001A6BB2" w:rsidRDefault="001A6BB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32A0"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89836F5" wp14:editId="32814553">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7FB0A"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244D3F58" wp14:editId="4283E3A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E02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3C26A372"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35BA6"/>
    <w:rsid w:val="00042891"/>
    <w:rsid w:val="0004708C"/>
    <w:rsid w:val="000613BD"/>
    <w:rsid w:val="00063C91"/>
    <w:rsid w:val="000660F2"/>
    <w:rsid w:val="000732B5"/>
    <w:rsid w:val="000913ED"/>
    <w:rsid w:val="00094DE4"/>
    <w:rsid w:val="00095EEE"/>
    <w:rsid w:val="000A406F"/>
    <w:rsid w:val="000A4EA3"/>
    <w:rsid w:val="000E18B1"/>
    <w:rsid w:val="001202E6"/>
    <w:rsid w:val="00124F1D"/>
    <w:rsid w:val="00136E21"/>
    <w:rsid w:val="00137756"/>
    <w:rsid w:val="00137C89"/>
    <w:rsid w:val="00155739"/>
    <w:rsid w:val="001658FB"/>
    <w:rsid w:val="00166E8A"/>
    <w:rsid w:val="001A434D"/>
    <w:rsid w:val="001A6BB2"/>
    <w:rsid w:val="001E0066"/>
    <w:rsid w:val="001E33C6"/>
    <w:rsid w:val="001E606C"/>
    <w:rsid w:val="001F4D69"/>
    <w:rsid w:val="002024CF"/>
    <w:rsid w:val="00202F53"/>
    <w:rsid w:val="0021282F"/>
    <w:rsid w:val="002227B3"/>
    <w:rsid w:val="00226B0D"/>
    <w:rsid w:val="00236C20"/>
    <w:rsid w:val="002415C0"/>
    <w:rsid w:val="00264B7E"/>
    <w:rsid w:val="002654AC"/>
    <w:rsid w:val="0028456E"/>
    <w:rsid w:val="00287267"/>
    <w:rsid w:val="00292508"/>
    <w:rsid w:val="002C6F69"/>
    <w:rsid w:val="002E1BD8"/>
    <w:rsid w:val="0031268E"/>
    <w:rsid w:val="0032479E"/>
    <w:rsid w:val="00324E6C"/>
    <w:rsid w:val="00327C2E"/>
    <w:rsid w:val="003350C8"/>
    <w:rsid w:val="00345475"/>
    <w:rsid w:val="003470AF"/>
    <w:rsid w:val="0035533C"/>
    <w:rsid w:val="00361A11"/>
    <w:rsid w:val="00392CB5"/>
    <w:rsid w:val="003936CC"/>
    <w:rsid w:val="00396A16"/>
    <w:rsid w:val="003C05C2"/>
    <w:rsid w:val="003C1789"/>
    <w:rsid w:val="003D1F12"/>
    <w:rsid w:val="003D7178"/>
    <w:rsid w:val="003E357A"/>
    <w:rsid w:val="003E3B7A"/>
    <w:rsid w:val="003E7B88"/>
    <w:rsid w:val="003F30B4"/>
    <w:rsid w:val="004147CF"/>
    <w:rsid w:val="0042243A"/>
    <w:rsid w:val="00426B18"/>
    <w:rsid w:val="0043091A"/>
    <w:rsid w:val="004338A1"/>
    <w:rsid w:val="00437F9F"/>
    <w:rsid w:val="00444386"/>
    <w:rsid w:val="0044520C"/>
    <w:rsid w:val="0046666F"/>
    <w:rsid w:val="00467E9E"/>
    <w:rsid w:val="00476861"/>
    <w:rsid w:val="0049310A"/>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65C4"/>
    <w:rsid w:val="005F2FFA"/>
    <w:rsid w:val="006000C7"/>
    <w:rsid w:val="0061045B"/>
    <w:rsid w:val="0063299F"/>
    <w:rsid w:val="00641B95"/>
    <w:rsid w:val="00650A74"/>
    <w:rsid w:val="00651346"/>
    <w:rsid w:val="00651E38"/>
    <w:rsid w:val="00653AAE"/>
    <w:rsid w:val="006602FB"/>
    <w:rsid w:val="00673222"/>
    <w:rsid w:val="006739D4"/>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93FF5"/>
    <w:rsid w:val="007B0176"/>
    <w:rsid w:val="007B05B4"/>
    <w:rsid w:val="007B2CA8"/>
    <w:rsid w:val="007B75DB"/>
    <w:rsid w:val="00810B00"/>
    <w:rsid w:val="00832CD3"/>
    <w:rsid w:val="008463CB"/>
    <w:rsid w:val="00847B7F"/>
    <w:rsid w:val="00847BEB"/>
    <w:rsid w:val="00873253"/>
    <w:rsid w:val="00875E35"/>
    <w:rsid w:val="00896654"/>
    <w:rsid w:val="00897C66"/>
    <w:rsid w:val="008B4283"/>
    <w:rsid w:val="008C0C1B"/>
    <w:rsid w:val="008F6611"/>
    <w:rsid w:val="00901EBE"/>
    <w:rsid w:val="00902977"/>
    <w:rsid w:val="00905D64"/>
    <w:rsid w:val="009112C9"/>
    <w:rsid w:val="00922A82"/>
    <w:rsid w:val="009239B3"/>
    <w:rsid w:val="00934C53"/>
    <w:rsid w:val="00953B4A"/>
    <w:rsid w:val="00973E15"/>
    <w:rsid w:val="0097608E"/>
    <w:rsid w:val="009865DA"/>
    <w:rsid w:val="00996229"/>
    <w:rsid w:val="00997161"/>
    <w:rsid w:val="00A04CF2"/>
    <w:rsid w:val="00A17925"/>
    <w:rsid w:val="00A23D3A"/>
    <w:rsid w:val="00A41140"/>
    <w:rsid w:val="00A44054"/>
    <w:rsid w:val="00A477FE"/>
    <w:rsid w:val="00A54542"/>
    <w:rsid w:val="00A612A7"/>
    <w:rsid w:val="00A767CA"/>
    <w:rsid w:val="00AB4E63"/>
    <w:rsid w:val="00AC4650"/>
    <w:rsid w:val="00AD054E"/>
    <w:rsid w:val="00AE013E"/>
    <w:rsid w:val="00AE153D"/>
    <w:rsid w:val="00AF504F"/>
    <w:rsid w:val="00B33754"/>
    <w:rsid w:val="00B41A95"/>
    <w:rsid w:val="00B41EBE"/>
    <w:rsid w:val="00B441BA"/>
    <w:rsid w:val="00B45F1C"/>
    <w:rsid w:val="00B5469B"/>
    <w:rsid w:val="00B55057"/>
    <w:rsid w:val="00B73864"/>
    <w:rsid w:val="00B830AF"/>
    <w:rsid w:val="00BC5635"/>
    <w:rsid w:val="00BD1C9C"/>
    <w:rsid w:val="00BD7939"/>
    <w:rsid w:val="00C03ED1"/>
    <w:rsid w:val="00C20A5C"/>
    <w:rsid w:val="00C40DC7"/>
    <w:rsid w:val="00C563B9"/>
    <w:rsid w:val="00C5655D"/>
    <w:rsid w:val="00C6577A"/>
    <w:rsid w:val="00C65974"/>
    <w:rsid w:val="00C65D26"/>
    <w:rsid w:val="00C7068F"/>
    <w:rsid w:val="00C82C39"/>
    <w:rsid w:val="00C86C4B"/>
    <w:rsid w:val="00CA408B"/>
    <w:rsid w:val="00CB2BE0"/>
    <w:rsid w:val="00CB7262"/>
    <w:rsid w:val="00CC632C"/>
    <w:rsid w:val="00CC64DC"/>
    <w:rsid w:val="00CD7AC1"/>
    <w:rsid w:val="00CE0B66"/>
    <w:rsid w:val="00CE1C8D"/>
    <w:rsid w:val="00D029F7"/>
    <w:rsid w:val="00D12F20"/>
    <w:rsid w:val="00D44EFD"/>
    <w:rsid w:val="00D753ED"/>
    <w:rsid w:val="00D9489E"/>
    <w:rsid w:val="00D94AF8"/>
    <w:rsid w:val="00DB6B93"/>
    <w:rsid w:val="00DC78E9"/>
    <w:rsid w:val="00DE735A"/>
    <w:rsid w:val="00DF5A94"/>
    <w:rsid w:val="00E002C1"/>
    <w:rsid w:val="00E13B15"/>
    <w:rsid w:val="00E27A70"/>
    <w:rsid w:val="00E34443"/>
    <w:rsid w:val="00E50EAB"/>
    <w:rsid w:val="00E52917"/>
    <w:rsid w:val="00E647EB"/>
    <w:rsid w:val="00E7250D"/>
    <w:rsid w:val="00E72C45"/>
    <w:rsid w:val="00E83A26"/>
    <w:rsid w:val="00EA345C"/>
    <w:rsid w:val="00EA47FD"/>
    <w:rsid w:val="00EC1ADC"/>
    <w:rsid w:val="00ED21B2"/>
    <w:rsid w:val="00EE07DB"/>
    <w:rsid w:val="00EE237E"/>
    <w:rsid w:val="00EE485B"/>
    <w:rsid w:val="00EF1591"/>
    <w:rsid w:val="00F11D2E"/>
    <w:rsid w:val="00F13745"/>
    <w:rsid w:val="00F15AC1"/>
    <w:rsid w:val="00F25B85"/>
    <w:rsid w:val="00F73AEC"/>
    <w:rsid w:val="00F7731F"/>
    <w:rsid w:val="00FB0214"/>
    <w:rsid w:val="00FB47F0"/>
    <w:rsid w:val="00FE10F7"/>
    <w:rsid w:val="00FE21C0"/>
    <w:rsid w:val="00FE2E98"/>
    <w:rsid w:val="00FE3956"/>
    <w:rsid w:val="00FF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0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AD0FE595-6666-481A-B6C6-9C524BF28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030AF-6F93-4D0F-B7AD-21574F155BE4}">
  <ds:schemaRefs>
    <ds:schemaRef ds:uri="http://schemas.microsoft.com/sharepoint/v3/contenttype/forms"/>
  </ds:schemaRefs>
</ds:datastoreItem>
</file>

<file path=customXml/itemProps3.xml><?xml version="1.0" encoding="utf-8"?>
<ds:datastoreItem xmlns:ds="http://schemas.openxmlformats.org/officeDocument/2006/customXml" ds:itemID="{7E73C03A-4E60-49EF-96B8-5CFC7BCA4746}">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33a04f6d-823c-476e-bd30-27cf0fc2b76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2018-11-02T16:04:00Z</dcterms:created>
  <dcterms:modified xsi:type="dcterms:W3CDTF">2018-11-02T16:04:00Z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