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2760D" w14:textId="77777777" w:rsidR="000613BD" w:rsidRDefault="000613BD" w:rsidP="00094DE4">
      <w:pPr>
        <w:spacing w:line="360" w:lineRule="auto"/>
        <w:jc w:val="both"/>
        <w:rPr>
          <w:rFonts w:ascii="Arial" w:hAnsi="Arial" w:cs="Arial"/>
          <w:b/>
          <w:sz w:val="24"/>
          <w:szCs w:val="24"/>
        </w:rPr>
      </w:pPr>
    </w:p>
    <w:p w14:paraId="43978446" w14:textId="77777777" w:rsidR="009865DA" w:rsidRDefault="00DF2A16" w:rsidP="00094DE4">
      <w:pPr>
        <w:spacing w:line="360" w:lineRule="auto"/>
        <w:jc w:val="both"/>
        <w:rPr>
          <w:rFonts w:ascii="Arial" w:hAnsi="Arial" w:cs="Arial"/>
          <w:b/>
        </w:rPr>
      </w:pPr>
      <w:r>
        <w:rPr>
          <w:rFonts w:ascii="Arial" w:eastAsia="Arial" w:hAnsi="Arial" w:cs="Arial"/>
          <w:b/>
          <w:lang w:bidi="es-ES"/>
        </w:rPr>
        <w:t>19 de abril de 2018</w:t>
      </w:r>
    </w:p>
    <w:p w14:paraId="26BA4A12" w14:textId="77777777" w:rsidR="001A1DD8" w:rsidRDefault="001A1DD8" w:rsidP="00094DE4">
      <w:pPr>
        <w:spacing w:line="360" w:lineRule="auto"/>
        <w:jc w:val="both"/>
        <w:rPr>
          <w:rFonts w:ascii="Arial" w:hAnsi="Arial" w:cs="Arial"/>
          <w:b/>
        </w:rPr>
      </w:pPr>
    </w:p>
    <w:p w14:paraId="53B869CE" w14:textId="324483B1" w:rsidR="001A1DD8" w:rsidRDefault="00454ED8" w:rsidP="001A1DD8">
      <w:pPr>
        <w:spacing w:line="360" w:lineRule="auto"/>
        <w:jc w:val="both"/>
        <w:rPr>
          <w:rFonts w:ascii="Arial" w:hAnsi="Arial" w:cs="Arial"/>
          <w:b/>
          <w:sz w:val="24"/>
          <w:szCs w:val="24"/>
        </w:rPr>
      </w:pPr>
      <w:proofErr w:type="spellStart"/>
      <w:r>
        <w:rPr>
          <w:rFonts w:ascii="Arial" w:eastAsia="Arial" w:hAnsi="Arial" w:cs="Arial"/>
          <w:b/>
          <w:sz w:val="24"/>
          <w:szCs w:val="24"/>
          <w:lang w:bidi="es-ES"/>
        </w:rPr>
        <w:t>Fujifilm</w:t>
      </w:r>
      <w:proofErr w:type="spellEnd"/>
      <w:r>
        <w:rPr>
          <w:rFonts w:ascii="Arial" w:eastAsia="Arial" w:hAnsi="Arial" w:cs="Arial"/>
          <w:b/>
          <w:sz w:val="24"/>
          <w:szCs w:val="24"/>
          <w:lang w:bidi="es-ES"/>
        </w:rPr>
        <w:t xml:space="preserve"> presenta en FESPA 2018 la plataforma </w:t>
      </w:r>
      <w:proofErr w:type="spellStart"/>
      <w:r>
        <w:rPr>
          <w:rFonts w:ascii="Arial" w:eastAsia="Arial" w:hAnsi="Arial" w:cs="Arial"/>
          <w:b/>
          <w:sz w:val="24"/>
          <w:szCs w:val="24"/>
          <w:lang w:bidi="es-ES"/>
        </w:rPr>
        <w:t>Acuity</w:t>
      </w:r>
      <w:proofErr w:type="spellEnd"/>
      <w:r>
        <w:rPr>
          <w:rFonts w:ascii="Arial" w:eastAsia="Arial" w:hAnsi="Arial" w:cs="Arial"/>
          <w:b/>
          <w:sz w:val="24"/>
          <w:szCs w:val="24"/>
          <w:lang w:bidi="es-ES"/>
        </w:rPr>
        <w:t xml:space="preserve"> Ultra </w:t>
      </w:r>
      <w:r w:rsidR="00376A69">
        <w:rPr>
          <w:rFonts w:ascii="Arial" w:eastAsia="Arial" w:hAnsi="Arial" w:cs="Arial"/>
          <w:b/>
          <w:sz w:val="24"/>
          <w:szCs w:val="24"/>
          <w:lang w:bidi="es-ES"/>
        </w:rPr>
        <w:t xml:space="preserve">de formato </w:t>
      </w:r>
      <w:proofErr w:type="spellStart"/>
      <w:r w:rsidR="00376A69">
        <w:rPr>
          <w:rFonts w:ascii="Arial" w:eastAsia="Arial" w:hAnsi="Arial" w:cs="Arial"/>
          <w:b/>
          <w:sz w:val="24"/>
          <w:szCs w:val="24"/>
          <w:lang w:bidi="es-ES"/>
        </w:rPr>
        <w:t>superancho</w:t>
      </w:r>
      <w:proofErr w:type="spellEnd"/>
      <w:r w:rsidR="00376A69">
        <w:rPr>
          <w:rFonts w:ascii="Arial" w:eastAsia="Arial" w:hAnsi="Arial" w:cs="Arial"/>
          <w:b/>
          <w:sz w:val="24"/>
          <w:szCs w:val="24"/>
          <w:lang w:bidi="es-ES"/>
        </w:rPr>
        <w:t xml:space="preserve"> y </w:t>
      </w:r>
      <w:r>
        <w:rPr>
          <w:rFonts w:ascii="Arial" w:eastAsia="Arial" w:hAnsi="Arial" w:cs="Arial"/>
          <w:b/>
          <w:sz w:val="24"/>
          <w:szCs w:val="24"/>
          <w:lang w:bidi="es-ES"/>
        </w:rPr>
        <w:t>gr</w:t>
      </w:r>
      <w:r w:rsidR="00376A69">
        <w:rPr>
          <w:rFonts w:ascii="Arial" w:eastAsia="Arial" w:hAnsi="Arial" w:cs="Arial"/>
          <w:b/>
          <w:sz w:val="24"/>
          <w:szCs w:val="24"/>
          <w:lang w:bidi="es-ES"/>
        </w:rPr>
        <w:t>an calidad</w:t>
      </w:r>
    </w:p>
    <w:p w14:paraId="64BFF8CC" w14:textId="28117DD7" w:rsidR="00DD71C8" w:rsidRPr="00DD71C8" w:rsidRDefault="00B01AD5" w:rsidP="00190979">
      <w:pPr>
        <w:spacing w:line="360" w:lineRule="auto"/>
        <w:jc w:val="both"/>
        <w:rPr>
          <w:rFonts w:ascii="Arial" w:hAnsi="Arial" w:cs="Arial"/>
          <w:i/>
        </w:rPr>
      </w:pPr>
      <w:r>
        <w:rPr>
          <w:rFonts w:ascii="Arial" w:eastAsia="Arial" w:hAnsi="Arial" w:cs="Arial"/>
          <w:i/>
          <w:lang w:bidi="es-ES"/>
        </w:rPr>
        <w:t xml:space="preserve">La nueva </w:t>
      </w:r>
      <w:proofErr w:type="spellStart"/>
      <w:r>
        <w:rPr>
          <w:rFonts w:ascii="Arial" w:eastAsia="Arial" w:hAnsi="Arial" w:cs="Arial"/>
          <w:i/>
          <w:lang w:bidi="es-ES"/>
        </w:rPr>
        <w:t>Acuity</w:t>
      </w:r>
      <w:proofErr w:type="spellEnd"/>
      <w:r>
        <w:rPr>
          <w:rFonts w:ascii="Arial" w:eastAsia="Arial" w:hAnsi="Arial" w:cs="Arial"/>
          <w:i/>
          <w:lang w:bidi="es-ES"/>
        </w:rPr>
        <w:t xml:space="preserve"> Ultra es una plataforma UV </w:t>
      </w:r>
      <w:r w:rsidR="00376A69">
        <w:rPr>
          <w:rFonts w:ascii="Arial" w:eastAsia="Arial" w:hAnsi="Arial" w:cs="Arial"/>
          <w:i/>
          <w:lang w:bidi="es-ES"/>
        </w:rPr>
        <w:t>de alta gama, rentable</w:t>
      </w:r>
      <w:r>
        <w:rPr>
          <w:rFonts w:ascii="Arial" w:eastAsia="Arial" w:hAnsi="Arial" w:cs="Arial"/>
          <w:i/>
          <w:lang w:bidi="es-ES"/>
        </w:rPr>
        <w:t xml:space="preserve">, de gran calidad y formato </w:t>
      </w:r>
      <w:proofErr w:type="spellStart"/>
      <w:r>
        <w:rPr>
          <w:rFonts w:ascii="Arial" w:eastAsia="Arial" w:hAnsi="Arial" w:cs="Arial"/>
          <w:i/>
          <w:lang w:bidi="es-ES"/>
        </w:rPr>
        <w:t>superancho</w:t>
      </w:r>
      <w:proofErr w:type="spellEnd"/>
      <w:r>
        <w:rPr>
          <w:rFonts w:ascii="Arial" w:eastAsia="Arial" w:hAnsi="Arial" w:cs="Arial"/>
          <w:i/>
          <w:lang w:bidi="es-ES"/>
        </w:rPr>
        <w:t xml:space="preserve"> para la producción de gráficos de interiores y señalizac</w:t>
      </w:r>
      <w:r w:rsidR="00376A69">
        <w:rPr>
          <w:rFonts w:ascii="Arial" w:eastAsia="Arial" w:hAnsi="Arial" w:cs="Arial"/>
          <w:i/>
          <w:lang w:bidi="es-ES"/>
        </w:rPr>
        <w:t>ión de exteriores.</w:t>
      </w:r>
    </w:p>
    <w:p w14:paraId="33B898B4" w14:textId="77777777" w:rsidR="00E00922" w:rsidRDefault="00454ED8" w:rsidP="00190979">
      <w:pPr>
        <w:spacing w:line="360" w:lineRule="auto"/>
        <w:jc w:val="both"/>
        <w:rPr>
          <w:rFonts w:ascii="Arial" w:hAnsi="Arial" w:cs="Arial"/>
        </w:rPr>
      </w:pPr>
      <w:proofErr w:type="spellStart"/>
      <w:r w:rsidRPr="00454ED8">
        <w:rPr>
          <w:rFonts w:ascii="Arial" w:eastAsia="Arial" w:hAnsi="Arial" w:cs="Arial"/>
          <w:lang w:bidi="es-ES"/>
        </w:rPr>
        <w:t>Fujifilm</w:t>
      </w:r>
      <w:proofErr w:type="spellEnd"/>
      <w:r w:rsidRPr="00454ED8">
        <w:rPr>
          <w:rFonts w:ascii="Arial" w:eastAsia="Arial" w:hAnsi="Arial" w:cs="Arial"/>
          <w:lang w:bidi="es-ES"/>
        </w:rPr>
        <w:t xml:space="preserve"> ha anunciado hoy el lanzamiento en Europa de una nueva plataforma de formato </w:t>
      </w:r>
      <w:proofErr w:type="spellStart"/>
      <w:r w:rsidRPr="00454ED8">
        <w:rPr>
          <w:rFonts w:ascii="Arial" w:eastAsia="Arial" w:hAnsi="Arial" w:cs="Arial"/>
          <w:lang w:bidi="es-ES"/>
        </w:rPr>
        <w:t>superancho</w:t>
      </w:r>
      <w:proofErr w:type="spellEnd"/>
      <w:r w:rsidRPr="00454ED8">
        <w:rPr>
          <w:rFonts w:ascii="Arial" w:eastAsia="Arial" w:hAnsi="Arial" w:cs="Arial"/>
          <w:lang w:bidi="es-ES"/>
        </w:rPr>
        <w:t xml:space="preserve"> denominada </w:t>
      </w:r>
      <w:proofErr w:type="spellStart"/>
      <w:r w:rsidRPr="00454ED8">
        <w:rPr>
          <w:rFonts w:ascii="Arial" w:eastAsia="Arial" w:hAnsi="Arial" w:cs="Arial"/>
          <w:lang w:bidi="es-ES"/>
        </w:rPr>
        <w:t>Acuity</w:t>
      </w:r>
      <w:proofErr w:type="spellEnd"/>
      <w:r w:rsidRPr="00454ED8">
        <w:rPr>
          <w:rFonts w:ascii="Arial" w:eastAsia="Arial" w:hAnsi="Arial" w:cs="Arial"/>
          <w:lang w:bidi="es-ES"/>
        </w:rPr>
        <w:t xml:space="preserve"> Ultra, que se exhibirá por primera vez en el stand D50, Pabellón 2.2 de la edición de FESPA Global </w:t>
      </w:r>
      <w:proofErr w:type="spellStart"/>
      <w:r w:rsidRPr="00454ED8">
        <w:rPr>
          <w:rFonts w:ascii="Arial" w:eastAsia="Arial" w:hAnsi="Arial" w:cs="Arial"/>
          <w:lang w:bidi="es-ES"/>
        </w:rPr>
        <w:t>Print</w:t>
      </w:r>
      <w:proofErr w:type="spellEnd"/>
      <w:r w:rsidRPr="00454ED8">
        <w:rPr>
          <w:rFonts w:ascii="Arial" w:eastAsia="Arial" w:hAnsi="Arial" w:cs="Arial"/>
          <w:lang w:bidi="es-ES"/>
        </w:rPr>
        <w:t xml:space="preserve"> Expo 2018 que se celebrará en Berlín en el mes de mayo. Esta última incorporación a la gama </w:t>
      </w:r>
      <w:proofErr w:type="spellStart"/>
      <w:r w:rsidRPr="00454ED8">
        <w:rPr>
          <w:rFonts w:ascii="Arial" w:eastAsia="Arial" w:hAnsi="Arial" w:cs="Arial"/>
          <w:lang w:bidi="es-ES"/>
        </w:rPr>
        <w:t>Acuity</w:t>
      </w:r>
      <w:proofErr w:type="spellEnd"/>
      <w:r w:rsidRPr="00454ED8">
        <w:rPr>
          <w:rFonts w:ascii="Arial" w:eastAsia="Arial" w:hAnsi="Arial" w:cs="Arial"/>
          <w:lang w:bidi="es-ES"/>
        </w:rPr>
        <w:t xml:space="preserve"> de </w:t>
      </w:r>
      <w:proofErr w:type="spellStart"/>
      <w:r w:rsidRPr="00454ED8">
        <w:rPr>
          <w:rFonts w:ascii="Arial" w:eastAsia="Arial" w:hAnsi="Arial" w:cs="Arial"/>
          <w:lang w:bidi="es-ES"/>
        </w:rPr>
        <w:t>Fujifilm</w:t>
      </w:r>
      <w:proofErr w:type="spellEnd"/>
      <w:r w:rsidRPr="00454ED8">
        <w:rPr>
          <w:rFonts w:ascii="Arial" w:eastAsia="Arial" w:hAnsi="Arial" w:cs="Arial"/>
          <w:lang w:bidi="es-ES"/>
        </w:rPr>
        <w:t xml:space="preserve"> representa la culminación de un exhaustivo estudio de mercado destinado a entender las necesidades actuales y los retos de futuro de los fabricantes de productos en formato </w:t>
      </w:r>
      <w:proofErr w:type="spellStart"/>
      <w:r w:rsidRPr="00454ED8">
        <w:rPr>
          <w:rFonts w:ascii="Arial" w:eastAsia="Arial" w:hAnsi="Arial" w:cs="Arial"/>
          <w:lang w:bidi="es-ES"/>
        </w:rPr>
        <w:t>superancho</w:t>
      </w:r>
      <w:proofErr w:type="spellEnd"/>
      <w:r w:rsidRPr="00454ED8">
        <w:rPr>
          <w:rFonts w:ascii="Arial" w:eastAsia="Arial" w:hAnsi="Arial" w:cs="Arial"/>
          <w:lang w:bidi="es-ES"/>
        </w:rPr>
        <w:t xml:space="preserve">, y es totalmente distinta a todas las soluciones disponibles hoy día en el mercado. Este sistema constituye una parte esencial en la estrategia industrial de </w:t>
      </w:r>
      <w:proofErr w:type="spellStart"/>
      <w:r w:rsidRPr="00454ED8">
        <w:rPr>
          <w:rFonts w:ascii="Arial" w:eastAsia="Arial" w:hAnsi="Arial" w:cs="Arial"/>
          <w:lang w:bidi="es-ES"/>
        </w:rPr>
        <w:t>Fujifilm</w:t>
      </w:r>
      <w:proofErr w:type="spellEnd"/>
      <w:r w:rsidRPr="00454ED8">
        <w:rPr>
          <w:rFonts w:ascii="Arial" w:eastAsia="Arial" w:hAnsi="Arial" w:cs="Arial"/>
          <w:lang w:bidi="es-ES"/>
        </w:rPr>
        <w:t xml:space="preserve">, ya que permite trabajar con un mayor tamaño y ofrece una mayor calidad para rentabilizar aún más la producción de gráficos de gama alta para interiores. Desarrollada a partir de las tecnologías </w:t>
      </w:r>
      <w:proofErr w:type="spellStart"/>
      <w:r w:rsidRPr="00454ED8">
        <w:rPr>
          <w:rFonts w:ascii="Arial" w:eastAsia="Arial" w:hAnsi="Arial" w:cs="Arial"/>
          <w:lang w:bidi="es-ES"/>
        </w:rPr>
        <w:t>inkjet</w:t>
      </w:r>
      <w:proofErr w:type="spellEnd"/>
      <w:r w:rsidRPr="00454ED8">
        <w:rPr>
          <w:rFonts w:ascii="Arial" w:eastAsia="Arial" w:hAnsi="Arial" w:cs="Arial"/>
          <w:lang w:bidi="es-ES"/>
        </w:rPr>
        <w:t xml:space="preserve"> de secado UV de </w:t>
      </w:r>
      <w:proofErr w:type="spellStart"/>
      <w:r w:rsidRPr="00454ED8">
        <w:rPr>
          <w:rFonts w:ascii="Arial" w:eastAsia="Arial" w:hAnsi="Arial" w:cs="Arial"/>
          <w:lang w:bidi="es-ES"/>
        </w:rPr>
        <w:t>Fujifilm</w:t>
      </w:r>
      <w:proofErr w:type="spellEnd"/>
      <w:r w:rsidRPr="00454ED8">
        <w:rPr>
          <w:rFonts w:ascii="Arial" w:eastAsia="Arial" w:hAnsi="Arial" w:cs="Arial"/>
          <w:lang w:bidi="es-ES"/>
        </w:rPr>
        <w:t xml:space="preserve">, esta máquina ofrece niveles de calidad casi fotográficos, con un registro más ajustado, mayores velocidades de impresión y con un coste que va a revolucionar el mercado de la producción en formato </w:t>
      </w:r>
      <w:proofErr w:type="spellStart"/>
      <w:r w:rsidRPr="00454ED8">
        <w:rPr>
          <w:rFonts w:ascii="Arial" w:eastAsia="Arial" w:hAnsi="Arial" w:cs="Arial"/>
          <w:lang w:bidi="es-ES"/>
        </w:rPr>
        <w:t>superancho</w:t>
      </w:r>
      <w:proofErr w:type="spellEnd"/>
      <w:r w:rsidRPr="00454ED8">
        <w:rPr>
          <w:rFonts w:ascii="Arial" w:eastAsia="Arial" w:hAnsi="Arial" w:cs="Arial"/>
          <w:lang w:bidi="es-ES"/>
        </w:rPr>
        <w:t>.</w:t>
      </w:r>
    </w:p>
    <w:p w14:paraId="4BC70F20" w14:textId="77777777" w:rsidR="00E00922" w:rsidRDefault="00454ED8" w:rsidP="00190979">
      <w:pPr>
        <w:spacing w:line="360" w:lineRule="auto"/>
        <w:jc w:val="both"/>
        <w:rPr>
          <w:rFonts w:ascii="Arial" w:hAnsi="Arial" w:cs="Arial"/>
        </w:rPr>
      </w:pPr>
      <w:r>
        <w:rPr>
          <w:rFonts w:ascii="Arial" w:eastAsia="Arial" w:hAnsi="Arial" w:cs="Arial"/>
          <w:lang w:bidi="es-ES"/>
        </w:rPr>
        <w:t xml:space="preserve">Disponible en modelos de 3,2 y 5 metros, la </w:t>
      </w:r>
      <w:proofErr w:type="spellStart"/>
      <w:r>
        <w:rPr>
          <w:rFonts w:ascii="Arial" w:eastAsia="Arial" w:hAnsi="Arial" w:cs="Arial"/>
          <w:lang w:bidi="es-ES"/>
        </w:rPr>
        <w:t>Acuity</w:t>
      </w:r>
      <w:proofErr w:type="spellEnd"/>
      <w:r>
        <w:rPr>
          <w:rFonts w:ascii="Arial" w:eastAsia="Arial" w:hAnsi="Arial" w:cs="Arial"/>
          <w:lang w:bidi="es-ES"/>
        </w:rPr>
        <w:t xml:space="preserve"> Ultra utiliza una nueva tinta </w:t>
      </w:r>
      <w:proofErr w:type="spellStart"/>
      <w:r>
        <w:rPr>
          <w:rFonts w:ascii="Arial" w:eastAsia="Arial" w:hAnsi="Arial" w:cs="Arial"/>
          <w:lang w:bidi="es-ES"/>
        </w:rPr>
        <w:t>Uvijet</w:t>
      </w:r>
      <w:proofErr w:type="spellEnd"/>
      <w:r>
        <w:rPr>
          <w:rFonts w:ascii="Arial" w:eastAsia="Arial" w:hAnsi="Arial" w:cs="Arial"/>
          <w:lang w:bidi="es-ES"/>
        </w:rPr>
        <w:t xml:space="preserve"> GS de alta calidad y una película más ligera, y está disponible hasta en ocho canales de color. Esta tinta cuenta con la certificación GREENGUARD, ha sido especialmente diseñada para ofrecer la máxima calidad y es totalmente compatible con la normativa sobre emisiones para el trabajo con expositores gráficos de interior.</w:t>
      </w:r>
    </w:p>
    <w:p w14:paraId="2E9C2162" w14:textId="2D51B6DA" w:rsidR="00AB109C" w:rsidRDefault="00D27B52" w:rsidP="00190979">
      <w:pPr>
        <w:spacing w:line="360" w:lineRule="auto"/>
        <w:jc w:val="both"/>
        <w:rPr>
          <w:rFonts w:ascii="Arial" w:hAnsi="Arial" w:cs="Arial"/>
        </w:rPr>
      </w:pPr>
      <w:r>
        <w:rPr>
          <w:rFonts w:ascii="Arial" w:eastAsia="Arial" w:hAnsi="Arial" w:cs="Arial"/>
          <w:lang w:bidi="es-ES"/>
        </w:rPr>
        <w:t xml:space="preserve">Con un tamaño de gota de 3pl que garantiza la máxima calidad, la </w:t>
      </w:r>
      <w:proofErr w:type="spellStart"/>
      <w:r>
        <w:rPr>
          <w:rFonts w:ascii="Arial" w:eastAsia="Arial" w:hAnsi="Arial" w:cs="Arial"/>
          <w:lang w:bidi="es-ES"/>
        </w:rPr>
        <w:t>Acuity</w:t>
      </w:r>
      <w:proofErr w:type="spellEnd"/>
      <w:r>
        <w:rPr>
          <w:rFonts w:ascii="Arial" w:eastAsia="Arial" w:hAnsi="Arial" w:cs="Arial"/>
          <w:lang w:bidi="es-ES"/>
        </w:rPr>
        <w:t xml:space="preserve"> Ultra es ideal para el mercado de gráficos de interior de gama alta, especialmente para las marcas de lujo, con una calidad comparable a la </w:t>
      </w:r>
      <w:r>
        <w:rPr>
          <w:rFonts w:ascii="Arial" w:eastAsia="Arial" w:hAnsi="Arial" w:cs="Arial"/>
          <w:lang w:bidi="es-ES"/>
        </w:rPr>
        <w:lastRenderedPageBreak/>
        <w:t xml:space="preserve">litografía y a los principales sistemas </w:t>
      </w:r>
      <w:r w:rsidR="00376A69">
        <w:rPr>
          <w:rFonts w:ascii="Arial" w:eastAsia="Arial" w:hAnsi="Arial" w:cs="Arial"/>
          <w:lang w:bidi="es-ES"/>
        </w:rPr>
        <w:t>de</w:t>
      </w:r>
      <w:r>
        <w:rPr>
          <w:rFonts w:ascii="Arial" w:eastAsia="Arial" w:hAnsi="Arial" w:cs="Arial"/>
          <w:lang w:bidi="es-ES"/>
        </w:rPr>
        <w:t xml:space="preserve"> base de agua. A partir de la tecnología UV convencional, este sistema funciona además a velocidades muy superiores a las de las máquinas con secado LED; sin embargo, su eficiente sistema de refrigeración por agua de la mesa de vacío impide la acumulación excesiva de calor en la plancha de impresión, lo que significa que no se produce encogimiento.</w:t>
      </w:r>
    </w:p>
    <w:p w14:paraId="36B96F83" w14:textId="13E8E077" w:rsidR="00036BEA" w:rsidRDefault="00B4384B" w:rsidP="00190979">
      <w:pPr>
        <w:spacing w:line="360" w:lineRule="auto"/>
        <w:jc w:val="both"/>
        <w:rPr>
          <w:rFonts w:ascii="Arial" w:hAnsi="Arial" w:cs="Arial"/>
        </w:rPr>
      </w:pPr>
      <w:r>
        <w:rPr>
          <w:rFonts w:ascii="Arial" w:eastAsia="Arial" w:hAnsi="Arial" w:cs="Arial"/>
          <w:lang w:bidi="es-ES"/>
        </w:rPr>
        <w:t>Con una velocidad máxima de 236 m</w:t>
      </w:r>
      <w:r>
        <w:rPr>
          <w:rFonts w:ascii="Arial" w:eastAsia="Arial" w:hAnsi="Arial" w:cs="Arial"/>
          <w:vertAlign w:val="superscript"/>
          <w:lang w:bidi="es-ES"/>
        </w:rPr>
        <w:t>2</w:t>
      </w:r>
      <w:r>
        <w:rPr>
          <w:rFonts w:ascii="Arial" w:eastAsia="Arial" w:hAnsi="Arial" w:cs="Arial"/>
          <w:lang w:bidi="es-ES"/>
        </w:rPr>
        <w:t xml:space="preserve"> por hora, la máquina es capaz de imprimir en tres bobinas al mismo tiempo, además de imprimir gráficos en formato </w:t>
      </w:r>
      <w:proofErr w:type="spellStart"/>
      <w:r>
        <w:rPr>
          <w:rFonts w:ascii="Arial" w:eastAsia="Arial" w:hAnsi="Arial" w:cs="Arial"/>
          <w:lang w:bidi="es-ES"/>
        </w:rPr>
        <w:t>superancho</w:t>
      </w:r>
      <w:proofErr w:type="spellEnd"/>
      <w:r>
        <w:rPr>
          <w:rFonts w:ascii="Arial" w:eastAsia="Arial" w:hAnsi="Arial" w:cs="Arial"/>
          <w:lang w:bidi="es-ES"/>
        </w:rPr>
        <w:t xml:space="preserve"> con un ancho máximo de cinco metros. Además, sus motores lineales garantizan una impresión impecable </w:t>
      </w:r>
      <w:r w:rsidR="00376A69">
        <w:rPr>
          <w:rFonts w:ascii="Arial" w:eastAsia="Arial" w:hAnsi="Arial" w:cs="Arial"/>
          <w:lang w:bidi="es-ES"/>
        </w:rPr>
        <w:t>a sangre</w:t>
      </w:r>
      <w:r>
        <w:rPr>
          <w:rFonts w:ascii="Arial" w:eastAsia="Arial" w:hAnsi="Arial" w:cs="Arial"/>
          <w:lang w:bidi="es-ES"/>
        </w:rPr>
        <w:t>, sin que se produzcan vibraciones al final de la tirada.</w:t>
      </w:r>
    </w:p>
    <w:p w14:paraId="02F7D64D" w14:textId="77777777" w:rsidR="00D27B52" w:rsidRDefault="00486F04" w:rsidP="00190979">
      <w:pPr>
        <w:spacing w:line="360" w:lineRule="auto"/>
        <w:jc w:val="both"/>
        <w:rPr>
          <w:rFonts w:ascii="Arial" w:hAnsi="Arial" w:cs="Arial"/>
        </w:rPr>
      </w:pPr>
      <w:r>
        <w:rPr>
          <w:rFonts w:ascii="Arial" w:eastAsia="Arial" w:hAnsi="Arial" w:cs="Arial"/>
          <w:lang w:bidi="es-ES"/>
        </w:rPr>
        <w:t xml:space="preserve">Kevin </w:t>
      </w:r>
      <w:proofErr w:type="spellStart"/>
      <w:r>
        <w:rPr>
          <w:rFonts w:ascii="Arial" w:eastAsia="Arial" w:hAnsi="Arial" w:cs="Arial"/>
          <w:lang w:bidi="es-ES"/>
        </w:rPr>
        <w:t>Rhodes</w:t>
      </w:r>
      <w:proofErr w:type="spellEnd"/>
      <w:r>
        <w:rPr>
          <w:rFonts w:ascii="Arial" w:eastAsia="Arial" w:hAnsi="Arial" w:cs="Arial"/>
          <w:lang w:bidi="es-ES"/>
        </w:rPr>
        <w:t xml:space="preserve">, responsable de aplicaciones de marketing en la división </w:t>
      </w:r>
      <w:proofErr w:type="spellStart"/>
      <w:r>
        <w:rPr>
          <w:rFonts w:ascii="Arial" w:eastAsia="Arial" w:hAnsi="Arial" w:cs="Arial"/>
          <w:lang w:bidi="es-ES"/>
        </w:rPr>
        <w:t>Fujifilm</w:t>
      </w:r>
      <w:proofErr w:type="spellEnd"/>
      <w:r>
        <w:rPr>
          <w:rFonts w:ascii="Arial" w:eastAsia="Arial" w:hAnsi="Arial" w:cs="Arial"/>
          <w:lang w:bidi="es-ES"/>
        </w:rPr>
        <w:t xml:space="preserve"> </w:t>
      </w:r>
      <w:proofErr w:type="spellStart"/>
      <w:r>
        <w:rPr>
          <w:rFonts w:ascii="Arial" w:eastAsia="Arial" w:hAnsi="Arial" w:cs="Arial"/>
          <w:lang w:bidi="es-ES"/>
        </w:rPr>
        <w:t>Speciality</w:t>
      </w:r>
      <w:proofErr w:type="spellEnd"/>
      <w:r>
        <w:rPr>
          <w:rFonts w:ascii="Arial" w:eastAsia="Arial" w:hAnsi="Arial" w:cs="Arial"/>
          <w:lang w:bidi="es-ES"/>
        </w:rPr>
        <w:t xml:space="preserve"> </w:t>
      </w:r>
      <w:proofErr w:type="spellStart"/>
      <w:r>
        <w:rPr>
          <w:rFonts w:ascii="Arial" w:eastAsia="Arial" w:hAnsi="Arial" w:cs="Arial"/>
          <w:lang w:bidi="es-ES"/>
        </w:rPr>
        <w:t>Ink</w:t>
      </w:r>
      <w:proofErr w:type="spellEnd"/>
      <w:r>
        <w:rPr>
          <w:rFonts w:ascii="Arial" w:eastAsia="Arial" w:hAnsi="Arial" w:cs="Arial"/>
          <w:lang w:bidi="es-ES"/>
        </w:rPr>
        <w:t xml:space="preserve"> </w:t>
      </w:r>
      <w:proofErr w:type="spellStart"/>
      <w:r>
        <w:rPr>
          <w:rFonts w:ascii="Arial" w:eastAsia="Arial" w:hAnsi="Arial" w:cs="Arial"/>
          <w:lang w:bidi="es-ES"/>
        </w:rPr>
        <w:t>Systems</w:t>
      </w:r>
      <w:proofErr w:type="spellEnd"/>
      <w:r>
        <w:rPr>
          <w:rFonts w:ascii="Arial" w:eastAsia="Arial" w:hAnsi="Arial" w:cs="Arial"/>
          <w:lang w:bidi="es-ES"/>
        </w:rPr>
        <w:t xml:space="preserve">, afirma: </w:t>
      </w:r>
      <w:r w:rsidR="001F229C">
        <w:rPr>
          <w:rFonts w:ascii="Arial" w:eastAsia="Arial" w:hAnsi="Arial" w:cs="Arial"/>
          <w:lang w:bidi="es-ES"/>
        </w:rPr>
        <w:t>“</w:t>
      </w:r>
      <w:r>
        <w:rPr>
          <w:rFonts w:ascii="Arial" w:eastAsia="Arial" w:hAnsi="Arial" w:cs="Arial"/>
          <w:lang w:bidi="es-ES"/>
        </w:rPr>
        <w:t xml:space="preserve">La serie </w:t>
      </w:r>
      <w:proofErr w:type="spellStart"/>
      <w:r>
        <w:rPr>
          <w:rFonts w:ascii="Arial" w:eastAsia="Arial" w:hAnsi="Arial" w:cs="Arial"/>
          <w:lang w:bidi="es-ES"/>
        </w:rPr>
        <w:t>Acuity</w:t>
      </w:r>
      <w:proofErr w:type="spellEnd"/>
      <w:r>
        <w:rPr>
          <w:rFonts w:ascii="Arial" w:eastAsia="Arial" w:hAnsi="Arial" w:cs="Arial"/>
          <w:lang w:bidi="es-ES"/>
        </w:rPr>
        <w:t xml:space="preserve"> de </w:t>
      </w:r>
      <w:proofErr w:type="spellStart"/>
      <w:r>
        <w:rPr>
          <w:rFonts w:ascii="Arial" w:eastAsia="Arial" w:hAnsi="Arial" w:cs="Arial"/>
          <w:lang w:bidi="es-ES"/>
        </w:rPr>
        <w:t>Fujifilm</w:t>
      </w:r>
      <w:proofErr w:type="spellEnd"/>
      <w:r>
        <w:rPr>
          <w:rFonts w:ascii="Arial" w:eastAsia="Arial" w:hAnsi="Arial" w:cs="Arial"/>
          <w:lang w:bidi="es-ES"/>
        </w:rPr>
        <w:t xml:space="preserve"> es conocida desde hace tiempo por su calidad y fiabilidad; además, con la incorporación a la gama de este modelo </w:t>
      </w:r>
      <w:proofErr w:type="spellStart"/>
      <w:r>
        <w:rPr>
          <w:rFonts w:ascii="Arial" w:eastAsia="Arial" w:hAnsi="Arial" w:cs="Arial"/>
          <w:lang w:bidi="es-ES"/>
        </w:rPr>
        <w:t>superancho</w:t>
      </w:r>
      <w:proofErr w:type="spellEnd"/>
      <w:r>
        <w:rPr>
          <w:rFonts w:ascii="Arial" w:eastAsia="Arial" w:hAnsi="Arial" w:cs="Arial"/>
          <w:lang w:bidi="es-ES"/>
        </w:rPr>
        <w:t xml:space="preserve">, ofreceremos a los clientes un gran salto adelante en cuanto a calidad y productividad. Con el ancho extra, la opción de imprimir en tres bobinas al mismo tiempo y la capacidad de imprimir a altas velocidades sin poner en peligro la calidad, la </w:t>
      </w:r>
      <w:proofErr w:type="spellStart"/>
      <w:r>
        <w:rPr>
          <w:rFonts w:ascii="Arial" w:eastAsia="Arial" w:hAnsi="Arial" w:cs="Arial"/>
          <w:lang w:bidi="es-ES"/>
        </w:rPr>
        <w:t>Acuity</w:t>
      </w:r>
      <w:proofErr w:type="spellEnd"/>
      <w:r>
        <w:rPr>
          <w:rFonts w:ascii="Arial" w:eastAsia="Arial" w:hAnsi="Arial" w:cs="Arial"/>
          <w:lang w:bidi="es-ES"/>
        </w:rPr>
        <w:t xml:space="preserve"> Ultra se convertirá en una máquina atractiva para grandes empresas e importantes marcas de lujo, y las ayudará a impulsar sus niveles de productividad y rentabilidad en este sector tan competitivo</w:t>
      </w:r>
      <w:r w:rsidR="001F229C">
        <w:rPr>
          <w:rFonts w:ascii="Arial" w:eastAsia="Arial" w:hAnsi="Arial" w:cs="Arial"/>
          <w:lang w:bidi="es-ES"/>
        </w:rPr>
        <w:t>”</w:t>
      </w:r>
      <w:r>
        <w:rPr>
          <w:rFonts w:ascii="Arial" w:eastAsia="Arial" w:hAnsi="Arial" w:cs="Arial"/>
          <w:lang w:bidi="es-ES"/>
        </w:rPr>
        <w:t xml:space="preserve">. </w:t>
      </w:r>
    </w:p>
    <w:p w14:paraId="78E4F60D" w14:textId="77777777" w:rsidR="00AB109C" w:rsidRDefault="00157402" w:rsidP="00D27B52">
      <w:pPr>
        <w:spacing w:line="360" w:lineRule="auto"/>
        <w:jc w:val="both"/>
        <w:rPr>
          <w:rFonts w:ascii="Arial" w:hAnsi="Arial" w:cs="Arial"/>
        </w:rPr>
      </w:pPr>
      <w:r>
        <w:rPr>
          <w:rFonts w:ascii="Arial" w:eastAsia="Arial" w:hAnsi="Arial" w:cs="Arial"/>
          <w:lang w:bidi="es-ES"/>
        </w:rPr>
        <w:t xml:space="preserve">En el Reino Unido y en España ya están operativos una serie de centros en fase beta. Para ver la nueva máquina, visite el stand de </w:t>
      </w:r>
      <w:proofErr w:type="spellStart"/>
      <w:r>
        <w:rPr>
          <w:rFonts w:ascii="Arial" w:eastAsia="Arial" w:hAnsi="Arial" w:cs="Arial"/>
          <w:lang w:bidi="es-ES"/>
        </w:rPr>
        <w:t>Fujifilm</w:t>
      </w:r>
      <w:proofErr w:type="spellEnd"/>
      <w:r>
        <w:rPr>
          <w:rFonts w:ascii="Arial" w:eastAsia="Arial" w:hAnsi="Arial" w:cs="Arial"/>
          <w:lang w:bidi="es-ES"/>
        </w:rPr>
        <w:t xml:space="preserve"> (2.2, D50) en FESPA Global </w:t>
      </w:r>
      <w:proofErr w:type="spellStart"/>
      <w:r>
        <w:rPr>
          <w:rFonts w:ascii="Arial" w:eastAsia="Arial" w:hAnsi="Arial" w:cs="Arial"/>
          <w:lang w:bidi="es-ES"/>
        </w:rPr>
        <w:t>Print</w:t>
      </w:r>
      <w:proofErr w:type="spellEnd"/>
      <w:r>
        <w:rPr>
          <w:rFonts w:ascii="Arial" w:eastAsia="Arial" w:hAnsi="Arial" w:cs="Arial"/>
          <w:lang w:bidi="es-ES"/>
        </w:rPr>
        <w:t xml:space="preserve"> Expo 2018.  </w:t>
      </w:r>
    </w:p>
    <w:p w14:paraId="02C045C4" w14:textId="77777777" w:rsidR="00C03ED1" w:rsidRDefault="000613BD" w:rsidP="00A63796">
      <w:pPr>
        <w:spacing w:line="360" w:lineRule="auto"/>
        <w:jc w:val="center"/>
        <w:rPr>
          <w:rFonts w:ascii="Arial" w:eastAsia="Arial" w:hAnsi="Arial" w:cs="Arial"/>
          <w:b/>
          <w:lang w:bidi="es-ES"/>
        </w:rPr>
      </w:pPr>
      <w:r w:rsidRPr="000613BD">
        <w:rPr>
          <w:rFonts w:ascii="Arial" w:eastAsia="Arial" w:hAnsi="Arial" w:cs="Arial"/>
          <w:b/>
          <w:lang w:bidi="es-ES"/>
        </w:rPr>
        <w:t>FIN</w:t>
      </w:r>
    </w:p>
    <w:p w14:paraId="75B0940C" w14:textId="77777777" w:rsidR="0067398D" w:rsidRPr="008012C1" w:rsidRDefault="0067398D" w:rsidP="007E3028">
      <w:pPr>
        <w:spacing w:after="0" w:line="240" w:lineRule="auto"/>
        <w:jc w:val="both"/>
        <w:rPr>
          <w:rFonts w:ascii="Arial" w:hAnsi="Arial" w:cs="Arial"/>
          <w:sz w:val="20"/>
          <w:szCs w:val="20"/>
          <w:lang w:val="es-ES_tradnl"/>
        </w:rPr>
      </w:pPr>
      <w:r w:rsidRPr="008012C1">
        <w:rPr>
          <w:rFonts w:ascii="Arial" w:hAnsi="Arial" w:cs="Arial"/>
          <w:b/>
          <w:bCs/>
          <w:sz w:val="20"/>
          <w:szCs w:val="20"/>
          <w:lang w:val="es-ES_tradnl"/>
        </w:rPr>
        <w:t xml:space="preserve">Acerca de </w:t>
      </w:r>
      <w:proofErr w:type="spellStart"/>
      <w:r w:rsidRPr="008012C1">
        <w:rPr>
          <w:rFonts w:ascii="Arial" w:hAnsi="Arial" w:cs="Arial"/>
          <w:b/>
          <w:color w:val="000000"/>
          <w:sz w:val="20"/>
          <w:szCs w:val="20"/>
          <w:lang w:val="es-ES_tradnl"/>
        </w:rPr>
        <w:t>Fujifilm</w:t>
      </w:r>
      <w:proofErr w:type="spellEnd"/>
      <w:r w:rsidRPr="008012C1">
        <w:rPr>
          <w:rFonts w:ascii="Arial" w:hAnsi="Arial" w:cs="Arial"/>
          <w:b/>
          <w:bCs/>
          <w:sz w:val="20"/>
          <w:szCs w:val="20"/>
          <w:lang w:val="es-ES_tradnl"/>
        </w:rPr>
        <w:t xml:space="preserve"> </w:t>
      </w:r>
      <w:proofErr w:type="spellStart"/>
      <w:r w:rsidRPr="008012C1">
        <w:rPr>
          <w:rFonts w:ascii="Arial" w:hAnsi="Arial" w:cs="Arial"/>
          <w:b/>
          <w:bCs/>
          <w:sz w:val="20"/>
          <w:szCs w:val="20"/>
          <w:lang w:val="es-ES_tradnl"/>
        </w:rPr>
        <w:t>Corporation</w:t>
      </w:r>
      <w:proofErr w:type="spellEnd"/>
    </w:p>
    <w:p w14:paraId="122C8A0C" w14:textId="77777777" w:rsidR="0067398D" w:rsidRPr="008012C1" w:rsidRDefault="0067398D" w:rsidP="007E3028">
      <w:pPr>
        <w:spacing w:after="0" w:line="240" w:lineRule="auto"/>
        <w:jc w:val="both"/>
        <w:rPr>
          <w:rFonts w:ascii="Arial" w:hAnsi="Arial" w:cs="Arial"/>
          <w:sz w:val="20"/>
          <w:szCs w:val="20"/>
          <w:lang w:val="es-ES_tradnl"/>
        </w:rPr>
      </w:pPr>
      <w:proofErr w:type="spellStart"/>
      <w:r w:rsidRPr="008012C1">
        <w:rPr>
          <w:rFonts w:ascii="Arial" w:hAnsi="Arial" w:cs="Arial"/>
          <w:color w:val="000000"/>
          <w:sz w:val="20"/>
          <w:szCs w:val="20"/>
          <w:lang w:val="es-ES_tradnl"/>
        </w:rPr>
        <w:t>Fujifilm</w:t>
      </w:r>
      <w:proofErr w:type="spellEnd"/>
      <w:r w:rsidRPr="008012C1">
        <w:rPr>
          <w:rFonts w:ascii="Arial" w:hAnsi="Arial" w:cs="Arial"/>
          <w:caps/>
          <w:color w:val="000000"/>
          <w:sz w:val="20"/>
          <w:szCs w:val="20"/>
          <w:lang w:val="es-ES_tradnl"/>
        </w:rPr>
        <w:t xml:space="preserve"> </w:t>
      </w:r>
      <w:proofErr w:type="spellStart"/>
      <w:r w:rsidRPr="008012C1">
        <w:rPr>
          <w:rFonts w:ascii="Arial" w:hAnsi="Arial" w:cs="Arial"/>
          <w:color w:val="000000"/>
          <w:sz w:val="20"/>
          <w:szCs w:val="20"/>
          <w:lang w:val="es-ES_tradnl"/>
        </w:rPr>
        <w:t>Corporation</w:t>
      </w:r>
      <w:proofErr w:type="spellEnd"/>
      <w:r w:rsidRPr="008012C1">
        <w:rPr>
          <w:rFonts w:ascii="Arial" w:hAnsi="Arial" w:cs="Arial"/>
          <w:color w:val="000000"/>
          <w:sz w:val="20"/>
          <w:szCs w:val="20"/>
          <w:lang w:val="es-ES_tradnl"/>
        </w:rPr>
        <w:t xml:space="preserve"> es una de las principales compañías que forman el holding </w:t>
      </w:r>
      <w:proofErr w:type="spellStart"/>
      <w:r w:rsidRPr="008012C1">
        <w:rPr>
          <w:rFonts w:ascii="Arial" w:hAnsi="Arial" w:cs="Arial"/>
          <w:color w:val="000000"/>
          <w:sz w:val="20"/>
          <w:szCs w:val="20"/>
          <w:lang w:val="es-ES_tradnl"/>
        </w:rPr>
        <w:t>Fujifilm</w:t>
      </w:r>
      <w:proofErr w:type="spellEnd"/>
      <w:r w:rsidRPr="008012C1">
        <w:rPr>
          <w:rFonts w:ascii="Arial" w:hAnsi="Arial" w:cs="Arial"/>
          <w:color w:val="000000"/>
          <w:sz w:val="20"/>
          <w:szCs w:val="20"/>
          <w:lang w:val="es-ES_tradnl"/>
        </w:rPr>
        <w:t>. Desde su fundación en 1934, la empr</w:t>
      </w:r>
      <w:bookmarkStart w:id="0" w:name="_GoBack"/>
      <w:bookmarkEnd w:id="0"/>
      <w:r w:rsidRPr="008012C1">
        <w:rPr>
          <w:rFonts w:ascii="Arial" w:hAnsi="Arial" w:cs="Arial"/>
          <w:color w:val="000000"/>
          <w:sz w:val="20"/>
          <w:szCs w:val="20"/>
          <w:lang w:val="es-ES_tradnl"/>
        </w:rPr>
        <w:t>esa ha fabricado continuamente innovadores productos de última</w:t>
      </w:r>
      <w:r w:rsidRPr="008012C1">
        <w:rPr>
          <w:rFonts w:ascii="Arial" w:hAnsi="Arial" w:cs="Arial"/>
          <w:sz w:val="20"/>
          <w:szCs w:val="20"/>
          <w:lang w:val="es-ES_tradnl"/>
        </w:rPr>
        <w:t xml:space="preserve"> generación para el mercado de filmación y en línea con este esfuerzo se ha convertido en una empresa comprometida con la salud. </w:t>
      </w:r>
      <w:proofErr w:type="spellStart"/>
      <w:r w:rsidRPr="008012C1">
        <w:rPr>
          <w:rFonts w:ascii="Arial" w:hAnsi="Arial" w:cs="Arial"/>
          <w:color w:val="000000"/>
          <w:sz w:val="20"/>
          <w:szCs w:val="20"/>
          <w:lang w:val="es-ES_tradnl"/>
        </w:rPr>
        <w:t>Fujifilm</w:t>
      </w:r>
      <w:proofErr w:type="spellEnd"/>
      <w:r w:rsidRPr="008012C1">
        <w:rPr>
          <w:rFonts w:ascii="Arial" w:hAnsi="Arial" w:cs="Arial"/>
          <w:sz w:val="20"/>
          <w:szCs w:val="20"/>
          <w:lang w:val="es-ES_tradnl"/>
        </w:rPr>
        <w:t xml:space="preserve"> aplica ahora estas tecnologías a la prevención, diagnóstico y tratamiento de enfermedades en el sector médico y sanitario. </w:t>
      </w:r>
      <w:proofErr w:type="spellStart"/>
      <w:r w:rsidRPr="008012C1">
        <w:rPr>
          <w:rFonts w:ascii="Arial" w:hAnsi="Arial" w:cs="Arial"/>
          <w:color w:val="000000"/>
          <w:sz w:val="20"/>
          <w:szCs w:val="20"/>
          <w:lang w:val="es-ES_tradnl"/>
        </w:rPr>
        <w:t>Fujifilm</w:t>
      </w:r>
      <w:proofErr w:type="spellEnd"/>
      <w:r w:rsidRPr="008012C1">
        <w:rPr>
          <w:rFonts w:ascii="Arial" w:hAnsi="Arial" w:cs="Arial"/>
          <w:sz w:val="20"/>
          <w:szCs w:val="20"/>
          <w:lang w:val="es-ES_tradnl"/>
        </w:rPr>
        <w:t xml:space="preserve"> está también aumentando su participación en la búsqueda de materiales de gran funcionalidad, como por ejemplo materiales para paneles y expositores, así como distintos dispositivos ópticos para sistemas gráficos.</w:t>
      </w:r>
    </w:p>
    <w:p w14:paraId="51B8A13C" w14:textId="77777777" w:rsidR="0067398D" w:rsidRPr="008012C1" w:rsidRDefault="0067398D" w:rsidP="0067398D">
      <w:pPr>
        <w:spacing w:after="0" w:line="360" w:lineRule="auto"/>
        <w:jc w:val="both"/>
        <w:rPr>
          <w:rFonts w:ascii="Arial" w:hAnsi="Arial" w:cs="Arial"/>
          <w:color w:val="000000"/>
          <w:sz w:val="20"/>
          <w:szCs w:val="20"/>
          <w:lang w:val="es-ES_tradnl"/>
        </w:rPr>
      </w:pPr>
    </w:p>
    <w:p w14:paraId="330E6173" w14:textId="77777777" w:rsidR="0067398D" w:rsidRPr="008012C1" w:rsidRDefault="0067398D" w:rsidP="007E3028">
      <w:pPr>
        <w:spacing w:after="0" w:line="240" w:lineRule="auto"/>
        <w:jc w:val="both"/>
        <w:rPr>
          <w:rFonts w:ascii="Arial" w:hAnsi="Arial" w:cs="Arial"/>
          <w:bCs/>
          <w:sz w:val="20"/>
          <w:szCs w:val="20"/>
          <w:lang w:val="es-ES_tradnl"/>
        </w:rPr>
      </w:pPr>
      <w:r w:rsidRPr="008012C1">
        <w:rPr>
          <w:rFonts w:ascii="Arial" w:hAnsi="Arial" w:cs="Arial"/>
          <w:b/>
          <w:bCs/>
          <w:sz w:val="20"/>
          <w:szCs w:val="20"/>
          <w:lang w:val="es-ES_tradnl"/>
        </w:rPr>
        <w:t xml:space="preserve">Acerca de </w:t>
      </w:r>
      <w:proofErr w:type="spellStart"/>
      <w:r w:rsidRPr="008012C1">
        <w:rPr>
          <w:rFonts w:ascii="Arial" w:hAnsi="Arial" w:cs="Arial"/>
          <w:b/>
          <w:color w:val="000000"/>
          <w:sz w:val="20"/>
          <w:szCs w:val="20"/>
          <w:lang w:val="es-ES_tradnl"/>
        </w:rPr>
        <w:t>Fujifilm</w:t>
      </w:r>
      <w:proofErr w:type="spellEnd"/>
      <w:r w:rsidRPr="008012C1">
        <w:rPr>
          <w:rFonts w:ascii="Arial" w:hAnsi="Arial" w:cs="Arial"/>
          <w:b/>
          <w:bCs/>
          <w:sz w:val="20"/>
          <w:szCs w:val="20"/>
          <w:lang w:val="es-ES_tradnl"/>
        </w:rPr>
        <w:t xml:space="preserve"> </w:t>
      </w:r>
      <w:proofErr w:type="spellStart"/>
      <w:r w:rsidRPr="008012C1">
        <w:rPr>
          <w:rFonts w:ascii="Arial" w:hAnsi="Arial" w:cs="Arial"/>
          <w:b/>
          <w:bCs/>
          <w:sz w:val="20"/>
          <w:szCs w:val="20"/>
          <w:lang w:val="es-ES_tradnl"/>
        </w:rPr>
        <w:t>Graphic</w:t>
      </w:r>
      <w:proofErr w:type="spellEnd"/>
      <w:r w:rsidRPr="008012C1">
        <w:rPr>
          <w:rFonts w:ascii="Arial" w:hAnsi="Arial" w:cs="Arial"/>
          <w:b/>
          <w:bCs/>
          <w:sz w:val="20"/>
          <w:szCs w:val="20"/>
          <w:lang w:val="es-ES_tradnl"/>
        </w:rPr>
        <w:t xml:space="preserve"> </w:t>
      </w:r>
      <w:proofErr w:type="spellStart"/>
      <w:r w:rsidRPr="008012C1">
        <w:rPr>
          <w:rFonts w:ascii="Arial" w:hAnsi="Arial" w:cs="Arial"/>
          <w:b/>
          <w:bCs/>
          <w:sz w:val="20"/>
          <w:szCs w:val="20"/>
          <w:lang w:val="es-ES_tradnl"/>
        </w:rPr>
        <w:t>Systems</w:t>
      </w:r>
      <w:proofErr w:type="spellEnd"/>
      <w:r w:rsidRPr="008012C1">
        <w:rPr>
          <w:rFonts w:ascii="Arial" w:hAnsi="Arial" w:cs="Arial"/>
          <w:b/>
          <w:sz w:val="20"/>
          <w:szCs w:val="20"/>
          <w:lang w:val="es-ES_tradnl"/>
        </w:rPr>
        <w:t xml:space="preserve"> </w:t>
      </w:r>
    </w:p>
    <w:p w14:paraId="49BD4CC6" w14:textId="77777777" w:rsidR="0067398D" w:rsidRDefault="0067398D" w:rsidP="007E3028">
      <w:pPr>
        <w:spacing w:after="0" w:line="240" w:lineRule="auto"/>
        <w:jc w:val="both"/>
        <w:rPr>
          <w:rFonts w:ascii="Arial" w:hAnsi="Arial" w:cs="Arial"/>
          <w:color w:val="0000FF"/>
          <w:sz w:val="20"/>
          <w:szCs w:val="20"/>
          <w:lang w:val="pt-PT"/>
        </w:rPr>
      </w:pPr>
      <w:proofErr w:type="spellStart"/>
      <w:r w:rsidRPr="008012C1">
        <w:rPr>
          <w:rFonts w:ascii="Arial" w:hAnsi="Arial" w:cs="Arial"/>
          <w:sz w:val="20"/>
          <w:szCs w:val="20"/>
          <w:lang w:val="es-ES_tradnl"/>
        </w:rPr>
        <w:t>Fujifilm</w:t>
      </w:r>
      <w:proofErr w:type="spellEnd"/>
      <w:r w:rsidRPr="008012C1">
        <w:rPr>
          <w:rFonts w:ascii="Arial" w:hAnsi="Arial" w:cs="Arial"/>
          <w:sz w:val="20"/>
          <w:szCs w:val="20"/>
          <w:lang w:val="es-ES_tradnl"/>
        </w:rPr>
        <w:t xml:space="preserve"> </w:t>
      </w:r>
      <w:proofErr w:type="spellStart"/>
      <w:r w:rsidRPr="008012C1">
        <w:rPr>
          <w:rFonts w:ascii="Arial" w:hAnsi="Arial" w:cs="Arial"/>
          <w:sz w:val="20"/>
          <w:szCs w:val="20"/>
          <w:lang w:val="es-ES_tradnl"/>
        </w:rPr>
        <w:t>Graphic</w:t>
      </w:r>
      <w:proofErr w:type="spellEnd"/>
      <w:r w:rsidRPr="008012C1">
        <w:rPr>
          <w:rFonts w:ascii="Arial" w:hAnsi="Arial" w:cs="Arial"/>
          <w:sz w:val="20"/>
          <w:szCs w:val="20"/>
          <w:lang w:val="es-ES_tradnl"/>
        </w:rPr>
        <w:t xml:space="preserve"> </w:t>
      </w:r>
      <w:proofErr w:type="spellStart"/>
      <w:r w:rsidRPr="008012C1">
        <w:rPr>
          <w:rFonts w:ascii="Arial" w:hAnsi="Arial" w:cs="Arial"/>
          <w:sz w:val="20"/>
          <w:szCs w:val="20"/>
          <w:lang w:val="es-ES_tradnl"/>
        </w:rPr>
        <w:t>Systems</w:t>
      </w:r>
      <w:proofErr w:type="spellEnd"/>
      <w:r w:rsidRPr="008012C1">
        <w:rPr>
          <w:rFonts w:ascii="Arial" w:hAnsi="Arial" w:cs="Arial"/>
          <w:sz w:val="20"/>
          <w:szCs w:val="20"/>
          <w:lang w:val="es-ES_tradnl"/>
        </w:rPr>
        <w:t xml:space="preserve"> es una consolidada división de </w:t>
      </w:r>
      <w:proofErr w:type="spellStart"/>
      <w:r w:rsidRPr="008012C1">
        <w:rPr>
          <w:rFonts w:ascii="Arial" w:hAnsi="Arial" w:cs="Arial"/>
          <w:sz w:val="20"/>
          <w:szCs w:val="20"/>
          <w:lang w:val="es-ES_tradnl"/>
        </w:rPr>
        <w:t>Fujifilm</w:t>
      </w:r>
      <w:proofErr w:type="spellEnd"/>
      <w:r w:rsidRPr="008012C1">
        <w:rPr>
          <w:rFonts w:ascii="Arial" w:hAnsi="Arial" w:cs="Arial"/>
          <w:sz w:val="20"/>
          <w:szCs w:val="20"/>
          <w:lang w:val="es-ES_tradnl"/>
        </w:rPr>
        <w:t xml:space="preserve">, centrada en la consecución de soluciones de impresión de avanzada tecnología y alta calidad, que ayuda a las empresas de impresión a desarrollar ventajas competitivas y expandir </w:t>
      </w:r>
      <w:r w:rsidRPr="008012C1">
        <w:rPr>
          <w:rFonts w:ascii="Arial" w:hAnsi="Arial" w:cs="Arial"/>
          <w:sz w:val="20"/>
          <w:szCs w:val="20"/>
          <w:lang w:val="es-ES_tradnl"/>
        </w:rPr>
        <w:lastRenderedPageBreak/>
        <w:t xml:space="preserve">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proofErr w:type="spellStart"/>
      <w:r w:rsidRPr="008012C1">
        <w:rPr>
          <w:rFonts w:ascii="Arial" w:hAnsi="Arial" w:cs="Arial"/>
          <w:color w:val="000000"/>
          <w:sz w:val="20"/>
          <w:szCs w:val="20"/>
          <w:lang w:val="es-ES_tradnl"/>
        </w:rPr>
        <w:t>Fujifilm</w:t>
      </w:r>
      <w:proofErr w:type="spellEnd"/>
      <w:r w:rsidRPr="008012C1">
        <w:rPr>
          <w:rFonts w:ascii="Arial" w:hAnsi="Arial" w:cs="Arial"/>
          <w:sz w:val="20"/>
          <w:szCs w:val="20"/>
          <w:lang w:val="es-ES_tradnl"/>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8012C1">
        <w:rPr>
          <w:rStyle w:val="Hyperlink"/>
          <w:rFonts w:ascii="Arial" w:hAnsi="Arial" w:cs="Arial"/>
          <w:sz w:val="20"/>
          <w:szCs w:val="20"/>
          <w:lang w:val="pt-PT"/>
        </w:rPr>
        <w:t>http://www.fujifilm.com/products/graphic_systems</w:t>
      </w:r>
      <w:r w:rsidRPr="008012C1">
        <w:rPr>
          <w:rFonts w:ascii="Arial" w:hAnsi="Arial" w:cs="Arial"/>
          <w:sz w:val="20"/>
          <w:szCs w:val="20"/>
          <w:lang w:val="pt-PT"/>
        </w:rPr>
        <w:t xml:space="preserve"> </w:t>
      </w:r>
      <w:r w:rsidRPr="008012C1">
        <w:rPr>
          <w:rFonts w:ascii="Arial" w:hAnsi="Arial" w:cs="Arial"/>
          <w:sz w:val="20"/>
          <w:szCs w:val="20"/>
          <w:lang w:val="es-ES_tradnl"/>
        </w:rPr>
        <w:t xml:space="preserve">o </w:t>
      </w:r>
      <w:hyperlink r:id="rId10" w:history="1">
        <w:r w:rsidRPr="008012C1">
          <w:rPr>
            <w:rStyle w:val="Hyperlink"/>
            <w:rFonts w:ascii="Arial" w:hAnsi="Arial" w:cs="Arial"/>
            <w:sz w:val="20"/>
            <w:szCs w:val="20"/>
            <w:lang w:val="es-ES_tradnl"/>
          </w:rPr>
          <w:t>www.youtube.com/FujifilmGSEurope</w:t>
        </w:r>
      </w:hyperlink>
      <w:r w:rsidRPr="008012C1">
        <w:rPr>
          <w:rFonts w:ascii="Arial" w:hAnsi="Arial" w:cs="Arial"/>
          <w:sz w:val="20"/>
          <w:szCs w:val="20"/>
          <w:lang w:val="es-ES_tradnl"/>
        </w:rPr>
        <w:t xml:space="preserve"> o síganos en</w:t>
      </w:r>
      <w:r>
        <w:rPr>
          <w:rFonts w:ascii="Arial" w:hAnsi="Arial" w:cs="Arial"/>
          <w:sz w:val="20"/>
          <w:szCs w:val="20"/>
          <w:lang w:val="es-ES_tradnl"/>
        </w:rPr>
        <w:t xml:space="preserve"> </w:t>
      </w:r>
      <w:r w:rsidRPr="008012C1">
        <w:rPr>
          <w:rFonts w:ascii="Arial" w:hAnsi="Arial" w:cs="Arial"/>
          <w:color w:val="0000FF"/>
          <w:sz w:val="20"/>
          <w:szCs w:val="20"/>
          <w:lang w:val="pt-PT"/>
        </w:rPr>
        <w:t>@FujifilmPrint</w:t>
      </w:r>
    </w:p>
    <w:p w14:paraId="1C8663CD" w14:textId="77777777" w:rsidR="0067398D" w:rsidRPr="00975024" w:rsidRDefault="0067398D" w:rsidP="007E3028">
      <w:pPr>
        <w:spacing w:after="0" w:line="240" w:lineRule="auto"/>
        <w:jc w:val="both"/>
        <w:rPr>
          <w:rFonts w:ascii="Arial" w:hAnsi="Arial" w:cs="Arial"/>
          <w:sz w:val="20"/>
          <w:szCs w:val="20"/>
          <w:lang w:val="es-ES_tradnl"/>
        </w:rPr>
      </w:pPr>
    </w:p>
    <w:p w14:paraId="7E371327" w14:textId="77777777" w:rsidR="0067398D" w:rsidRPr="00975024" w:rsidRDefault="0067398D" w:rsidP="007E3028">
      <w:pPr>
        <w:spacing w:after="0" w:line="240" w:lineRule="auto"/>
        <w:jc w:val="both"/>
        <w:outlineLvl w:val="0"/>
        <w:rPr>
          <w:rFonts w:ascii="Arial" w:hAnsi="Arial" w:cs="Arial"/>
          <w:b/>
          <w:bCs/>
          <w:sz w:val="20"/>
          <w:szCs w:val="20"/>
          <w:lang w:val="es-ES_tradnl"/>
        </w:rPr>
      </w:pPr>
      <w:r w:rsidRPr="008012C1">
        <w:rPr>
          <w:rFonts w:ascii="Arial" w:hAnsi="Arial" w:cs="Arial"/>
          <w:b/>
          <w:bCs/>
          <w:color w:val="000000"/>
          <w:sz w:val="20"/>
          <w:szCs w:val="20"/>
          <w:lang w:val="es-ES_tradnl"/>
        </w:rPr>
        <w:t>Si desea más información, póngase</w:t>
      </w:r>
      <w:r w:rsidRPr="008012C1">
        <w:rPr>
          <w:rFonts w:ascii="Arial" w:hAnsi="Arial" w:cs="Arial"/>
          <w:b/>
          <w:bCs/>
          <w:sz w:val="20"/>
          <w:szCs w:val="20"/>
          <w:lang w:val="es-ES_tradnl"/>
        </w:rPr>
        <w:t xml:space="preserve"> en contacto con:</w:t>
      </w:r>
    </w:p>
    <w:p w14:paraId="21E6CD75" w14:textId="77777777" w:rsidR="0067398D" w:rsidRPr="00210F7A" w:rsidRDefault="0067398D" w:rsidP="007E3028">
      <w:pPr>
        <w:spacing w:after="0" w:line="240" w:lineRule="auto"/>
        <w:jc w:val="both"/>
        <w:rPr>
          <w:rFonts w:ascii="Arial" w:hAnsi="Arial" w:cs="Arial"/>
          <w:kern w:val="2"/>
          <w:sz w:val="20"/>
          <w:szCs w:val="20"/>
          <w:lang w:val="en-GB"/>
        </w:rPr>
      </w:pPr>
      <w:r w:rsidRPr="00210F7A">
        <w:rPr>
          <w:rFonts w:ascii="Arial" w:hAnsi="Arial" w:cs="Arial"/>
          <w:kern w:val="2"/>
          <w:sz w:val="20"/>
          <w:szCs w:val="20"/>
          <w:lang w:val="en-GB"/>
        </w:rPr>
        <w:t>Daniel Porter</w:t>
      </w:r>
    </w:p>
    <w:p w14:paraId="2E64D8F2" w14:textId="77777777" w:rsidR="0067398D" w:rsidRPr="00210F7A" w:rsidRDefault="0067398D" w:rsidP="007E3028">
      <w:pPr>
        <w:spacing w:after="0" w:line="240" w:lineRule="auto"/>
        <w:jc w:val="both"/>
        <w:rPr>
          <w:rFonts w:ascii="Arial" w:hAnsi="Arial" w:cs="Arial"/>
          <w:kern w:val="2"/>
          <w:sz w:val="20"/>
          <w:szCs w:val="20"/>
          <w:lang w:val="en-GB"/>
        </w:rPr>
      </w:pPr>
      <w:r w:rsidRPr="00210F7A">
        <w:rPr>
          <w:rFonts w:ascii="Arial" w:hAnsi="Arial" w:cs="Arial"/>
          <w:kern w:val="2"/>
          <w:sz w:val="20"/>
          <w:szCs w:val="20"/>
          <w:lang w:val="en-GB"/>
        </w:rPr>
        <w:t>AD Communications</w:t>
      </w:r>
    </w:p>
    <w:p w14:paraId="6DE394C7" w14:textId="77777777" w:rsidR="0067398D" w:rsidRPr="008012C1" w:rsidRDefault="0067398D" w:rsidP="007E3028">
      <w:pPr>
        <w:spacing w:after="0" w:line="240" w:lineRule="auto"/>
        <w:jc w:val="both"/>
        <w:rPr>
          <w:rFonts w:ascii="Arial" w:hAnsi="Arial" w:cs="Arial"/>
          <w:kern w:val="2"/>
          <w:sz w:val="20"/>
          <w:szCs w:val="20"/>
          <w:lang w:val="pt-PT"/>
        </w:rPr>
      </w:pPr>
      <w:r w:rsidRPr="008012C1">
        <w:rPr>
          <w:rFonts w:ascii="Arial" w:hAnsi="Arial" w:cs="Arial"/>
          <w:kern w:val="2"/>
          <w:sz w:val="20"/>
          <w:szCs w:val="20"/>
          <w:lang w:val="pt-PT"/>
        </w:rPr>
        <w:t xml:space="preserve">E: </w:t>
      </w:r>
      <w:hyperlink r:id="rId11" w:history="1">
        <w:r w:rsidRPr="008012C1">
          <w:rPr>
            <w:rStyle w:val="Hyperlink"/>
            <w:rFonts w:ascii="Arial" w:hAnsi="Arial" w:cs="Arial"/>
            <w:kern w:val="2"/>
            <w:sz w:val="20"/>
            <w:szCs w:val="20"/>
            <w:lang w:val="pt-PT"/>
          </w:rPr>
          <w:t>dporter@adcomms.co.uk</w:t>
        </w:r>
      </w:hyperlink>
    </w:p>
    <w:p w14:paraId="4ECF8077" w14:textId="77777777" w:rsidR="0067398D" w:rsidRPr="008012C1" w:rsidRDefault="0067398D" w:rsidP="007E3028">
      <w:pPr>
        <w:spacing w:after="0" w:line="240" w:lineRule="auto"/>
        <w:jc w:val="both"/>
        <w:rPr>
          <w:rFonts w:ascii="Arial" w:hAnsi="Arial" w:cs="Arial"/>
          <w:kern w:val="2"/>
          <w:sz w:val="20"/>
          <w:szCs w:val="20"/>
          <w:lang w:val="pt-PT"/>
        </w:rPr>
      </w:pPr>
      <w:r w:rsidRPr="008012C1">
        <w:rPr>
          <w:rFonts w:ascii="Arial" w:hAnsi="Arial" w:cs="Arial"/>
          <w:kern w:val="2"/>
          <w:sz w:val="20"/>
          <w:szCs w:val="20"/>
          <w:lang w:val="pt-PT"/>
        </w:rPr>
        <w:t>Tel: +44 (0)1372 464470</w:t>
      </w:r>
    </w:p>
    <w:p w14:paraId="008E761F" w14:textId="77777777" w:rsidR="001F229C" w:rsidRPr="00A63796" w:rsidRDefault="001F229C" w:rsidP="00A63796">
      <w:pPr>
        <w:spacing w:line="360" w:lineRule="auto"/>
        <w:jc w:val="center"/>
        <w:rPr>
          <w:rFonts w:ascii="Arial" w:hAnsi="Arial" w:cs="Arial"/>
          <w:b/>
        </w:rPr>
      </w:pPr>
    </w:p>
    <w:sectPr w:rsidR="001F229C" w:rsidRPr="00A63796"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18BFF" w14:textId="77777777" w:rsidR="004D1BDF" w:rsidRDefault="004D1BDF" w:rsidP="00155739">
      <w:pPr>
        <w:spacing w:after="0" w:line="240" w:lineRule="auto"/>
      </w:pPr>
      <w:r>
        <w:separator/>
      </w:r>
    </w:p>
  </w:endnote>
  <w:endnote w:type="continuationSeparator" w:id="0">
    <w:p w14:paraId="6F898B7F" w14:textId="77777777" w:rsidR="004D1BDF" w:rsidRDefault="004D1BDF"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8B705" w14:textId="77777777" w:rsidR="004D1BDF" w:rsidRDefault="004D1BDF" w:rsidP="00155739">
      <w:pPr>
        <w:spacing w:after="0" w:line="240" w:lineRule="auto"/>
      </w:pPr>
      <w:r>
        <w:separator/>
      </w:r>
    </w:p>
  </w:footnote>
  <w:footnote w:type="continuationSeparator" w:id="0">
    <w:p w14:paraId="7359EEDC" w14:textId="77777777" w:rsidR="004D1BDF" w:rsidRDefault="004D1BDF"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E2B00"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65E0FAAC" wp14:editId="02FD76AC">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846534"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50BE6453" wp14:editId="331B94B4">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FF8F79B"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152B83AA"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42D1"/>
    <w:rsid w:val="000212AE"/>
    <w:rsid w:val="00022C7B"/>
    <w:rsid w:val="00027A69"/>
    <w:rsid w:val="000303CC"/>
    <w:rsid w:val="0003492B"/>
    <w:rsid w:val="00036BEA"/>
    <w:rsid w:val="00042891"/>
    <w:rsid w:val="000613BD"/>
    <w:rsid w:val="0007029B"/>
    <w:rsid w:val="000732B5"/>
    <w:rsid w:val="000905C0"/>
    <w:rsid w:val="000913ED"/>
    <w:rsid w:val="00094DE4"/>
    <w:rsid w:val="00095EEE"/>
    <w:rsid w:val="000A406F"/>
    <w:rsid w:val="000A44AF"/>
    <w:rsid w:val="000D3D6C"/>
    <w:rsid w:val="001202E6"/>
    <w:rsid w:val="00136E21"/>
    <w:rsid w:val="00137756"/>
    <w:rsid w:val="00137C89"/>
    <w:rsid w:val="00155739"/>
    <w:rsid w:val="00157402"/>
    <w:rsid w:val="00190979"/>
    <w:rsid w:val="001A1DD8"/>
    <w:rsid w:val="001B4703"/>
    <w:rsid w:val="001D4918"/>
    <w:rsid w:val="001E0066"/>
    <w:rsid w:val="001E606C"/>
    <w:rsid w:val="001F229C"/>
    <w:rsid w:val="002024CF"/>
    <w:rsid w:val="00202F53"/>
    <w:rsid w:val="00236C20"/>
    <w:rsid w:val="00264B7E"/>
    <w:rsid w:val="00283B06"/>
    <w:rsid w:val="00287267"/>
    <w:rsid w:val="00292508"/>
    <w:rsid w:val="002E1BD8"/>
    <w:rsid w:val="0032479E"/>
    <w:rsid w:val="00324E6C"/>
    <w:rsid w:val="00327C2E"/>
    <w:rsid w:val="00345475"/>
    <w:rsid w:val="003470AF"/>
    <w:rsid w:val="00361A11"/>
    <w:rsid w:val="003703B8"/>
    <w:rsid w:val="0037179D"/>
    <w:rsid w:val="00376A69"/>
    <w:rsid w:val="00381465"/>
    <w:rsid w:val="0038730C"/>
    <w:rsid w:val="00392CB5"/>
    <w:rsid w:val="003B62E4"/>
    <w:rsid w:val="003C0327"/>
    <w:rsid w:val="003C1789"/>
    <w:rsid w:val="003D1F12"/>
    <w:rsid w:val="003E3B7A"/>
    <w:rsid w:val="003F30B4"/>
    <w:rsid w:val="004116E6"/>
    <w:rsid w:val="004147CF"/>
    <w:rsid w:val="00425CFE"/>
    <w:rsid w:val="0043091A"/>
    <w:rsid w:val="00437F9F"/>
    <w:rsid w:val="00444386"/>
    <w:rsid w:val="00454ED8"/>
    <w:rsid w:val="00467E9E"/>
    <w:rsid w:val="00476861"/>
    <w:rsid w:val="00486F04"/>
    <w:rsid w:val="00494E0C"/>
    <w:rsid w:val="0049643E"/>
    <w:rsid w:val="004C4AE1"/>
    <w:rsid w:val="004D1BDF"/>
    <w:rsid w:val="004D76FF"/>
    <w:rsid w:val="004F1892"/>
    <w:rsid w:val="00515191"/>
    <w:rsid w:val="00522766"/>
    <w:rsid w:val="0053017A"/>
    <w:rsid w:val="0054449B"/>
    <w:rsid w:val="00545703"/>
    <w:rsid w:val="00564DC8"/>
    <w:rsid w:val="005737A6"/>
    <w:rsid w:val="00581C34"/>
    <w:rsid w:val="00582EC7"/>
    <w:rsid w:val="00596DF6"/>
    <w:rsid w:val="005A5A16"/>
    <w:rsid w:val="005B2E86"/>
    <w:rsid w:val="005C4CAE"/>
    <w:rsid w:val="005D3FA3"/>
    <w:rsid w:val="005F2732"/>
    <w:rsid w:val="0061045B"/>
    <w:rsid w:val="0062432B"/>
    <w:rsid w:val="00641868"/>
    <w:rsid w:val="00641B95"/>
    <w:rsid w:val="00650A74"/>
    <w:rsid w:val="00651346"/>
    <w:rsid w:val="00651E38"/>
    <w:rsid w:val="00653AAE"/>
    <w:rsid w:val="00655631"/>
    <w:rsid w:val="0066490E"/>
    <w:rsid w:val="0067398D"/>
    <w:rsid w:val="006761CB"/>
    <w:rsid w:val="00681DF3"/>
    <w:rsid w:val="00693228"/>
    <w:rsid w:val="00693D7B"/>
    <w:rsid w:val="006B66F1"/>
    <w:rsid w:val="006F161F"/>
    <w:rsid w:val="006F4431"/>
    <w:rsid w:val="00706B37"/>
    <w:rsid w:val="00715333"/>
    <w:rsid w:val="0072126A"/>
    <w:rsid w:val="0073429A"/>
    <w:rsid w:val="00755A43"/>
    <w:rsid w:val="00760068"/>
    <w:rsid w:val="00765FE7"/>
    <w:rsid w:val="007762BB"/>
    <w:rsid w:val="00776ECC"/>
    <w:rsid w:val="00790E93"/>
    <w:rsid w:val="007A5EC7"/>
    <w:rsid w:val="007B05B4"/>
    <w:rsid w:val="007B16A1"/>
    <w:rsid w:val="007E3028"/>
    <w:rsid w:val="007E544F"/>
    <w:rsid w:val="008140AA"/>
    <w:rsid w:val="00821F96"/>
    <w:rsid w:val="0083490D"/>
    <w:rsid w:val="008463CB"/>
    <w:rsid w:val="00847B7F"/>
    <w:rsid w:val="00847BEB"/>
    <w:rsid w:val="00867A61"/>
    <w:rsid w:val="00884229"/>
    <w:rsid w:val="008855F8"/>
    <w:rsid w:val="00897C66"/>
    <w:rsid w:val="008A2095"/>
    <w:rsid w:val="008B7C67"/>
    <w:rsid w:val="008F6611"/>
    <w:rsid w:val="00902977"/>
    <w:rsid w:val="009239B3"/>
    <w:rsid w:val="0094115B"/>
    <w:rsid w:val="0094385B"/>
    <w:rsid w:val="00954480"/>
    <w:rsid w:val="00973E15"/>
    <w:rsid w:val="009865DA"/>
    <w:rsid w:val="009D2940"/>
    <w:rsid w:val="009F5BC8"/>
    <w:rsid w:val="00A01D06"/>
    <w:rsid w:val="00A04CF2"/>
    <w:rsid w:val="00A30EE0"/>
    <w:rsid w:val="00A41140"/>
    <w:rsid w:val="00A44054"/>
    <w:rsid w:val="00A612A7"/>
    <w:rsid w:val="00A63796"/>
    <w:rsid w:val="00A767CA"/>
    <w:rsid w:val="00A91F09"/>
    <w:rsid w:val="00A9217A"/>
    <w:rsid w:val="00AA6EB1"/>
    <w:rsid w:val="00AB109C"/>
    <w:rsid w:val="00AB1862"/>
    <w:rsid w:val="00AC4650"/>
    <w:rsid w:val="00AD054E"/>
    <w:rsid w:val="00AD14BE"/>
    <w:rsid w:val="00AE153D"/>
    <w:rsid w:val="00AE4F07"/>
    <w:rsid w:val="00AF504F"/>
    <w:rsid w:val="00B01AD5"/>
    <w:rsid w:val="00B41A95"/>
    <w:rsid w:val="00B41EBE"/>
    <w:rsid w:val="00B4384B"/>
    <w:rsid w:val="00B441BA"/>
    <w:rsid w:val="00B51F1B"/>
    <w:rsid w:val="00B5469B"/>
    <w:rsid w:val="00B73864"/>
    <w:rsid w:val="00B830AF"/>
    <w:rsid w:val="00BC0329"/>
    <w:rsid w:val="00BD1451"/>
    <w:rsid w:val="00BD3C2C"/>
    <w:rsid w:val="00BD41BB"/>
    <w:rsid w:val="00BD7939"/>
    <w:rsid w:val="00BF1D3D"/>
    <w:rsid w:val="00C03ED1"/>
    <w:rsid w:val="00C17966"/>
    <w:rsid w:val="00C3172C"/>
    <w:rsid w:val="00C563B9"/>
    <w:rsid w:val="00C5655D"/>
    <w:rsid w:val="00C65974"/>
    <w:rsid w:val="00C65D26"/>
    <w:rsid w:val="00C7068F"/>
    <w:rsid w:val="00C82C39"/>
    <w:rsid w:val="00C83E14"/>
    <w:rsid w:val="00C86C4B"/>
    <w:rsid w:val="00C91391"/>
    <w:rsid w:val="00CC632C"/>
    <w:rsid w:val="00CE0B66"/>
    <w:rsid w:val="00D22826"/>
    <w:rsid w:val="00D27B52"/>
    <w:rsid w:val="00D44EFD"/>
    <w:rsid w:val="00D56CE8"/>
    <w:rsid w:val="00D62E23"/>
    <w:rsid w:val="00D753ED"/>
    <w:rsid w:val="00D9489E"/>
    <w:rsid w:val="00D94AF8"/>
    <w:rsid w:val="00DB52B2"/>
    <w:rsid w:val="00DB6B93"/>
    <w:rsid w:val="00DD1BD8"/>
    <w:rsid w:val="00DD71C8"/>
    <w:rsid w:val="00DF2398"/>
    <w:rsid w:val="00DF2A16"/>
    <w:rsid w:val="00E002C1"/>
    <w:rsid w:val="00E00922"/>
    <w:rsid w:val="00E07FC5"/>
    <w:rsid w:val="00E27A70"/>
    <w:rsid w:val="00E40F65"/>
    <w:rsid w:val="00E45F34"/>
    <w:rsid w:val="00E51A2B"/>
    <w:rsid w:val="00E52917"/>
    <w:rsid w:val="00E62188"/>
    <w:rsid w:val="00E64749"/>
    <w:rsid w:val="00E647EB"/>
    <w:rsid w:val="00E72C45"/>
    <w:rsid w:val="00EA345C"/>
    <w:rsid w:val="00EA6B29"/>
    <w:rsid w:val="00EB0CBA"/>
    <w:rsid w:val="00EE07DB"/>
    <w:rsid w:val="00EF1591"/>
    <w:rsid w:val="00F11D2E"/>
    <w:rsid w:val="00F15AC1"/>
    <w:rsid w:val="00F25B85"/>
    <w:rsid w:val="00F46E30"/>
    <w:rsid w:val="00F70669"/>
    <w:rsid w:val="00F73AEC"/>
    <w:rsid w:val="00F755B3"/>
    <w:rsid w:val="00F7731F"/>
    <w:rsid w:val="00F94F4A"/>
    <w:rsid w:val="00FB47F0"/>
    <w:rsid w:val="00FC4D67"/>
    <w:rsid w:val="00FE3956"/>
    <w:rsid w:val="00FE6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7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0797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rter@adcomms.co.uk" TargetMode="External"/><Relationship Id="rId5" Type="http://schemas.openxmlformats.org/officeDocument/2006/relationships/styles" Target="styles.xml"/><Relationship Id="rId10" Type="http://schemas.openxmlformats.org/officeDocument/2006/relationships/hyperlink" Target="http://www.youtube.com/FujifilmGSEuro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039278-5A49-46C7-9587-CEB4539E4623}">
  <ds:schemaRefs>
    <ds:schemaRef ds:uri="http://schemas.microsoft.com/office/2006/metadata/properties"/>
    <ds:schemaRef ds:uri="http://schemas.microsoft.com/office/infopath/2007/PartnerControls"/>
    <ds:schemaRef ds:uri="33a04f6d-823c-476e-bd30-27cf0fc2b76e"/>
  </ds:schemaRefs>
</ds:datastoreItem>
</file>

<file path=customXml/itemProps2.xml><?xml version="1.0" encoding="utf-8"?>
<ds:datastoreItem xmlns:ds="http://schemas.openxmlformats.org/officeDocument/2006/customXml" ds:itemID="{41476751-F143-4368-A226-359039FB0D5C}">
  <ds:schemaRefs>
    <ds:schemaRef ds:uri="http://schemas.microsoft.com/sharepoint/v3/contenttype/forms"/>
  </ds:schemaRefs>
</ds:datastoreItem>
</file>

<file path=customXml/itemProps3.xml><?xml version="1.0" encoding="utf-8"?>
<ds:datastoreItem xmlns:ds="http://schemas.openxmlformats.org/officeDocument/2006/customXml" ds:itemID="{4E4BF197-C96B-423C-A5A9-BEB27BCB9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4845</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2018-04-18T16:18:00Z</dcterms:created>
  <dcterms:modified xsi:type="dcterms:W3CDTF">2018-04-18T16:25:00Z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