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3EB291" w14:textId="77777777" w:rsidR="008F1168" w:rsidRPr="00CE6876" w:rsidRDefault="008F1168" w:rsidP="003D1B36">
      <w:pPr>
        <w:spacing w:line="360" w:lineRule="auto"/>
        <w:ind w:right="2266"/>
        <w:jc w:val="both"/>
        <w:outlineLvl w:val="0"/>
        <w:rPr>
          <w:rFonts w:cs="Arial"/>
          <w:b/>
          <w:noProof w:val="0"/>
          <w:sz w:val="28"/>
        </w:rPr>
      </w:pPr>
    </w:p>
    <w:p w14:paraId="66552470" w14:textId="77777777" w:rsidR="00CB6DC1" w:rsidRPr="00CE6876" w:rsidRDefault="00CB6DC1" w:rsidP="003D1B36">
      <w:pPr>
        <w:spacing w:line="360" w:lineRule="auto"/>
        <w:ind w:right="2266"/>
        <w:jc w:val="both"/>
        <w:outlineLvl w:val="0"/>
        <w:rPr>
          <w:rFonts w:cs="Arial"/>
          <w:b/>
          <w:noProof w:val="0"/>
          <w:sz w:val="28"/>
        </w:rPr>
      </w:pPr>
    </w:p>
    <w:p w14:paraId="6B63CCA1" w14:textId="77777777" w:rsidR="00CB6DC1" w:rsidRPr="00CE6876" w:rsidRDefault="00EE24DB" w:rsidP="003D1B36">
      <w:pPr>
        <w:autoSpaceDE w:val="0"/>
        <w:autoSpaceDN w:val="0"/>
        <w:adjustRightInd w:val="0"/>
        <w:spacing w:line="360" w:lineRule="auto"/>
        <w:ind w:right="2266"/>
        <w:jc w:val="both"/>
        <w:rPr>
          <w:rFonts w:cs="Arial"/>
          <w:b/>
          <w:bCs/>
          <w:noProof w:val="0"/>
        </w:rPr>
      </w:pPr>
      <w:r>
        <w:rPr>
          <w:b/>
          <w:noProof w:val="0"/>
        </w:rPr>
        <w:t>2</w:t>
      </w:r>
      <w:r w:rsidR="00A077BF">
        <w:rPr>
          <w:b/>
          <w:noProof w:val="0"/>
        </w:rPr>
        <w:t>7</w:t>
      </w:r>
      <w:r>
        <w:rPr>
          <w:b/>
          <w:noProof w:val="0"/>
        </w:rPr>
        <w:t> octobre 2016</w:t>
      </w:r>
    </w:p>
    <w:p w14:paraId="6EAE2490" w14:textId="77777777" w:rsidR="00CB6DC1" w:rsidRPr="00CE6876" w:rsidRDefault="00CB6DC1" w:rsidP="003D1B36">
      <w:pPr>
        <w:autoSpaceDE w:val="0"/>
        <w:autoSpaceDN w:val="0"/>
        <w:adjustRightInd w:val="0"/>
        <w:spacing w:line="360" w:lineRule="auto"/>
        <w:ind w:right="2266"/>
        <w:jc w:val="both"/>
        <w:rPr>
          <w:rFonts w:cs="Arial"/>
          <w:b/>
          <w:bCs/>
          <w:noProof w:val="0"/>
        </w:rPr>
      </w:pPr>
    </w:p>
    <w:p w14:paraId="29BD8DB1" w14:textId="77777777" w:rsidR="00B144B0" w:rsidRDefault="00B144B0" w:rsidP="003D1B36">
      <w:pPr>
        <w:spacing w:line="360" w:lineRule="auto"/>
        <w:ind w:right="2266"/>
        <w:jc w:val="both"/>
        <w:outlineLvl w:val="0"/>
        <w:rPr>
          <w:b/>
          <w:noProof w:val="0"/>
          <w:sz w:val="28"/>
        </w:rPr>
      </w:pPr>
      <w:r>
        <w:rPr>
          <w:b/>
          <w:noProof w:val="0"/>
          <w:sz w:val="28"/>
        </w:rPr>
        <w:t xml:space="preserve">L’Onset X3 d’Inca </w:t>
      </w:r>
      <w:bookmarkStart w:id="0" w:name="_GoBack"/>
      <w:bookmarkEnd w:id="0"/>
    </w:p>
    <w:p w14:paraId="67F18FFF" w14:textId="77777777" w:rsidR="00B144B0" w:rsidRDefault="00B144B0" w:rsidP="003D1B36">
      <w:pPr>
        <w:spacing w:line="360" w:lineRule="auto"/>
        <w:ind w:right="2266"/>
        <w:jc w:val="both"/>
        <w:outlineLvl w:val="0"/>
        <w:rPr>
          <w:b/>
          <w:noProof w:val="0"/>
          <w:sz w:val="28"/>
        </w:rPr>
      </w:pPr>
    </w:p>
    <w:p w14:paraId="392E1B87" w14:textId="77777777" w:rsidR="0097202E" w:rsidRPr="0097202E" w:rsidRDefault="00B144B0" w:rsidP="003D1B36">
      <w:pPr>
        <w:spacing w:line="360" w:lineRule="auto"/>
        <w:ind w:right="2266"/>
        <w:jc w:val="both"/>
        <w:outlineLvl w:val="0"/>
        <w:rPr>
          <w:rFonts w:cs="Arial"/>
          <w:bCs/>
          <w:noProof w:val="0"/>
        </w:rPr>
      </w:pPr>
      <w:r>
        <w:rPr>
          <w:b/>
          <w:noProof w:val="0"/>
          <w:sz w:val="28"/>
        </w:rPr>
        <w:t>Le sérigraph</w:t>
      </w:r>
      <w:r w:rsidR="00EC3D79">
        <w:rPr>
          <w:b/>
          <w:noProof w:val="0"/>
          <w:sz w:val="28"/>
        </w:rPr>
        <w:t>e</w:t>
      </w:r>
      <w:r w:rsidR="009C4138">
        <w:rPr>
          <w:b/>
          <w:noProof w:val="0"/>
          <w:sz w:val="28"/>
        </w:rPr>
        <w:t xml:space="preserve"> </w:t>
      </w:r>
      <w:r>
        <w:rPr>
          <w:b/>
          <w:noProof w:val="0"/>
          <w:sz w:val="28"/>
        </w:rPr>
        <w:t xml:space="preserve">allemand </w:t>
      </w:r>
      <w:r w:rsidR="009C4138">
        <w:rPr>
          <w:b/>
          <w:noProof w:val="0"/>
          <w:sz w:val="28"/>
        </w:rPr>
        <w:t>Bachmann</w:t>
      </w:r>
      <w:r>
        <w:rPr>
          <w:b/>
          <w:noProof w:val="0"/>
          <w:sz w:val="28"/>
        </w:rPr>
        <w:t xml:space="preserve"> </w:t>
      </w:r>
      <w:proofErr w:type="spellStart"/>
      <w:r w:rsidR="009C4138">
        <w:rPr>
          <w:b/>
          <w:noProof w:val="0"/>
          <w:sz w:val="28"/>
        </w:rPr>
        <w:t>GmbH</w:t>
      </w:r>
      <w:proofErr w:type="spellEnd"/>
      <w:r w:rsidR="009C4138">
        <w:rPr>
          <w:b/>
          <w:noProof w:val="0"/>
          <w:sz w:val="28"/>
        </w:rPr>
        <w:t xml:space="preserve"> </w:t>
      </w:r>
      <w:r>
        <w:rPr>
          <w:b/>
          <w:noProof w:val="0"/>
          <w:sz w:val="28"/>
        </w:rPr>
        <w:t xml:space="preserve">constate les bénéfices immédiats de son investissement dans </w:t>
      </w:r>
      <w:r w:rsidR="00EC3D79">
        <w:rPr>
          <w:b/>
          <w:noProof w:val="0"/>
          <w:sz w:val="28"/>
        </w:rPr>
        <w:t>l’</w:t>
      </w:r>
      <w:r w:rsidR="009C4138">
        <w:rPr>
          <w:b/>
          <w:noProof w:val="0"/>
          <w:sz w:val="28"/>
        </w:rPr>
        <w:t>Onset X3</w:t>
      </w:r>
      <w:r>
        <w:rPr>
          <w:b/>
          <w:noProof w:val="0"/>
          <w:sz w:val="28"/>
        </w:rPr>
        <w:t xml:space="preserve"> d’Inca</w:t>
      </w:r>
      <w:r w:rsidR="009C4138">
        <w:rPr>
          <w:b/>
          <w:noProof w:val="0"/>
          <w:sz w:val="28"/>
        </w:rPr>
        <w:t xml:space="preserve"> </w:t>
      </w:r>
      <w:r>
        <w:rPr>
          <w:b/>
          <w:noProof w:val="0"/>
          <w:sz w:val="28"/>
        </w:rPr>
        <w:t>réalisé</w:t>
      </w:r>
      <w:r w:rsidR="00EC3D79">
        <w:rPr>
          <w:b/>
          <w:noProof w:val="0"/>
          <w:sz w:val="28"/>
        </w:rPr>
        <w:t xml:space="preserve"> </w:t>
      </w:r>
      <w:r w:rsidR="009C4138">
        <w:rPr>
          <w:b/>
          <w:noProof w:val="0"/>
          <w:sz w:val="28"/>
        </w:rPr>
        <w:t xml:space="preserve">à la </w:t>
      </w:r>
      <w:proofErr w:type="spellStart"/>
      <w:r w:rsidR="009C4138">
        <w:rPr>
          <w:b/>
          <w:noProof w:val="0"/>
          <w:sz w:val="28"/>
        </w:rPr>
        <w:t>drupa</w:t>
      </w:r>
      <w:proofErr w:type="spellEnd"/>
      <w:r w:rsidR="009C4138">
        <w:rPr>
          <w:b/>
          <w:noProof w:val="0"/>
          <w:sz w:val="28"/>
        </w:rPr>
        <w:t xml:space="preserve"> 2016.</w:t>
      </w:r>
    </w:p>
    <w:p w14:paraId="38E2E77B" w14:textId="77777777" w:rsidR="00A8098D" w:rsidRPr="00A8098D" w:rsidRDefault="00A8098D" w:rsidP="003D1B36">
      <w:pPr>
        <w:spacing w:line="360" w:lineRule="auto"/>
        <w:ind w:right="2266"/>
        <w:jc w:val="both"/>
        <w:outlineLvl w:val="0"/>
        <w:rPr>
          <w:rFonts w:cs="Arial"/>
          <w:bCs/>
          <w:noProof w:val="0"/>
        </w:rPr>
      </w:pPr>
    </w:p>
    <w:p w14:paraId="73D72090" w14:textId="77777777" w:rsidR="00A8098D" w:rsidRDefault="0046289F" w:rsidP="003D1B36">
      <w:pPr>
        <w:spacing w:line="360" w:lineRule="auto"/>
        <w:ind w:right="2266"/>
        <w:jc w:val="both"/>
        <w:outlineLvl w:val="0"/>
        <w:rPr>
          <w:rFonts w:cs="Arial"/>
          <w:bCs/>
          <w:noProof w:val="0"/>
        </w:rPr>
      </w:pPr>
      <w:r>
        <w:t>Première société allemande à acheter</w:t>
      </w:r>
      <w:r w:rsidR="00E93FE4">
        <w:t xml:space="preserve"> </w:t>
      </w:r>
      <w:r>
        <w:t>l’Onset</w:t>
      </w:r>
      <w:r w:rsidR="00E93FE4">
        <w:t xml:space="preserve"> </w:t>
      </w:r>
      <w:r>
        <w:t>X3 d’</w:t>
      </w:r>
      <w:r w:rsidR="00E93FE4">
        <w:t xml:space="preserve">Inca </w:t>
      </w:r>
      <w:r>
        <w:t>sur le</w:t>
      </w:r>
      <w:r w:rsidR="00E93FE4">
        <w:t xml:space="preserve"> stand Fujifilm </w:t>
      </w:r>
      <w:r>
        <w:t>à</w:t>
      </w:r>
      <w:r w:rsidR="00E93FE4">
        <w:t xml:space="preserve"> la drupa 2016, Bachmann GmbH constate déjà une amélioration de la qualité et de la productivité </w:t>
      </w:r>
      <w:r>
        <w:t xml:space="preserve">en </w:t>
      </w:r>
      <w:r w:rsidR="00E93FE4">
        <w:t xml:space="preserve">impression, </w:t>
      </w:r>
      <w:r>
        <w:t xml:space="preserve">trois mois </w:t>
      </w:r>
      <w:r w:rsidR="00E93FE4">
        <w:t xml:space="preserve">seulement après son installation. « Nous avions vu la X3 en action </w:t>
      </w:r>
      <w:r>
        <w:t xml:space="preserve">chez </w:t>
      </w:r>
      <w:r w:rsidR="00E93FE4">
        <w:t>Inca au Royaume-Uni plus tôt dans l’année », raconte Pascal Bachmann, le PDG de Bachm</w:t>
      </w:r>
      <w:r>
        <w:t xml:space="preserve">ann. « Nous utilisons déjà une </w:t>
      </w:r>
      <w:r w:rsidR="00E93FE4">
        <w:t>Onset S40i</w:t>
      </w:r>
      <w:r>
        <w:t xml:space="preserve"> d’Inca</w:t>
      </w:r>
      <w:r w:rsidR="00E93FE4">
        <w:t xml:space="preserve"> depuis 2012, et nous apprécions énormément la combinaison du matériel Inca et des encres et têtes d’impression Fujifilm, qui </w:t>
      </w:r>
      <w:r w:rsidR="00942A66">
        <w:t>confère</w:t>
      </w:r>
      <w:r w:rsidR="00E93FE4">
        <w:t xml:space="preserve"> une grande efficacité à cette gamme. Mais avec l’Inca Onset X3, nous </w:t>
      </w:r>
      <w:r>
        <w:t>constatons</w:t>
      </w:r>
      <w:r w:rsidR="00E93FE4">
        <w:t xml:space="preserve"> que le partenariat Fujifilm-Inca a </w:t>
      </w:r>
      <w:r>
        <w:t>poussé</w:t>
      </w:r>
      <w:r w:rsidR="00E93FE4">
        <w:t xml:space="preserve"> la productivité et la qualité à un niveau</w:t>
      </w:r>
      <w:r>
        <w:t xml:space="preserve"> enocre plus élevé</w:t>
      </w:r>
      <w:r w:rsidR="00E93FE4">
        <w:t xml:space="preserve">, ce qui a grandement facilité </w:t>
      </w:r>
      <w:r>
        <w:t>notre</w:t>
      </w:r>
      <w:r w:rsidR="00E93FE4">
        <w:t xml:space="preserve"> décision d’achat. Tous nos investissements doivent être justifiés par une amélioration de la souplesse et de la productivité, sans compromettre la qualité. La Onset X3 réunit ces trois aptitudes.</w:t>
      </w:r>
    </w:p>
    <w:p w14:paraId="1F092E13" w14:textId="77777777" w:rsidR="00E93FE4" w:rsidRDefault="00E93FE4" w:rsidP="003D1B36">
      <w:pPr>
        <w:spacing w:line="360" w:lineRule="auto"/>
        <w:ind w:right="2266"/>
        <w:jc w:val="both"/>
        <w:outlineLvl w:val="0"/>
        <w:rPr>
          <w:rFonts w:cs="Arial"/>
          <w:bCs/>
          <w:noProof w:val="0"/>
        </w:rPr>
      </w:pPr>
    </w:p>
    <w:p w14:paraId="3E3948D3" w14:textId="77777777" w:rsidR="00B42098" w:rsidRDefault="00E314AF" w:rsidP="003D1B36">
      <w:pPr>
        <w:spacing w:line="360" w:lineRule="auto"/>
        <w:ind w:right="2266"/>
        <w:jc w:val="both"/>
        <w:outlineLvl w:val="0"/>
        <w:rPr>
          <w:rFonts w:cs="Arial"/>
          <w:bCs/>
          <w:noProof w:val="0"/>
        </w:rPr>
      </w:pPr>
      <w:r>
        <w:t xml:space="preserve">« Nous avons profité de notre visite à la drupa 2016 pour </w:t>
      </w:r>
      <w:r w:rsidR="00227D9C">
        <w:t>étudier</w:t>
      </w:r>
      <w:r>
        <w:t xml:space="preserve"> à nouveau cette m</w:t>
      </w:r>
      <w:r w:rsidR="00227D9C">
        <w:t>achine</w:t>
      </w:r>
      <w:r>
        <w:t xml:space="preserve"> et nous avons</w:t>
      </w:r>
      <w:r w:rsidR="00227D9C">
        <w:t>,</w:t>
      </w:r>
      <w:r>
        <w:t xml:space="preserve"> une fois de plus</w:t>
      </w:r>
      <w:r w:rsidR="00227D9C">
        <w:t>,</w:t>
      </w:r>
      <w:r>
        <w:t xml:space="preserve"> été très impressionnés par ses performances. Nous avons donc confirmé notre commande à cette occasion. </w:t>
      </w:r>
      <w:r w:rsidR="00227D9C">
        <w:t>N</w:t>
      </w:r>
      <w:r>
        <w:t xml:space="preserve">ous avons </w:t>
      </w:r>
      <w:r w:rsidR="00227D9C">
        <w:t xml:space="preserve">d’ailleurs </w:t>
      </w:r>
      <w:r>
        <w:t>acheté la machine qui était exposée. Fujifilm nous l’a immédi</w:t>
      </w:r>
      <w:r w:rsidR="00227D9C">
        <w:t>atement expédiée après le salon</w:t>
      </w:r>
      <w:r>
        <w:t xml:space="preserve"> et elle </w:t>
      </w:r>
      <w:r w:rsidR="00227D9C">
        <w:t>était pleinement</w:t>
      </w:r>
      <w:r>
        <w:t xml:space="preserve"> opérationnelle avant la mi-juillet. L’équipe commerciale et </w:t>
      </w:r>
      <w:r w:rsidR="00227D9C">
        <w:t>technique de</w:t>
      </w:r>
      <w:r>
        <w:t xml:space="preserve"> Fujifilm ont réalisé un excellent travail dans un délai très court. »</w:t>
      </w:r>
    </w:p>
    <w:p w14:paraId="36AB89CA" w14:textId="77777777" w:rsidR="00B42098" w:rsidRDefault="00B42098" w:rsidP="003D1B36">
      <w:pPr>
        <w:spacing w:line="360" w:lineRule="auto"/>
        <w:ind w:right="2266"/>
        <w:jc w:val="both"/>
        <w:outlineLvl w:val="0"/>
        <w:rPr>
          <w:rFonts w:cs="Arial"/>
          <w:bCs/>
          <w:noProof w:val="0"/>
        </w:rPr>
      </w:pPr>
    </w:p>
    <w:p w14:paraId="6DD1DAA1" w14:textId="77777777" w:rsidR="008B08C0" w:rsidRDefault="00FA3EC7" w:rsidP="003D1B36">
      <w:pPr>
        <w:spacing w:line="360" w:lineRule="auto"/>
        <w:ind w:right="2266"/>
        <w:jc w:val="both"/>
        <w:outlineLvl w:val="0"/>
        <w:rPr>
          <w:rFonts w:cs="Arial"/>
          <w:bCs/>
          <w:noProof w:val="0"/>
        </w:rPr>
      </w:pPr>
      <w:r>
        <w:t xml:space="preserve">Brachmann </w:t>
      </w:r>
      <w:r w:rsidR="00E1497E">
        <w:t>réalise</w:t>
      </w:r>
      <w:r>
        <w:t xml:space="preserve"> des produits </w:t>
      </w:r>
      <w:r w:rsidR="00E1497E">
        <w:t>de</w:t>
      </w:r>
      <w:r>
        <w:t xml:space="preserve"> signalétique grand format pour des clien</w:t>
      </w:r>
      <w:r w:rsidR="00E1497E">
        <w:t>ts de divers secteurs</w:t>
      </w:r>
      <w:r>
        <w:t xml:space="preserve"> et notamment des marques de premier plan dans les industries textile et automobile, la grande distribution, des chaînes de salles de cinéma et des stations-service. L’entreprise imprime une grande variété de supports durables, des plaques rigides au vinyle adhési</w:t>
      </w:r>
      <w:r w:rsidR="00E1497E">
        <w:t>f et magnétique, en passant les supports</w:t>
      </w:r>
      <w:r>
        <w:t xml:space="preserve"> pour le thermoformage 3D.</w:t>
      </w:r>
    </w:p>
    <w:p w14:paraId="26BD40EF" w14:textId="77777777" w:rsidR="008B08C0" w:rsidRDefault="008B08C0" w:rsidP="003D1B36">
      <w:pPr>
        <w:spacing w:line="360" w:lineRule="auto"/>
        <w:ind w:right="2266"/>
        <w:jc w:val="both"/>
        <w:outlineLvl w:val="0"/>
        <w:rPr>
          <w:rFonts w:cs="Arial"/>
          <w:bCs/>
          <w:noProof w:val="0"/>
        </w:rPr>
      </w:pPr>
    </w:p>
    <w:p w14:paraId="4570E0C6" w14:textId="77777777" w:rsidR="00E93FE4" w:rsidRDefault="008B08C0" w:rsidP="003D1B36">
      <w:pPr>
        <w:spacing w:line="360" w:lineRule="auto"/>
        <w:ind w:right="2266"/>
        <w:jc w:val="both"/>
        <w:outlineLvl w:val="0"/>
        <w:rPr>
          <w:rFonts w:cs="Arial"/>
          <w:bCs/>
          <w:noProof w:val="0"/>
        </w:rPr>
      </w:pPr>
      <w:r>
        <w:t xml:space="preserve">« En toute honnêteté, je pense que l’Onset X3 est sans rivale dans la catégorie grand format avec </w:t>
      </w:r>
      <w:r w:rsidR="00E1497E">
        <w:t xml:space="preserve">la </w:t>
      </w:r>
      <w:r>
        <w:t>capacité de prise en charge des supports souples ou rigides », explique M. Brachmann. « Il existe probablement des machines à plat qui s’en approchent en termes de qualité ou de productivité avec des supports rigides, et d’autres machines qui rivalisent avec des matériaux souples, mais je ne crois pas qu’il existe une seule autre machine sur le marché capable d’égaler la X3 à la fois en qualité et en productivité avec une telle variété de supports. »</w:t>
      </w:r>
    </w:p>
    <w:p w14:paraId="166BDE81" w14:textId="77777777" w:rsidR="00FA3EC7" w:rsidRDefault="00FA3EC7" w:rsidP="003D1B36">
      <w:pPr>
        <w:spacing w:line="360" w:lineRule="auto"/>
        <w:ind w:right="2266"/>
        <w:jc w:val="both"/>
        <w:outlineLvl w:val="0"/>
        <w:rPr>
          <w:rFonts w:cs="Arial"/>
          <w:bCs/>
          <w:noProof w:val="0"/>
        </w:rPr>
      </w:pPr>
    </w:p>
    <w:p w14:paraId="4343B4C8" w14:textId="77777777" w:rsidR="00FA3EC7" w:rsidRDefault="00FA3EC7" w:rsidP="003D1B36">
      <w:pPr>
        <w:spacing w:line="360" w:lineRule="auto"/>
        <w:ind w:right="2266"/>
        <w:jc w:val="both"/>
        <w:outlineLvl w:val="0"/>
        <w:rPr>
          <w:rFonts w:cs="Arial"/>
          <w:bCs/>
          <w:noProof w:val="0"/>
        </w:rPr>
      </w:pPr>
      <w:r>
        <w:t xml:space="preserve">Grâce à sa capacité d’imprimer sur des supports souples et rigides d’une épaisseur maximale de 5 cm à la cadence </w:t>
      </w:r>
      <w:r w:rsidR="00097AFF">
        <w:t>impressionnante</w:t>
      </w:r>
      <w:r>
        <w:t xml:space="preserve"> de 900 m²/heure, l’Onset X3 améliore également la productivité globale de Bachmann. </w:t>
      </w:r>
      <w:r w:rsidR="00097AFF">
        <w:t xml:space="preserve">Il faut ajouter </w:t>
      </w:r>
      <w:r>
        <w:t xml:space="preserve">que </w:t>
      </w:r>
      <w:r w:rsidR="00097AFF">
        <w:t>la configuration choisie</w:t>
      </w:r>
      <w:r>
        <w:t xml:space="preserve"> </w:t>
      </w:r>
      <w:r w:rsidR="00097AFF">
        <w:t xml:space="preserve">est dotée d’une </w:t>
      </w:r>
      <w:r>
        <w:t xml:space="preserve">automatisation </w:t>
      </w:r>
      <w:r w:rsidR="00097AFF">
        <w:t>complète de chez</w:t>
      </w:r>
      <w:r>
        <w:t xml:space="preserve"> Hostert. Le système Hostert charge automatiquement les supports sur la machine, </w:t>
      </w:r>
      <w:r w:rsidR="003A7CF7">
        <w:t>ce qui optimise</w:t>
      </w:r>
      <w:r>
        <w:t xml:space="preserve"> son potentiel de production et </w:t>
      </w:r>
      <w:r w:rsidR="003A7CF7">
        <w:t>permet une économie de temps pour le</w:t>
      </w:r>
      <w:r>
        <w:t xml:space="preserve"> personnel, qui peut alors se concentrer sur d’autres tâches. </w:t>
      </w:r>
    </w:p>
    <w:p w14:paraId="177B4628" w14:textId="77777777" w:rsidR="00E93FE4" w:rsidRDefault="00E93FE4" w:rsidP="003D1B36">
      <w:pPr>
        <w:spacing w:line="360" w:lineRule="auto"/>
        <w:ind w:right="2266"/>
        <w:jc w:val="both"/>
        <w:outlineLvl w:val="0"/>
        <w:rPr>
          <w:rFonts w:cs="Arial"/>
          <w:bCs/>
          <w:noProof w:val="0"/>
        </w:rPr>
      </w:pPr>
    </w:p>
    <w:p w14:paraId="6F3F3CC7" w14:textId="77777777" w:rsidR="0035603B" w:rsidRDefault="00961968" w:rsidP="003D1B36">
      <w:pPr>
        <w:spacing w:line="360" w:lineRule="auto"/>
        <w:ind w:right="2266"/>
        <w:jc w:val="both"/>
        <w:outlineLvl w:val="0"/>
        <w:rPr>
          <w:rFonts w:cs="Arial"/>
          <w:bCs/>
          <w:noProof w:val="0"/>
        </w:rPr>
      </w:pPr>
      <w:r>
        <w:t xml:space="preserve">« Nos clients étaient déjà très satisfaits de la qualité des produits que nous leur fournissions avec l’Onset S40i », poursuit M. Bachmann. « La X3 a encore </w:t>
      </w:r>
      <w:r w:rsidR="002A7544">
        <w:t>remonté</w:t>
      </w:r>
      <w:r>
        <w:t xml:space="preserve"> d’un cran notre qualité, et nous collaborons avec Fujifilm pour adapter notre S40i afin qu’elle puisse également utiliser les encres de série X, ce qui contribuerait également à améliorer la qualité proposée. Mais la différence majeure que nous (et nos clients) avons remarquée est la vitesse à laquelle nous pouvons exécuter les travaux avec la X3, tout en conservant des niveaux de qualité exceptionnels et en respectant les exigences de durabilité de nos clients. » </w:t>
      </w:r>
    </w:p>
    <w:p w14:paraId="680B8CBC" w14:textId="77777777" w:rsidR="00B42098" w:rsidRDefault="00B42098" w:rsidP="003D1B36">
      <w:pPr>
        <w:spacing w:line="360" w:lineRule="auto"/>
        <w:ind w:right="2266"/>
        <w:jc w:val="both"/>
        <w:outlineLvl w:val="0"/>
        <w:rPr>
          <w:rFonts w:cs="Arial"/>
          <w:bCs/>
          <w:noProof w:val="0"/>
        </w:rPr>
      </w:pPr>
    </w:p>
    <w:p w14:paraId="1E22FE9C" w14:textId="77777777" w:rsidR="00B42098" w:rsidRDefault="00B42098" w:rsidP="003D1B36">
      <w:pPr>
        <w:spacing w:line="360" w:lineRule="auto"/>
        <w:ind w:right="2266"/>
        <w:jc w:val="both"/>
        <w:outlineLvl w:val="0"/>
        <w:rPr>
          <w:rFonts w:cs="Arial"/>
          <w:bCs/>
          <w:noProof w:val="0"/>
        </w:rPr>
      </w:pPr>
      <w:r>
        <w:t xml:space="preserve">« Les </w:t>
      </w:r>
      <w:r w:rsidR="002A7544">
        <w:t>prestataires d’impression</w:t>
      </w:r>
      <w:r>
        <w:t xml:space="preserve"> modernes doivent se révolutionner pour survivre », conclut M. Brachmann. « Il n’y a pas de place pour l’autosatisfaction. Personne ne peut connaître l’avenir avec certitude, mais ce qui est sûr, c’est que ceux qui possèdent la plus grande flexibilité, la meilleure capacité d’adaptation et la créativité la plus débordante prospéreront. Grâce à l’Onset X3 et à notre partenariat de plus en plus étroit avec Fujifilm et Inca Digital, nous pensons que nous nous sommes dotés de la meilleure plateforme possible pour répondre à ces exigences fondamentales. »</w:t>
      </w:r>
    </w:p>
    <w:p w14:paraId="3F8E793E" w14:textId="77777777" w:rsidR="00850438" w:rsidRDefault="00850438" w:rsidP="003D1B36">
      <w:pPr>
        <w:spacing w:line="360" w:lineRule="auto"/>
        <w:ind w:right="2266"/>
        <w:jc w:val="both"/>
        <w:outlineLvl w:val="0"/>
        <w:rPr>
          <w:rFonts w:cs="Arial"/>
          <w:bCs/>
          <w:noProof w:val="0"/>
        </w:rPr>
      </w:pPr>
    </w:p>
    <w:p w14:paraId="57CE1FCE" w14:textId="77777777" w:rsidR="004D5E04" w:rsidRDefault="00850438" w:rsidP="003D1B36">
      <w:pPr>
        <w:spacing w:line="360" w:lineRule="auto"/>
        <w:ind w:right="2266"/>
        <w:jc w:val="both"/>
        <w:outlineLvl w:val="0"/>
        <w:rPr>
          <w:rFonts w:cs="Arial"/>
          <w:bCs/>
          <w:noProof w:val="0"/>
        </w:rPr>
      </w:pPr>
      <w:r>
        <w:t>Kerste</w:t>
      </w:r>
      <w:r w:rsidR="002A7544">
        <w:t>n Caspar, directeur commercial pour l’impression numérique haut de gamme chez Fujifilm Graphic Systems</w:t>
      </w:r>
      <w:r>
        <w:t xml:space="preserve"> Allemagne, déclare : « Nous sommes heureux d’avoir </w:t>
      </w:r>
      <w:r w:rsidR="00DE77CA">
        <w:t>réalisé notre premiè</w:t>
      </w:r>
      <w:r>
        <w:t>r</w:t>
      </w:r>
      <w:r w:rsidR="00DE77CA">
        <w:t>e</w:t>
      </w:r>
      <w:r>
        <w:t xml:space="preserve"> client </w:t>
      </w:r>
      <w:r w:rsidR="00DE77CA">
        <w:t>installation en Allemagne</w:t>
      </w:r>
      <w:r>
        <w:t xml:space="preserve"> </w:t>
      </w:r>
      <w:r w:rsidR="00DE77CA">
        <w:t>avec</w:t>
      </w:r>
      <w:r>
        <w:t xml:space="preserve"> cette machine exceptionnelle aux performances élevées, et de constater l</w:t>
      </w:r>
      <w:r w:rsidR="00F63927">
        <w:t xml:space="preserve">’impact positif qu’elle a déjà son </w:t>
      </w:r>
      <w:r w:rsidR="00DE77CA">
        <w:t>l’</w:t>
      </w:r>
      <w:r w:rsidR="00F63927">
        <w:t>activité</w:t>
      </w:r>
      <w:r w:rsidR="00DE77CA">
        <w:t xml:space="preserve"> de notre client</w:t>
      </w:r>
      <w:r>
        <w:t xml:space="preserve">. Nous nous réjouissons de </w:t>
      </w:r>
      <w:r w:rsidR="00DE77CA">
        <w:t>poursuivre notre collaboration</w:t>
      </w:r>
      <w:r>
        <w:t xml:space="preserve"> avec Bachmann </w:t>
      </w:r>
      <w:r w:rsidR="00DE77CA">
        <w:t>dont les</w:t>
      </w:r>
      <w:r>
        <w:t xml:space="preserve"> activités </w:t>
      </w:r>
      <w:r w:rsidR="00DE77CA">
        <w:t>dans le numérique</w:t>
      </w:r>
      <w:r>
        <w:t xml:space="preserve"> se développent et </w:t>
      </w:r>
      <w:r w:rsidR="00C15734">
        <w:t>dont le</w:t>
      </w:r>
      <w:r>
        <w:t xml:space="preserve"> potentiel est </w:t>
      </w:r>
      <w:r w:rsidR="00C15734">
        <w:t>dopé par</w:t>
      </w:r>
      <w:r>
        <w:t xml:space="preserve"> cet investissement</w:t>
      </w:r>
      <w:r w:rsidR="00C15734">
        <w:t>.</w:t>
      </w:r>
      <w:r>
        <w:t xml:space="preserve"> </w:t>
      </w:r>
      <w:r w:rsidR="00C15734">
        <w:t>Cela</w:t>
      </w:r>
      <w:r>
        <w:t xml:space="preserve"> montre </w:t>
      </w:r>
      <w:r w:rsidR="00C15734">
        <w:t>à nos</w:t>
      </w:r>
      <w:r>
        <w:t xml:space="preserve"> clients et </w:t>
      </w:r>
      <w:r w:rsidR="00C15734">
        <w:t xml:space="preserve">à nos </w:t>
      </w:r>
      <w:r>
        <w:t>concurrents ce dont est capable cette machine. »</w:t>
      </w:r>
    </w:p>
    <w:p w14:paraId="19A70B56" w14:textId="77777777" w:rsidR="00850438" w:rsidRPr="004D5E04" w:rsidRDefault="00850438" w:rsidP="003D1B36">
      <w:pPr>
        <w:spacing w:line="360" w:lineRule="auto"/>
        <w:ind w:right="2266"/>
        <w:jc w:val="both"/>
        <w:outlineLvl w:val="0"/>
        <w:rPr>
          <w:rFonts w:cs="Arial"/>
          <w:bCs/>
          <w:noProof w:val="0"/>
        </w:rPr>
      </w:pPr>
    </w:p>
    <w:p w14:paraId="386AB27E" w14:textId="77777777" w:rsidR="00A42162" w:rsidRPr="00970EFA" w:rsidRDefault="00A42162" w:rsidP="003D1B36">
      <w:pPr>
        <w:spacing w:line="360" w:lineRule="auto"/>
        <w:ind w:right="2266"/>
        <w:jc w:val="center"/>
        <w:outlineLvl w:val="0"/>
        <w:rPr>
          <w:b/>
          <w:noProof w:val="0"/>
        </w:rPr>
      </w:pPr>
      <w:r w:rsidRPr="00970EFA">
        <w:rPr>
          <w:b/>
          <w:noProof w:val="0"/>
        </w:rPr>
        <w:t>FIN</w:t>
      </w:r>
    </w:p>
    <w:p w14:paraId="704E53DA" w14:textId="77777777" w:rsidR="003D1B36" w:rsidRPr="00970EFA" w:rsidRDefault="003D1B36" w:rsidP="003D1B36">
      <w:pPr>
        <w:spacing w:line="360" w:lineRule="auto"/>
        <w:ind w:right="2266"/>
        <w:jc w:val="center"/>
        <w:outlineLvl w:val="0"/>
        <w:rPr>
          <w:b/>
          <w:noProof w:val="0"/>
        </w:rPr>
      </w:pPr>
    </w:p>
    <w:p w14:paraId="07F3C85C" w14:textId="77777777" w:rsidR="003D1B36" w:rsidRPr="001031D4" w:rsidRDefault="003D1B36" w:rsidP="003D1B36">
      <w:pPr>
        <w:ind w:right="2266"/>
        <w:rPr>
          <w:rFonts w:cs="Arial"/>
          <w:sz w:val="20"/>
        </w:rPr>
      </w:pPr>
      <w:r w:rsidRPr="001031D4">
        <w:rPr>
          <w:rFonts w:cs="Arial"/>
          <w:b/>
          <w:bCs/>
          <w:iCs/>
          <w:sz w:val="20"/>
        </w:rPr>
        <w:t>À propos de FUJIFILM Corporation</w:t>
      </w:r>
    </w:p>
    <w:p w14:paraId="2E5A3622" w14:textId="77777777" w:rsidR="003D1B36" w:rsidRPr="001031D4" w:rsidRDefault="003D1B36" w:rsidP="003D1B36">
      <w:pPr>
        <w:ind w:right="2266"/>
        <w:jc w:val="both"/>
        <w:rPr>
          <w:rFonts w:cs="Arial"/>
          <w:iCs/>
          <w:sz w:val="20"/>
        </w:rPr>
      </w:pPr>
      <w:r w:rsidRPr="001031D4">
        <w:rPr>
          <w:rFonts w:cs="Arial"/>
          <w:iCs/>
          <w:sz w:val="20"/>
        </w:rPr>
        <w:t>FUJIFILM Corporation est l’une des principales sociétés d’exploitation de FUJIFILM Holdings. Depuis sa création en 1934, l’entreprise à développé une multitude de technologies de pointe dans le domaine de l’image et de la photo. Conformément à ses efforts pour devenir une société largement orientée vers la santé, Fujifilm applique désormais ces technologies à la prévention, au diagnostic et au traitement des maladies via les domaines du médical et des sciences de la vie. Fujifilm se développe également dans l’activité des matériaux à haute fonctionnalité comme les matériaux pour écran plat ainsi que sur les marchés des industries graphiques et des systèmes optiques.</w:t>
      </w:r>
    </w:p>
    <w:p w14:paraId="55DB7F7B" w14:textId="77777777" w:rsidR="003D1B36" w:rsidRPr="001031D4" w:rsidRDefault="003D1B36" w:rsidP="003D1B36">
      <w:pPr>
        <w:ind w:right="2266"/>
        <w:jc w:val="both"/>
        <w:rPr>
          <w:rFonts w:cs="Arial"/>
          <w:b/>
          <w:sz w:val="20"/>
        </w:rPr>
      </w:pPr>
    </w:p>
    <w:p w14:paraId="60B67650" w14:textId="77777777" w:rsidR="003D1B36" w:rsidRPr="001031D4" w:rsidRDefault="003D1B36" w:rsidP="003D1B36">
      <w:pPr>
        <w:ind w:right="2266"/>
        <w:jc w:val="both"/>
        <w:rPr>
          <w:rFonts w:cs="Arial"/>
          <w:b/>
          <w:color w:val="000000"/>
          <w:sz w:val="20"/>
        </w:rPr>
      </w:pPr>
      <w:r w:rsidRPr="001031D4">
        <w:rPr>
          <w:rFonts w:cs="Arial"/>
          <w:b/>
          <w:sz w:val="20"/>
        </w:rPr>
        <w:t xml:space="preserve">À </w:t>
      </w:r>
      <w:r w:rsidRPr="001031D4">
        <w:rPr>
          <w:rFonts w:cs="Arial"/>
          <w:b/>
          <w:color w:val="000000"/>
          <w:sz w:val="20"/>
        </w:rPr>
        <w:t>propos de Fujifilm Graphic Systems</w:t>
      </w:r>
    </w:p>
    <w:p w14:paraId="52E5B2BA" w14:textId="77777777" w:rsidR="003D1B36" w:rsidRPr="001031D4" w:rsidRDefault="003D1B36" w:rsidP="003D1B36">
      <w:pPr>
        <w:ind w:right="2266"/>
        <w:jc w:val="both"/>
        <w:rPr>
          <w:rFonts w:cs="Arial"/>
          <w:color w:val="000000"/>
          <w:sz w:val="20"/>
        </w:rPr>
      </w:pPr>
      <w:r w:rsidRPr="001031D4">
        <w:rPr>
          <w:rFonts w:cs="Arial"/>
          <w:color w:val="000000"/>
          <w:sz w:val="20"/>
        </w:rPr>
        <w:t xml:space="preserve">Fujifilm Graphic Systems constitue un partenaire solide et pérenne déterminé à proposer des solutions d’impression de grande qualité et techniquement sophistiquées, en vue d’aider les imprimeurs à renforcer leur avantage concurrentiel et à développer leur entreprise. Sa stabilité financière et un programme d’investissement sans précédent dans la recherche et le développement permettent à Fujifilm de développer des technologies propriétaires d’impression haut de gamme. La gamme proposée comporte des solutions prépresse et presse pour l’impression offset, grand format et numérique, ainsi que </w:t>
      </w:r>
      <w:r w:rsidRPr="001031D4">
        <w:rPr>
          <w:rFonts w:cs="Arial"/>
          <w:color w:val="000000"/>
          <w:sz w:val="20"/>
        </w:rPr>
        <w:lastRenderedPageBreak/>
        <w:t xml:space="preserve">des flux logiciels destinés à la gestion de la production d’imprimés. Fujifilm s’engage à réduire l’empreinte écologique de ses produits et de ses activités, et participe activement à la protection de l’environnement tout en s’efforçant d’informer les imprimeurs sur les meilleures pratiques dans ce domaine. </w:t>
      </w:r>
      <w:r w:rsidRPr="001031D4">
        <w:rPr>
          <w:rFonts w:cs="Arial"/>
          <w:sz w:val="20"/>
        </w:rPr>
        <w:t xml:space="preserve">Pour en savoir plus, merci de visiter le site </w:t>
      </w:r>
      <w:hyperlink r:id="rId11" w:history="1">
        <w:r w:rsidRPr="001031D4">
          <w:rPr>
            <w:rStyle w:val="Hyperlink"/>
            <w:rFonts w:cs="Arial"/>
            <w:sz w:val="20"/>
          </w:rPr>
          <w:t>www.fujifilm.eu/eu/products/graphic-systems/</w:t>
        </w:r>
      </w:hyperlink>
      <w:r w:rsidRPr="001031D4">
        <w:rPr>
          <w:rFonts w:cs="Arial"/>
          <w:sz w:val="20"/>
        </w:rPr>
        <w:t xml:space="preserve"> ou </w:t>
      </w:r>
      <w:hyperlink r:id="rId12" w:history="1">
        <w:r w:rsidRPr="001031D4">
          <w:rPr>
            <w:rStyle w:val="Hyperlink"/>
            <w:rFonts w:cs="Arial"/>
            <w:sz w:val="20"/>
          </w:rPr>
          <w:t>www.youtube.com/FujifilmGSEurope</w:t>
        </w:r>
      </w:hyperlink>
      <w:r w:rsidRPr="001031D4">
        <w:rPr>
          <w:rFonts w:cs="Arial"/>
          <w:sz w:val="20"/>
        </w:rPr>
        <w:t xml:space="preserve"> ou suivez-nous sur </w:t>
      </w:r>
      <w:r w:rsidRPr="001031D4">
        <w:rPr>
          <w:rFonts w:cs="Arial"/>
          <w:color w:val="0000FF"/>
          <w:sz w:val="20"/>
        </w:rPr>
        <w:t>@FujifilmPrint</w:t>
      </w:r>
    </w:p>
    <w:p w14:paraId="51067757" w14:textId="77777777" w:rsidR="003D1B36" w:rsidRPr="001031D4" w:rsidRDefault="003D1B36" w:rsidP="003D1B36">
      <w:pPr>
        <w:ind w:right="2266"/>
        <w:rPr>
          <w:rFonts w:cs="Arial"/>
          <w:b/>
          <w:sz w:val="20"/>
        </w:rPr>
      </w:pPr>
    </w:p>
    <w:p w14:paraId="001D226B" w14:textId="77777777" w:rsidR="003D1B36" w:rsidRPr="001031D4" w:rsidRDefault="003D1B36" w:rsidP="003D1B36">
      <w:pPr>
        <w:ind w:right="2266"/>
        <w:rPr>
          <w:rFonts w:cs="Arial"/>
          <w:b/>
          <w:color w:val="000000"/>
          <w:sz w:val="20"/>
        </w:rPr>
      </w:pPr>
      <w:r w:rsidRPr="001031D4">
        <w:rPr>
          <w:rFonts w:cs="Arial"/>
          <w:b/>
          <w:color w:val="000000"/>
          <w:sz w:val="20"/>
        </w:rPr>
        <w:t>Pour tout contact communication:</w:t>
      </w:r>
    </w:p>
    <w:p w14:paraId="78BE263A" w14:textId="77777777" w:rsidR="003D1B36" w:rsidRPr="001031D4" w:rsidRDefault="003D1B36" w:rsidP="003D1B36">
      <w:pPr>
        <w:ind w:right="2266"/>
        <w:jc w:val="both"/>
        <w:rPr>
          <w:rFonts w:cs="Arial"/>
          <w:kern w:val="2"/>
          <w:sz w:val="20"/>
          <w:lang w:val="it-IT"/>
        </w:rPr>
      </w:pPr>
      <w:r w:rsidRPr="001031D4">
        <w:rPr>
          <w:rFonts w:cs="Arial"/>
          <w:kern w:val="2"/>
          <w:sz w:val="20"/>
          <w:lang w:val="it-IT"/>
        </w:rPr>
        <w:t>Daniel Porter</w:t>
      </w:r>
    </w:p>
    <w:p w14:paraId="31CD8A97" w14:textId="77777777" w:rsidR="003D1B36" w:rsidRPr="001031D4" w:rsidRDefault="003D1B36" w:rsidP="003D1B36">
      <w:pPr>
        <w:ind w:right="2266"/>
        <w:jc w:val="both"/>
        <w:rPr>
          <w:rFonts w:cs="Arial"/>
          <w:kern w:val="2"/>
          <w:sz w:val="20"/>
          <w:lang w:val="it-IT"/>
        </w:rPr>
      </w:pPr>
      <w:r w:rsidRPr="001031D4">
        <w:rPr>
          <w:rFonts w:cs="Arial"/>
          <w:kern w:val="2"/>
          <w:sz w:val="20"/>
          <w:lang w:val="it-IT"/>
        </w:rPr>
        <w:t>AD Communications</w:t>
      </w:r>
      <w:r w:rsidRPr="001031D4">
        <w:rPr>
          <w:rFonts w:cs="Arial"/>
          <w:kern w:val="2"/>
          <w:sz w:val="20"/>
          <w:lang w:val="it-IT"/>
        </w:rPr>
        <w:tab/>
      </w:r>
    </w:p>
    <w:p w14:paraId="354A8CF6" w14:textId="77777777" w:rsidR="003D1B36" w:rsidRPr="001031D4" w:rsidRDefault="003D1B36" w:rsidP="003D1B36">
      <w:pPr>
        <w:ind w:right="2266"/>
        <w:jc w:val="both"/>
        <w:rPr>
          <w:rFonts w:cs="Arial"/>
          <w:kern w:val="2"/>
          <w:sz w:val="20"/>
          <w:lang w:val="pt-PT"/>
        </w:rPr>
      </w:pPr>
      <w:r w:rsidRPr="001031D4">
        <w:rPr>
          <w:rFonts w:cs="Arial"/>
          <w:kern w:val="2"/>
          <w:sz w:val="20"/>
          <w:lang w:val="pt-PT"/>
        </w:rPr>
        <w:t xml:space="preserve">E: </w:t>
      </w:r>
      <w:hyperlink r:id="rId13" w:history="1">
        <w:r w:rsidRPr="001031D4">
          <w:rPr>
            <w:rStyle w:val="Hyperlink"/>
            <w:rFonts w:cs="Arial"/>
            <w:kern w:val="2"/>
            <w:sz w:val="20"/>
            <w:lang w:val="pt-PT"/>
          </w:rPr>
          <w:t>dporter@adcomms.co.uk</w:t>
        </w:r>
      </w:hyperlink>
    </w:p>
    <w:p w14:paraId="080E8580" w14:textId="77777777" w:rsidR="003D1B36" w:rsidRPr="001031D4" w:rsidRDefault="003D1B36" w:rsidP="003D1B36">
      <w:pPr>
        <w:ind w:right="2266"/>
        <w:jc w:val="both"/>
        <w:rPr>
          <w:rFonts w:cs="Arial"/>
          <w:kern w:val="2"/>
          <w:sz w:val="20"/>
          <w:lang w:val="pt-PT"/>
        </w:rPr>
      </w:pPr>
      <w:r w:rsidRPr="001031D4">
        <w:rPr>
          <w:rFonts w:cs="Arial"/>
          <w:kern w:val="2"/>
          <w:sz w:val="20"/>
          <w:lang w:val="pt-PT"/>
        </w:rPr>
        <w:t>Tel: +44 (0)1372 464470</w:t>
      </w:r>
    </w:p>
    <w:p w14:paraId="30242198" w14:textId="77777777" w:rsidR="003D1B36" w:rsidRPr="001031D4" w:rsidRDefault="003D1B36" w:rsidP="003D1B36">
      <w:pPr>
        <w:widowControl w:val="0"/>
        <w:autoSpaceDE w:val="0"/>
        <w:autoSpaceDN w:val="0"/>
        <w:adjustRightInd w:val="0"/>
        <w:ind w:right="2266"/>
        <w:rPr>
          <w:rFonts w:cs="Arial"/>
          <w:b/>
          <w:sz w:val="20"/>
        </w:rPr>
      </w:pPr>
    </w:p>
    <w:p w14:paraId="7529907E" w14:textId="77777777" w:rsidR="003D1B36" w:rsidRPr="001031D4" w:rsidRDefault="003D1B36" w:rsidP="003D1B36">
      <w:pPr>
        <w:widowControl w:val="0"/>
        <w:autoSpaceDE w:val="0"/>
        <w:autoSpaceDN w:val="0"/>
        <w:adjustRightInd w:val="0"/>
        <w:ind w:right="2266"/>
        <w:rPr>
          <w:rFonts w:cs="Arial"/>
          <w:sz w:val="20"/>
          <w:lang w:val="it-IT"/>
        </w:rPr>
      </w:pPr>
      <w:r w:rsidRPr="001031D4">
        <w:rPr>
          <w:rFonts w:cs="Arial"/>
          <w:color w:val="000000"/>
          <w:kern w:val="2"/>
          <w:sz w:val="20"/>
          <w:lang w:val="it-IT"/>
        </w:rPr>
        <w:t>Régis Ruys</w:t>
      </w:r>
    </w:p>
    <w:p w14:paraId="56992E87" w14:textId="77777777" w:rsidR="003D1B36" w:rsidRPr="001031D4" w:rsidRDefault="003D1B36" w:rsidP="003D1B36">
      <w:pPr>
        <w:widowControl w:val="0"/>
        <w:autoSpaceDE w:val="0"/>
        <w:autoSpaceDN w:val="0"/>
        <w:adjustRightInd w:val="0"/>
        <w:ind w:right="2266"/>
        <w:rPr>
          <w:rFonts w:cs="Arial"/>
          <w:color w:val="000000"/>
          <w:kern w:val="2"/>
          <w:sz w:val="20"/>
          <w:lang w:val="it-IT"/>
        </w:rPr>
      </w:pPr>
      <w:r w:rsidRPr="001031D4">
        <w:rPr>
          <w:rFonts w:cs="Arial"/>
          <w:color w:val="000000"/>
          <w:kern w:val="2"/>
          <w:sz w:val="20"/>
          <w:lang w:val="it-IT"/>
        </w:rPr>
        <w:t>Fujifilm Graphic Systems</w:t>
      </w:r>
    </w:p>
    <w:p w14:paraId="4D9ADB84" w14:textId="77777777" w:rsidR="003D1B36" w:rsidRPr="001031D4" w:rsidRDefault="003D1B36" w:rsidP="003D1B36">
      <w:pPr>
        <w:widowControl w:val="0"/>
        <w:autoSpaceDE w:val="0"/>
        <w:autoSpaceDN w:val="0"/>
        <w:adjustRightInd w:val="0"/>
        <w:ind w:right="2266"/>
        <w:rPr>
          <w:rStyle w:val="Hyperlink"/>
          <w:rFonts w:cs="Arial"/>
          <w:sz w:val="20"/>
          <w:lang w:val="it-IT"/>
        </w:rPr>
      </w:pPr>
      <w:r w:rsidRPr="001031D4">
        <w:rPr>
          <w:rFonts w:cs="Arial"/>
          <w:color w:val="000000"/>
          <w:kern w:val="2"/>
          <w:sz w:val="20"/>
          <w:lang w:val="it-IT"/>
        </w:rPr>
        <w:t xml:space="preserve">E-Mail : </w:t>
      </w:r>
      <w:hyperlink r:id="rId14" w:history="1">
        <w:r w:rsidRPr="001031D4">
          <w:rPr>
            <w:rStyle w:val="Hyperlink"/>
            <w:rFonts w:cs="Arial"/>
            <w:sz w:val="20"/>
            <w:lang w:val="it-IT"/>
          </w:rPr>
          <w:t>regis_ruys@fujifilm.eu</w:t>
        </w:r>
      </w:hyperlink>
    </w:p>
    <w:p w14:paraId="48E43510" w14:textId="77777777" w:rsidR="003D1B36" w:rsidRPr="001031D4" w:rsidRDefault="003D1B36" w:rsidP="003D1B36">
      <w:pPr>
        <w:ind w:right="2266"/>
        <w:jc w:val="both"/>
        <w:rPr>
          <w:rFonts w:cs="Arial"/>
          <w:sz w:val="20"/>
          <w:lang w:val="it-IT"/>
        </w:rPr>
      </w:pPr>
      <w:r w:rsidRPr="001031D4">
        <w:rPr>
          <w:rFonts w:cs="Arial"/>
          <w:color w:val="000000"/>
          <w:kern w:val="2"/>
          <w:sz w:val="20"/>
          <w:lang w:val="it-IT"/>
        </w:rPr>
        <w:t>Téléphone: +33 1 64 76 72 21</w:t>
      </w:r>
    </w:p>
    <w:p w14:paraId="75D4860B" w14:textId="77777777" w:rsidR="006A7D93" w:rsidRPr="00CE6876" w:rsidRDefault="006A7D93" w:rsidP="003D1B36">
      <w:pPr>
        <w:spacing w:line="360" w:lineRule="auto"/>
        <w:ind w:right="2266"/>
        <w:jc w:val="both"/>
        <w:outlineLvl w:val="0"/>
        <w:rPr>
          <w:rFonts w:cs="Arial"/>
          <w:b/>
          <w:noProof w:val="0"/>
          <w:sz w:val="28"/>
          <w:lang w:val="en-GB"/>
        </w:rPr>
      </w:pPr>
    </w:p>
    <w:sectPr w:rsidR="006A7D93" w:rsidRPr="00CE6876" w:rsidSect="00A42162">
      <w:headerReference w:type="even" r:id="rId15"/>
      <w:headerReference w:type="default" r:id="rId16"/>
      <w:footerReference w:type="even" r:id="rId17"/>
      <w:footerReference w:type="default" r:id="rId18"/>
      <w:headerReference w:type="first" r:id="rId19"/>
      <w:footerReference w:type="first" r:id="rId20"/>
      <w:pgSz w:w="11906" w:h="16838" w:code="9"/>
      <w:pgMar w:top="709" w:right="851" w:bottom="1276"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045FA2" w14:textId="77777777" w:rsidR="00B144B0" w:rsidRDefault="00B144B0">
      <w:r>
        <w:separator/>
      </w:r>
    </w:p>
  </w:endnote>
  <w:endnote w:type="continuationSeparator" w:id="0">
    <w:p w14:paraId="01549638" w14:textId="77777777" w:rsidR="00B144B0" w:rsidRDefault="00B144B0">
      <w:r>
        <w:continuationSeparator/>
      </w:r>
    </w:p>
  </w:endnote>
  <w:endnote w:type="continuationNotice" w:id="1">
    <w:p w14:paraId="7B6D2AB3" w14:textId="77777777" w:rsidR="00B144B0" w:rsidRDefault="00B14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900AD" w14:textId="77777777" w:rsidR="00B144B0" w:rsidRDefault="00B144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61518" w14:textId="77777777" w:rsidR="00B144B0" w:rsidRDefault="00B144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164C8" w14:textId="77777777" w:rsidR="00B144B0" w:rsidRDefault="00B144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74F07" w14:textId="77777777" w:rsidR="00B144B0" w:rsidRDefault="00B144B0">
      <w:r>
        <w:separator/>
      </w:r>
    </w:p>
  </w:footnote>
  <w:footnote w:type="continuationSeparator" w:id="0">
    <w:p w14:paraId="72F78546" w14:textId="77777777" w:rsidR="00B144B0" w:rsidRDefault="00B144B0">
      <w:r>
        <w:continuationSeparator/>
      </w:r>
    </w:p>
  </w:footnote>
  <w:footnote w:type="continuationNotice" w:id="1">
    <w:p w14:paraId="2BB59CF5" w14:textId="77777777" w:rsidR="00B144B0" w:rsidRDefault="00B144B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3155E" w14:textId="77777777" w:rsidR="00B144B0" w:rsidRDefault="00B144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81C32" w14:textId="77777777" w:rsidR="00B144B0" w:rsidRDefault="00B144B0">
    <w:pPr>
      <w:pStyle w:val="Header"/>
    </w:pPr>
    <w:r>
      <w:rPr>
        <w:lang w:val="en-GB" w:eastAsia="ja-JP" w:bidi="ar-SA"/>
      </w:rPr>
      <w:drawing>
        <wp:anchor distT="0" distB="0" distL="114300" distR="114300" simplePos="0" relativeHeight="251658241" behindDoc="0" locked="0" layoutInCell="1" allowOverlap="0" wp14:anchorId="02B32A96" wp14:editId="2E757C68">
          <wp:simplePos x="0" y="0"/>
          <wp:positionH relativeFrom="margin">
            <wp:posOffset>4205605</wp:posOffset>
          </wp:positionH>
          <wp:positionV relativeFrom="margin">
            <wp:posOffset>-975995</wp:posOffset>
          </wp:positionV>
          <wp:extent cx="2080895" cy="346710"/>
          <wp:effectExtent l="0" t="0" r="0" b="0"/>
          <wp:wrapNone/>
          <wp:docPr id="4" name="Picture 4"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anchor>
      </w:drawing>
    </w:r>
    <w:r>
      <w:rPr>
        <w:lang w:val="en-GB" w:eastAsia="ja-JP" w:bidi="ar-SA"/>
      </w:rPr>
      <mc:AlternateContent>
        <mc:Choice Requires="wps">
          <w:drawing>
            <wp:anchor distT="0" distB="0" distL="114300" distR="114300" simplePos="0" relativeHeight="251658240" behindDoc="0" locked="0" layoutInCell="1" allowOverlap="1" wp14:anchorId="6C32794C" wp14:editId="67644F72">
              <wp:simplePos x="0" y="0"/>
              <wp:positionH relativeFrom="column">
                <wp:posOffset>-914400</wp:posOffset>
              </wp:positionH>
              <wp:positionV relativeFrom="paragraph">
                <wp:posOffset>-107950</wp:posOffset>
              </wp:positionV>
              <wp:extent cx="7658100" cy="90170"/>
              <wp:effectExtent l="0" t="0" r="12700" b="1143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BDCEA" id="Rectangle 3" o:spid="_x0000_s1026" style="position:absolute;margin-left:-1in;margin-top:-8.5pt;width:603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" fillcolor="#01916d"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68703" w14:textId="77777777" w:rsidR="00B144B0" w:rsidRDefault="00B144B0">
    <w:pPr>
      <w:pStyle w:val="Header"/>
    </w:pPr>
    <w:r>
      <w:rPr>
        <w:lang w:val="en-GB" w:eastAsia="ja-JP" w:bidi="ar-SA"/>
      </w:rPr>
      <w:drawing>
        <wp:anchor distT="0" distB="0" distL="114300" distR="114300" simplePos="0" relativeHeight="251658245" behindDoc="1" locked="0" layoutInCell="1" allowOverlap="1" wp14:anchorId="0E48A58E" wp14:editId="1403E399">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9" name="Picture 9"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anchor>
      </w:drawing>
    </w:r>
    <w:r>
      <w:rPr>
        <w:lang w:val="en-GB" w:eastAsia="ja-JP" w:bidi="ar-SA"/>
      </w:rPr>
      <mc:AlternateContent>
        <mc:Choice Requires="wps">
          <w:drawing>
            <wp:anchor distT="0" distB="0" distL="114300" distR="114300" simplePos="0" relativeHeight="251658242" behindDoc="0" locked="0" layoutInCell="1" allowOverlap="1" wp14:anchorId="743F2218" wp14:editId="350BF7CB">
              <wp:simplePos x="0" y="0"/>
              <wp:positionH relativeFrom="column">
                <wp:posOffset>-914400</wp:posOffset>
              </wp:positionH>
              <wp:positionV relativeFrom="paragraph">
                <wp:posOffset>-64135</wp:posOffset>
              </wp:positionV>
              <wp:extent cx="7658100" cy="36195"/>
              <wp:effectExtent l="0" t="0" r="1270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13975" id="Rectangle 2" o:spid="_x0000_s1026" style="position:absolute;margin-left:-1in;margin-top:-5.05pt;width:603pt;height: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" fillcolor="#209772" stroked="f"/>
          </w:pict>
        </mc:Fallback>
      </mc:AlternateContent>
    </w:r>
    <w:r>
      <w:rPr>
        <w:lang w:val="en-GB" w:eastAsia="ja-JP" w:bidi="ar-SA"/>
      </w:rPr>
      <w:drawing>
        <wp:anchor distT="0" distB="0" distL="114300" distR="114300" simplePos="0" relativeHeight="251658244" behindDoc="1" locked="0" layoutInCell="1" allowOverlap="1" wp14:anchorId="272DF100" wp14:editId="28836711">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8"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anchor>
      </w:drawing>
    </w:r>
    <w:r>
      <w:rPr>
        <w:lang w:val="en-GB" w:eastAsia="ja-JP" w:bidi="ar-SA"/>
      </w:rPr>
      <w:drawing>
        <wp:anchor distT="0" distB="0" distL="114300" distR="114300" simplePos="0" relativeHeight="251658243" behindDoc="1" locked="0" layoutInCell="1" allowOverlap="1" wp14:anchorId="5415B763" wp14:editId="6029445A">
          <wp:simplePos x="0" y="0"/>
          <wp:positionH relativeFrom="column">
            <wp:posOffset>-317500</wp:posOffset>
          </wp:positionH>
          <wp:positionV relativeFrom="paragraph">
            <wp:posOffset>73660</wp:posOffset>
          </wp:positionV>
          <wp:extent cx="2451100" cy="610870"/>
          <wp:effectExtent l="0" t="0" r="6350" b="0"/>
          <wp:wrapNone/>
          <wp:docPr id="7" name="Picture 7"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22F"/>
      </v:shape>
    </w:pict>
  </w:numPicBullet>
  <w:abstractNum w:abstractNumId="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lvl>
  </w:abstractNum>
  <w:abstractNum w:abstractNumId="2">
    <w:nsid w:val="FFFFFF7D"/>
    <w:multiLevelType w:val="singleLevel"/>
    <w:tmpl w:val="4688626E"/>
    <w:lvl w:ilvl="0">
      <w:start w:val="1"/>
      <w:numFmt w:val="decimal"/>
      <w:lvlText w:val="%1."/>
      <w:lvlJc w:val="left"/>
      <w:pPr>
        <w:tabs>
          <w:tab w:val="num" w:pos="1209"/>
        </w:tabs>
        <w:ind w:left="1209" w:hanging="360"/>
      </w:pPr>
    </w:lvl>
  </w:abstractNum>
  <w:abstractNum w:abstractNumId="3">
    <w:nsid w:val="FFFFFF7E"/>
    <w:multiLevelType w:val="singleLevel"/>
    <w:tmpl w:val="67F4822C"/>
    <w:lvl w:ilvl="0">
      <w:start w:val="1"/>
      <w:numFmt w:val="decimal"/>
      <w:lvlText w:val="%1."/>
      <w:lvlJc w:val="left"/>
      <w:pPr>
        <w:tabs>
          <w:tab w:val="num" w:pos="926"/>
        </w:tabs>
        <w:ind w:left="926" w:hanging="360"/>
      </w:pPr>
    </w:lvl>
  </w:abstractNum>
  <w:abstractNum w:abstractNumId="4">
    <w:nsid w:val="FFFFFF7F"/>
    <w:multiLevelType w:val="singleLevel"/>
    <w:tmpl w:val="FBE2B528"/>
    <w:lvl w:ilvl="0">
      <w:start w:val="1"/>
      <w:numFmt w:val="decimal"/>
      <w:lvlText w:val="%1."/>
      <w:lvlJc w:val="left"/>
      <w:pPr>
        <w:tabs>
          <w:tab w:val="num" w:pos="643"/>
        </w:tabs>
        <w:ind w:left="643" w:hanging="360"/>
      </w:p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73932E4"/>
    <w:multiLevelType w:val="hybridMultilevel"/>
    <w:tmpl w:val="401CB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bordersDoNotSurroundHeader/>
  <w:bordersDoNotSurroundFooter/>
  <w:proofState w:spelling="clean" w:grammar="clean"/>
  <w:defaultTabStop w:val="708"/>
  <w:hyphenationZone w:val="425"/>
  <w:characterSpacingControl w:val="doNotCompress"/>
  <w:hdrShapeDefaults>
    <o:shapedefaults v:ext="edit" spidmax="2049">
      <v:textbox inset="5.85pt,.7pt,5.85pt,.7pt"/>
      <o:colormru v:ext="edit" colors="#209772"/>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E38"/>
    <w:rsid w:val="0001505C"/>
    <w:rsid w:val="00027A2A"/>
    <w:rsid w:val="00036A6E"/>
    <w:rsid w:val="00043D9F"/>
    <w:rsid w:val="000706EA"/>
    <w:rsid w:val="00090296"/>
    <w:rsid w:val="000956A9"/>
    <w:rsid w:val="00097AFF"/>
    <w:rsid w:val="000A11C9"/>
    <w:rsid w:val="000B0AED"/>
    <w:rsid w:val="000C054E"/>
    <w:rsid w:val="000C5C5B"/>
    <w:rsid w:val="000C7D0C"/>
    <w:rsid w:val="000D13E9"/>
    <w:rsid w:val="000D27FB"/>
    <w:rsid w:val="000D30C7"/>
    <w:rsid w:val="000E55A4"/>
    <w:rsid w:val="000F344B"/>
    <w:rsid w:val="001002E0"/>
    <w:rsid w:val="0010137E"/>
    <w:rsid w:val="00105681"/>
    <w:rsid w:val="001217B9"/>
    <w:rsid w:val="001316AF"/>
    <w:rsid w:val="00142CBA"/>
    <w:rsid w:val="001431BC"/>
    <w:rsid w:val="00160E6D"/>
    <w:rsid w:val="00176B97"/>
    <w:rsid w:val="001824D1"/>
    <w:rsid w:val="001867E6"/>
    <w:rsid w:val="00187752"/>
    <w:rsid w:val="00191B1F"/>
    <w:rsid w:val="001C1457"/>
    <w:rsid w:val="001C3110"/>
    <w:rsid w:val="001E00E1"/>
    <w:rsid w:val="001E1C21"/>
    <w:rsid w:val="001F12C1"/>
    <w:rsid w:val="0020023C"/>
    <w:rsid w:val="002271CA"/>
    <w:rsid w:val="00227D9C"/>
    <w:rsid w:val="00230B3B"/>
    <w:rsid w:val="00233E2E"/>
    <w:rsid w:val="0023664A"/>
    <w:rsid w:val="00244FCC"/>
    <w:rsid w:val="002475C3"/>
    <w:rsid w:val="00256839"/>
    <w:rsid w:val="00293EC3"/>
    <w:rsid w:val="002A7544"/>
    <w:rsid w:val="002B19E7"/>
    <w:rsid w:val="002B52DF"/>
    <w:rsid w:val="002B55B2"/>
    <w:rsid w:val="002B6FDE"/>
    <w:rsid w:val="002C09E4"/>
    <w:rsid w:val="002C1321"/>
    <w:rsid w:val="002C6E72"/>
    <w:rsid w:val="002F0617"/>
    <w:rsid w:val="002F386F"/>
    <w:rsid w:val="002F56E9"/>
    <w:rsid w:val="00301B11"/>
    <w:rsid w:val="0031635F"/>
    <w:rsid w:val="00324447"/>
    <w:rsid w:val="0032701D"/>
    <w:rsid w:val="00351B70"/>
    <w:rsid w:val="0035603B"/>
    <w:rsid w:val="00362B93"/>
    <w:rsid w:val="00365FEB"/>
    <w:rsid w:val="00367FB4"/>
    <w:rsid w:val="003714DB"/>
    <w:rsid w:val="0039421D"/>
    <w:rsid w:val="003A205A"/>
    <w:rsid w:val="003A7CF7"/>
    <w:rsid w:val="003B5633"/>
    <w:rsid w:val="003C3A47"/>
    <w:rsid w:val="003C52E2"/>
    <w:rsid w:val="003C7895"/>
    <w:rsid w:val="003D1AE8"/>
    <w:rsid w:val="003D1B36"/>
    <w:rsid w:val="003D58F3"/>
    <w:rsid w:val="003E1048"/>
    <w:rsid w:val="003E3E6D"/>
    <w:rsid w:val="003E5CE1"/>
    <w:rsid w:val="003F5502"/>
    <w:rsid w:val="0040089A"/>
    <w:rsid w:val="004255AA"/>
    <w:rsid w:val="004545A1"/>
    <w:rsid w:val="00460B05"/>
    <w:rsid w:val="0046289F"/>
    <w:rsid w:val="004811CD"/>
    <w:rsid w:val="004849A8"/>
    <w:rsid w:val="0048621A"/>
    <w:rsid w:val="00492F46"/>
    <w:rsid w:val="004A1E17"/>
    <w:rsid w:val="004C57DF"/>
    <w:rsid w:val="004D5E04"/>
    <w:rsid w:val="004F69B8"/>
    <w:rsid w:val="005065D7"/>
    <w:rsid w:val="00520729"/>
    <w:rsid w:val="005B0B93"/>
    <w:rsid w:val="005B3272"/>
    <w:rsid w:val="005F2D07"/>
    <w:rsid w:val="006042C1"/>
    <w:rsid w:val="006219D4"/>
    <w:rsid w:val="00627631"/>
    <w:rsid w:val="00630819"/>
    <w:rsid w:val="00634424"/>
    <w:rsid w:val="006676F0"/>
    <w:rsid w:val="0067547C"/>
    <w:rsid w:val="006A3BA5"/>
    <w:rsid w:val="006A7D93"/>
    <w:rsid w:val="006B0B87"/>
    <w:rsid w:val="006B4CD0"/>
    <w:rsid w:val="006E30C7"/>
    <w:rsid w:val="006F5937"/>
    <w:rsid w:val="007017F3"/>
    <w:rsid w:val="007065BB"/>
    <w:rsid w:val="00707324"/>
    <w:rsid w:val="00743003"/>
    <w:rsid w:val="00746DE3"/>
    <w:rsid w:val="00755309"/>
    <w:rsid w:val="0077045C"/>
    <w:rsid w:val="00770B58"/>
    <w:rsid w:val="00791F68"/>
    <w:rsid w:val="00797B79"/>
    <w:rsid w:val="007A1DED"/>
    <w:rsid w:val="007A2458"/>
    <w:rsid w:val="007B7A0B"/>
    <w:rsid w:val="007C4E31"/>
    <w:rsid w:val="007C6282"/>
    <w:rsid w:val="007D1292"/>
    <w:rsid w:val="007D1A48"/>
    <w:rsid w:val="007E14D4"/>
    <w:rsid w:val="007F369E"/>
    <w:rsid w:val="007F3EC2"/>
    <w:rsid w:val="007F4CF8"/>
    <w:rsid w:val="00805752"/>
    <w:rsid w:val="00812421"/>
    <w:rsid w:val="00825678"/>
    <w:rsid w:val="0082584B"/>
    <w:rsid w:val="00825D98"/>
    <w:rsid w:val="00836823"/>
    <w:rsid w:val="008439DE"/>
    <w:rsid w:val="008458B0"/>
    <w:rsid w:val="00847308"/>
    <w:rsid w:val="00850438"/>
    <w:rsid w:val="00863416"/>
    <w:rsid w:val="00880A0A"/>
    <w:rsid w:val="00883827"/>
    <w:rsid w:val="00892D14"/>
    <w:rsid w:val="0089309C"/>
    <w:rsid w:val="008B08C0"/>
    <w:rsid w:val="008B4EE7"/>
    <w:rsid w:val="008B59CE"/>
    <w:rsid w:val="008C033D"/>
    <w:rsid w:val="008C269E"/>
    <w:rsid w:val="008C660D"/>
    <w:rsid w:val="008D339F"/>
    <w:rsid w:val="008E1B85"/>
    <w:rsid w:val="008E2F49"/>
    <w:rsid w:val="008E7993"/>
    <w:rsid w:val="008F1168"/>
    <w:rsid w:val="00903EE6"/>
    <w:rsid w:val="009221AC"/>
    <w:rsid w:val="009324E0"/>
    <w:rsid w:val="00942A66"/>
    <w:rsid w:val="00953825"/>
    <w:rsid w:val="009538D8"/>
    <w:rsid w:val="00953D94"/>
    <w:rsid w:val="00961968"/>
    <w:rsid w:val="00962202"/>
    <w:rsid w:val="00970EFA"/>
    <w:rsid w:val="00971A4F"/>
    <w:rsid w:val="0097202E"/>
    <w:rsid w:val="009C271D"/>
    <w:rsid w:val="009C4138"/>
    <w:rsid w:val="009E70D8"/>
    <w:rsid w:val="009F1EC9"/>
    <w:rsid w:val="00A077BF"/>
    <w:rsid w:val="00A11DDE"/>
    <w:rsid w:val="00A211C2"/>
    <w:rsid w:val="00A2583D"/>
    <w:rsid w:val="00A27BF1"/>
    <w:rsid w:val="00A42162"/>
    <w:rsid w:val="00A43A5C"/>
    <w:rsid w:val="00A603E1"/>
    <w:rsid w:val="00A62CFE"/>
    <w:rsid w:val="00A6743A"/>
    <w:rsid w:val="00A7683D"/>
    <w:rsid w:val="00A7793A"/>
    <w:rsid w:val="00A77ED0"/>
    <w:rsid w:val="00A8098D"/>
    <w:rsid w:val="00A81A5C"/>
    <w:rsid w:val="00A87458"/>
    <w:rsid w:val="00A93C23"/>
    <w:rsid w:val="00A9424E"/>
    <w:rsid w:val="00AB29E5"/>
    <w:rsid w:val="00AC5C08"/>
    <w:rsid w:val="00AC67A7"/>
    <w:rsid w:val="00AF14F6"/>
    <w:rsid w:val="00AF3690"/>
    <w:rsid w:val="00B031D5"/>
    <w:rsid w:val="00B144B0"/>
    <w:rsid w:val="00B15B0E"/>
    <w:rsid w:val="00B241CE"/>
    <w:rsid w:val="00B25918"/>
    <w:rsid w:val="00B3470C"/>
    <w:rsid w:val="00B353D0"/>
    <w:rsid w:val="00B42098"/>
    <w:rsid w:val="00B44BEB"/>
    <w:rsid w:val="00B534CD"/>
    <w:rsid w:val="00B870D5"/>
    <w:rsid w:val="00B91C74"/>
    <w:rsid w:val="00B9412D"/>
    <w:rsid w:val="00B969A2"/>
    <w:rsid w:val="00BA21AF"/>
    <w:rsid w:val="00BA3959"/>
    <w:rsid w:val="00BE0BDE"/>
    <w:rsid w:val="00BE7F42"/>
    <w:rsid w:val="00BF4EFD"/>
    <w:rsid w:val="00BF77A0"/>
    <w:rsid w:val="00C0435A"/>
    <w:rsid w:val="00C04DCE"/>
    <w:rsid w:val="00C0695E"/>
    <w:rsid w:val="00C076A4"/>
    <w:rsid w:val="00C15734"/>
    <w:rsid w:val="00C424A5"/>
    <w:rsid w:val="00C47465"/>
    <w:rsid w:val="00C62A02"/>
    <w:rsid w:val="00C657A5"/>
    <w:rsid w:val="00C7442D"/>
    <w:rsid w:val="00C74843"/>
    <w:rsid w:val="00C833D6"/>
    <w:rsid w:val="00C838B9"/>
    <w:rsid w:val="00C85653"/>
    <w:rsid w:val="00C8759D"/>
    <w:rsid w:val="00C962B7"/>
    <w:rsid w:val="00C976C6"/>
    <w:rsid w:val="00CB50CB"/>
    <w:rsid w:val="00CB6B3B"/>
    <w:rsid w:val="00CB6DC1"/>
    <w:rsid w:val="00CB73A7"/>
    <w:rsid w:val="00CC6B40"/>
    <w:rsid w:val="00CC72FA"/>
    <w:rsid w:val="00CE6876"/>
    <w:rsid w:val="00CF0CB0"/>
    <w:rsid w:val="00CF4BE6"/>
    <w:rsid w:val="00CF58A6"/>
    <w:rsid w:val="00CF69CF"/>
    <w:rsid w:val="00D05701"/>
    <w:rsid w:val="00D1309D"/>
    <w:rsid w:val="00D20768"/>
    <w:rsid w:val="00D32B13"/>
    <w:rsid w:val="00D35CAE"/>
    <w:rsid w:val="00D45175"/>
    <w:rsid w:val="00D45A45"/>
    <w:rsid w:val="00D474C8"/>
    <w:rsid w:val="00D54349"/>
    <w:rsid w:val="00D571E9"/>
    <w:rsid w:val="00D66FF6"/>
    <w:rsid w:val="00D77F8B"/>
    <w:rsid w:val="00D96061"/>
    <w:rsid w:val="00DD650B"/>
    <w:rsid w:val="00DE3935"/>
    <w:rsid w:val="00DE77CA"/>
    <w:rsid w:val="00DF2558"/>
    <w:rsid w:val="00E1497E"/>
    <w:rsid w:val="00E2547D"/>
    <w:rsid w:val="00E314AF"/>
    <w:rsid w:val="00E34FF5"/>
    <w:rsid w:val="00E5123E"/>
    <w:rsid w:val="00E606F0"/>
    <w:rsid w:val="00E612B3"/>
    <w:rsid w:val="00E75D65"/>
    <w:rsid w:val="00E813FC"/>
    <w:rsid w:val="00E81E61"/>
    <w:rsid w:val="00E860FF"/>
    <w:rsid w:val="00E93FE4"/>
    <w:rsid w:val="00E94570"/>
    <w:rsid w:val="00EA615A"/>
    <w:rsid w:val="00EC3D79"/>
    <w:rsid w:val="00EE24DB"/>
    <w:rsid w:val="00F06EC8"/>
    <w:rsid w:val="00F06F21"/>
    <w:rsid w:val="00F12775"/>
    <w:rsid w:val="00F16712"/>
    <w:rsid w:val="00F377A8"/>
    <w:rsid w:val="00F404CA"/>
    <w:rsid w:val="00F40F7B"/>
    <w:rsid w:val="00F43659"/>
    <w:rsid w:val="00F6166E"/>
    <w:rsid w:val="00F62C64"/>
    <w:rsid w:val="00F63147"/>
    <w:rsid w:val="00F63927"/>
    <w:rsid w:val="00F6463E"/>
    <w:rsid w:val="00F649E5"/>
    <w:rsid w:val="00F64E38"/>
    <w:rsid w:val="00F72901"/>
    <w:rsid w:val="00F8556F"/>
    <w:rsid w:val="00FA2FB5"/>
    <w:rsid w:val="00FA3EC7"/>
    <w:rsid w:val="00FB1256"/>
    <w:rsid w:val="00FC66C8"/>
    <w:rsid w:val="00FE38B6"/>
    <w:rsid w:val="00FE4388"/>
    <w:rsid w:val="00FE49EA"/>
    <w:rsid w:val="00FE6FE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209772"/>
    </o:shapedefaults>
    <o:shapelayout v:ext="edit">
      <o:idmap v:ext="edit" data="1"/>
    </o:shapelayout>
  </w:shapeDefaults>
  <w:decimalSymbol w:val="."/>
  <w:listSeparator w:val=","/>
  <w14:docId w14:val="143E4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fr-FR" w:eastAsia="fr-FR" w:bidi="fr-FR"/>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FEB"/>
    <w:rPr>
      <w:rFonts w:ascii="Arial" w:hAnsi="Arial"/>
      <w:noProof/>
      <w:sz w:val="22"/>
    </w:rPr>
  </w:style>
  <w:style w:type="paragraph" w:styleId="Heading1">
    <w:name w:val="heading 1"/>
    <w:basedOn w:val="Normal"/>
    <w:next w:val="Normal"/>
    <w:qFormat/>
    <w:rsid w:val="00365FEB"/>
    <w:pPr>
      <w:keepNext/>
      <w:spacing w:before="240" w:after="60"/>
      <w:outlineLvl w:val="0"/>
    </w:pPr>
    <w:rPr>
      <w:rFonts w:cs="Arial"/>
      <w:b/>
      <w:bCs/>
      <w:kern w:val="32"/>
      <w:sz w:val="32"/>
      <w:szCs w:val="32"/>
    </w:rPr>
  </w:style>
  <w:style w:type="paragraph" w:styleId="Heading2">
    <w:name w:val="heading 2"/>
    <w:basedOn w:val="Normal"/>
    <w:next w:val="Normal"/>
    <w:qFormat/>
    <w:rsid w:val="00365FEB"/>
    <w:pPr>
      <w:keepNext/>
      <w:spacing w:before="240" w:after="60"/>
      <w:outlineLvl w:val="1"/>
    </w:pPr>
    <w:rPr>
      <w:rFonts w:cs="Arial"/>
      <w:bCs/>
      <w:i/>
      <w:iCs/>
      <w:color w:val="000000"/>
      <w:sz w:val="28"/>
      <w:szCs w:val="28"/>
    </w:rPr>
  </w:style>
  <w:style w:type="paragraph" w:styleId="Heading3">
    <w:name w:val="heading 3"/>
    <w:basedOn w:val="Normal"/>
    <w:next w:val="Normal"/>
    <w:qFormat/>
    <w:rsid w:val="00365FEB"/>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5FEB"/>
    <w:pPr>
      <w:tabs>
        <w:tab w:val="center" w:pos="4536"/>
        <w:tab w:val="right" w:pos="9072"/>
      </w:tabs>
    </w:pPr>
    <w:rPr>
      <w:b/>
    </w:rPr>
  </w:style>
  <w:style w:type="paragraph" w:styleId="Footer">
    <w:name w:val="footer"/>
    <w:basedOn w:val="Normal"/>
    <w:rsid w:val="00365FEB"/>
    <w:pPr>
      <w:tabs>
        <w:tab w:val="center" w:pos="4536"/>
        <w:tab w:val="right" w:pos="9072"/>
      </w:tabs>
    </w:pPr>
    <w:rPr>
      <w:sz w:val="18"/>
    </w:rPr>
  </w:style>
  <w:style w:type="paragraph" w:customStyle="1" w:styleId="CopyTeyt">
    <w:name w:val="Copy Teyt"/>
    <w:basedOn w:val="Normal"/>
    <w:rsid w:val="00365FEB"/>
    <w:rPr>
      <w:spacing w:val="2"/>
    </w:rPr>
  </w:style>
  <w:style w:type="paragraph" w:customStyle="1" w:styleId="Formatvorlage18ptFettLinks25cmRechts15cm">
    <w:name w:val="Formatvorlage 18 pt Fett Links:  25 cm Rechts:  15 cm"/>
    <w:basedOn w:val="Normal"/>
    <w:rsid w:val="00365FEB"/>
    <w:rPr>
      <w:b/>
      <w:bCs/>
      <w:spacing w:val="2"/>
      <w:sz w:val="32"/>
    </w:rPr>
  </w:style>
  <w:style w:type="paragraph" w:customStyle="1" w:styleId="FormatvorlageFettBenutzerdefinierteFarbeRGB1">
    <w:name w:val="Formatvorlage Fett Benutzerdefinierte Farbe(RGB(1"/>
    <w:aliases w:val="145,109)) Links:  25 c..."/>
    <w:basedOn w:val="Normal"/>
    <w:rsid w:val="00365FEB"/>
    <w:rPr>
      <w:b/>
      <w:bCs/>
      <w:color w:val="01916D"/>
      <w:spacing w:val="2"/>
    </w:rPr>
  </w:style>
  <w:style w:type="paragraph" w:customStyle="1" w:styleId="FormatvorlageLinks25cmRechts15cm">
    <w:name w:val="Formatvorlage Links:  25 cm Rechts:  15 cm"/>
    <w:basedOn w:val="Normal"/>
    <w:rsid w:val="00365FEB"/>
    <w:rPr>
      <w:spacing w:val="2"/>
    </w:rPr>
  </w:style>
  <w:style w:type="paragraph" w:styleId="DocumentMap">
    <w:name w:val="Document Map"/>
    <w:basedOn w:val="Normal"/>
    <w:rsid w:val="00365FEB"/>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Paragraph">
    <w:name w:val="List Paragraph"/>
    <w:basedOn w:val="Normal"/>
    <w:uiPriority w:val="34"/>
    <w:qFormat/>
    <w:rsid w:val="00CB6DC1"/>
    <w:pPr>
      <w:widowControl w:val="0"/>
      <w:ind w:left="720"/>
      <w:contextualSpacing/>
      <w:jc w:val="both"/>
    </w:pPr>
    <w:rPr>
      <w:rFonts w:ascii="Century" w:eastAsia="MS Mincho" w:hAnsi="Century"/>
      <w:noProof w:val="0"/>
      <w:kern w:val="2"/>
      <w:sz w:val="21"/>
      <w:szCs w:val="22"/>
    </w:rPr>
  </w:style>
  <w:style w:type="character" w:styleId="Hyperlink">
    <w:name w:val="Hyperlink"/>
    <w:uiPriority w:val="99"/>
    <w:unhideWhenUsed/>
    <w:rsid w:val="00A42162"/>
    <w:rPr>
      <w:color w:val="0000FF"/>
      <w:u w:val="single"/>
    </w:rPr>
  </w:style>
  <w:style w:type="paragraph" w:styleId="BalloonText">
    <w:name w:val="Balloon Text"/>
    <w:basedOn w:val="Normal"/>
    <w:link w:val="BalloonTextChar"/>
    <w:uiPriority w:val="99"/>
    <w:semiHidden/>
    <w:unhideWhenUsed/>
    <w:rsid w:val="00486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1A"/>
    <w:rPr>
      <w:rFonts w:ascii="Segoe UI" w:hAnsi="Segoe UI" w:cs="Segoe UI"/>
      <w:noProof/>
      <w:sz w:val="18"/>
      <w:szCs w:val="18"/>
      <w:lang w:val="fr-FR" w:eastAsia="fr-FR"/>
    </w:rPr>
  </w:style>
  <w:style w:type="character" w:styleId="CommentReference">
    <w:name w:val="annotation reference"/>
    <w:basedOn w:val="DefaultParagraphFont"/>
    <w:uiPriority w:val="99"/>
    <w:semiHidden/>
    <w:unhideWhenUsed/>
    <w:rsid w:val="004849A8"/>
    <w:rPr>
      <w:sz w:val="16"/>
      <w:szCs w:val="16"/>
    </w:rPr>
  </w:style>
  <w:style w:type="paragraph" w:styleId="CommentText">
    <w:name w:val="annotation text"/>
    <w:basedOn w:val="Normal"/>
    <w:link w:val="CommentTextChar"/>
    <w:uiPriority w:val="99"/>
    <w:semiHidden/>
    <w:unhideWhenUsed/>
    <w:rsid w:val="004849A8"/>
    <w:rPr>
      <w:sz w:val="20"/>
    </w:rPr>
  </w:style>
  <w:style w:type="character" w:customStyle="1" w:styleId="CommentTextChar">
    <w:name w:val="Comment Text Char"/>
    <w:basedOn w:val="DefaultParagraphFont"/>
    <w:link w:val="CommentText"/>
    <w:uiPriority w:val="99"/>
    <w:semiHidden/>
    <w:rsid w:val="004849A8"/>
    <w:rPr>
      <w:rFonts w:ascii="Arial" w:hAnsi="Arial"/>
      <w:noProof/>
      <w:lang w:val="fr-FR" w:eastAsia="fr-FR"/>
    </w:rPr>
  </w:style>
  <w:style w:type="paragraph" w:styleId="CommentSubject">
    <w:name w:val="annotation subject"/>
    <w:basedOn w:val="CommentText"/>
    <w:next w:val="CommentText"/>
    <w:link w:val="CommentSubjectChar"/>
    <w:uiPriority w:val="99"/>
    <w:semiHidden/>
    <w:unhideWhenUsed/>
    <w:rsid w:val="004849A8"/>
    <w:rPr>
      <w:b/>
      <w:bCs/>
    </w:rPr>
  </w:style>
  <w:style w:type="character" w:customStyle="1" w:styleId="CommentSubjectChar">
    <w:name w:val="Comment Subject Char"/>
    <w:basedOn w:val="CommentTextChar"/>
    <w:link w:val="CommentSubject"/>
    <w:uiPriority w:val="99"/>
    <w:semiHidden/>
    <w:rsid w:val="004849A8"/>
    <w:rPr>
      <w:rFonts w:ascii="Arial" w:hAnsi="Arial"/>
      <w:b/>
      <w:bCs/>
      <w:noProof/>
      <w:lang w:val="fr-FR" w:eastAsia="fr-FR"/>
    </w:rPr>
  </w:style>
  <w:style w:type="character" w:customStyle="1" w:styleId="apple-converted-space">
    <w:name w:val="apple-converted-space"/>
    <w:basedOn w:val="DefaultParagraphFont"/>
    <w:rsid w:val="00A43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14312">
      <w:bodyDiv w:val="1"/>
      <w:marLeft w:val="0"/>
      <w:marRight w:val="0"/>
      <w:marTop w:val="0"/>
      <w:marBottom w:val="0"/>
      <w:divBdr>
        <w:top w:val="none" w:sz="0" w:space="0" w:color="auto"/>
        <w:left w:val="none" w:sz="0" w:space="0" w:color="auto"/>
        <w:bottom w:val="none" w:sz="0" w:space="0" w:color="auto"/>
        <w:right w:val="none" w:sz="0" w:space="0" w:color="auto"/>
      </w:divBdr>
    </w:div>
    <w:div w:id="731200400">
      <w:bodyDiv w:val="1"/>
      <w:marLeft w:val="0"/>
      <w:marRight w:val="0"/>
      <w:marTop w:val="0"/>
      <w:marBottom w:val="0"/>
      <w:divBdr>
        <w:top w:val="none" w:sz="0" w:space="0" w:color="auto"/>
        <w:left w:val="none" w:sz="0" w:space="0" w:color="auto"/>
        <w:bottom w:val="none" w:sz="0" w:space="0" w:color="auto"/>
        <w:right w:val="none" w:sz="0" w:space="0" w:color="auto"/>
      </w:divBdr>
    </w:div>
    <w:div w:id="787746704">
      <w:bodyDiv w:val="1"/>
      <w:marLeft w:val="0"/>
      <w:marRight w:val="0"/>
      <w:marTop w:val="0"/>
      <w:marBottom w:val="0"/>
      <w:divBdr>
        <w:top w:val="none" w:sz="0" w:space="0" w:color="auto"/>
        <w:left w:val="none" w:sz="0" w:space="0" w:color="auto"/>
        <w:bottom w:val="none" w:sz="0" w:space="0" w:color="auto"/>
        <w:right w:val="none" w:sz="0" w:space="0" w:color="auto"/>
      </w:divBdr>
    </w:div>
    <w:div w:id="1271401042">
      <w:bodyDiv w:val="1"/>
      <w:marLeft w:val="0"/>
      <w:marRight w:val="0"/>
      <w:marTop w:val="0"/>
      <w:marBottom w:val="0"/>
      <w:divBdr>
        <w:top w:val="none" w:sz="0" w:space="0" w:color="auto"/>
        <w:left w:val="none" w:sz="0" w:space="0" w:color="auto"/>
        <w:bottom w:val="none" w:sz="0" w:space="0" w:color="auto"/>
        <w:right w:val="none" w:sz="0" w:space="0" w:color="auto"/>
      </w:divBdr>
    </w:div>
    <w:div w:id="1289627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rter@adcomms.co.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youtube.com/FujifilmGSEurop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ujifilm.eu/eu/products/graphic-system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gis_ruys@fujifilm.eu"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58D13-A19C-478B-9DD9-641E35A50530}">
  <ds:schemaRefs>
    <ds:schemaRef ds:uri="http://schemas.microsoft.com/sharepoint/v3/contenttype/forms"/>
  </ds:schemaRefs>
</ds:datastoreItem>
</file>

<file path=customXml/itemProps2.xml><?xml version="1.0" encoding="utf-8"?>
<ds:datastoreItem xmlns:ds="http://schemas.openxmlformats.org/officeDocument/2006/customXml" ds:itemID="{5146ADC8-5E52-41DD-9AAC-43F06F44A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5E2922C-1883-435B-8EF8-09D509D861DA}">
  <ds:schemaRefs>
    <ds:schemaRef ds:uri="http://schemas.microsoft.com/office/2006/documentManagement/types"/>
    <ds:schemaRef ds:uri="http://www.w3.org/XML/1998/namespace"/>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purl.org/dc/dcmitype/"/>
    <ds:schemaRef ds:uri="http://purl.org/dc/elements/1.1/"/>
  </ds:schemaRefs>
</ds:datastoreItem>
</file>

<file path=customXml/itemProps4.xml><?xml version="1.0" encoding="utf-8"?>
<ds:datastoreItem xmlns:ds="http://schemas.openxmlformats.org/officeDocument/2006/customXml" ds:itemID="{D75F053F-FABA-4C92-94BB-DE99B7987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1082</Words>
  <Characters>6170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7238</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2016-10-21T10:22:00Z</dcterms:created>
  <dcterms:modified xsi:type="dcterms:W3CDTF">2016-10-27T08:17:00Z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