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BF1944" w14:textId="77777777" w:rsidR="008F1168" w:rsidRPr="00415B7E" w:rsidRDefault="008F1168" w:rsidP="000F3DB2">
      <w:pPr>
        <w:spacing w:line="360" w:lineRule="auto"/>
        <w:ind w:right="2266"/>
        <w:jc w:val="both"/>
        <w:outlineLvl w:val="0"/>
        <w:rPr>
          <w:rFonts w:cs="Arial"/>
          <w:b/>
          <w:noProof w:val="0"/>
          <w:kern w:val="2"/>
          <w:sz w:val="28"/>
        </w:rPr>
      </w:pPr>
    </w:p>
    <w:p w14:paraId="6A38F9B3" w14:textId="77777777" w:rsidR="00CB6DC1" w:rsidRPr="00415B7E" w:rsidRDefault="00CB6DC1" w:rsidP="000F3DB2">
      <w:pPr>
        <w:spacing w:line="360" w:lineRule="auto"/>
        <w:ind w:right="2266"/>
        <w:jc w:val="both"/>
        <w:outlineLvl w:val="0"/>
        <w:rPr>
          <w:rFonts w:cs="Arial"/>
          <w:b/>
          <w:noProof w:val="0"/>
          <w:kern w:val="2"/>
          <w:sz w:val="28"/>
        </w:rPr>
      </w:pPr>
    </w:p>
    <w:p w14:paraId="26D04A7B" w14:textId="77777777" w:rsidR="00CB6DC1" w:rsidRPr="00415B7E" w:rsidRDefault="00EE24DB" w:rsidP="000F3DB2">
      <w:pPr>
        <w:autoSpaceDE w:val="0"/>
        <w:autoSpaceDN w:val="0"/>
        <w:adjustRightInd w:val="0"/>
        <w:spacing w:line="360" w:lineRule="auto"/>
        <w:ind w:right="2266"/>
        <w:jc w:val="both"/>
        <w:rPr>
          <w:rFonts w:cs="Arial"/>
          <w:b/>
          <w:bCs/>
          <w:noProof w:val="0"/>
          <w:kern w:val="2"/>
        </w:rPr>
      </w:pPr>
      <w:r w:rsidRPr="00415B7E">
        <w:rPr>
          <w:b/>
          <w:noProof w:val="0"/>
          <w:kern w:val="2"/>
        </w:rPr>
        <w:t>2</w:t>
      </w:r>
      <w:r w:rsidR="000F3DB2" w:rsidRPr="00415B7E">
        <w:rPr>
          <w:b/>
          <w:noProof w:val="0"/>
          <w:kern w:val="2"/>
        </w:rPr>
        <w:t>7</w:t>
      </w:r>
      <w:r w:rsidRPr="00415B7E">
        <w:rPr>
          <w:b/>
          <w:noProof w:val="0"/>
          <w:kern w:val="2"/>
        </w:rPr>
        <w:t>.</w:t>
      </w:r>
      <w:r w:rsidRPr="00415B7E">
        <w:rPr>
          <w:b/>
          <w:noProof w:val="0"/>
          <w:kern w:val="2"/>
          <w:vertAlign w:val="superscript"/>
        </w:rPr>
        <w:t> </w:t>
      </w:r>
      <w:r w:rsidRPr="00415B7E">
        <w:rPr>
          <w:b/>
          <w:noProof w:val="0"/>
          <w:kern w:val="2"/>
        </w:rPr>
        <w:t>Oktober 2016</w:t>
      </w:r>
    </w:p>
    <w:p w14:paraId="1FC60D3A" w14:textId="77777777" w:rsidR="00CB6DC1" w:rsidRPr="00415B7E" w:rsidRDefault="00CB6DC1" w:rsidP="000F3DB2">
      <w:pPr>
        <w:autoSpaceDE w:val="0"/>
        <w:autoSpaceDN w:val="0"/>
        <w:adjustRightInd w:val="0"/>
        <w:spacing w:line="360" w:lineRule="auto"/>
        <w:ind w:right="2266"/>
        <w:jc w:val="both"/>
        <w:rPr>
          <w:rFonts w:cs="Arial"/>
          <w:b/>
          <w:bCs/>
          <w:noProof w:val="0"/>
          <w:kern w:val="2"/>
        </w:rPr>
      </w:pPr>
    </w:p>
    <w:p w14:paraId="0BF63AEC" w14:textId="77777777" w:rsidR="0097202E" w:rsidRPr="00415B7E" w:rsidRDefault="009C4138" w:rsidP="000F3DB2">
      <w:pPr>
        <w:spacing w:line="360" w:lineRule="auto"/>
        <w:ind w:right="2266"/>
        <w:jc w:val="both"/>
        <w:outlineLvl w:val="0"/>
        <w:rPr>
          <w:rFonts w:cs="Arial"/>
          <w:bCs/>
          <w:noProof w:val="0"/>
          <w:kern w:val="2"/>
        </w:rPr>
      </w:pPr>
      <w:r w:rsidRPr="00415B7E">
        <w:rPr>
          <w:b/>
          <w:noProof w:val="0"/>
          <w:kern w:val="2"/>
          <w:sz w:val="28"/>
        </w:rPr>
        <w:t xml:space="preserve">Unmittelbare Vorteile: Siebdruckerei Bachmann GmbH </w:t>
      </w:r>
      <w:bookmarkStart w:id="0" w:name="_GoBack"/>
      <w:bookmarkEnd w:id="0"/>
      <w:r w:rsidRPr="00415B7E">
        <w:rPr>
          <w:b/>
          <w:noProof w:val="0"/>
          <w:kern w:val="2"/>
          <w:sz w:val="28"/>
        </w:rPr>
        <w:t>profitiert von Investition in die Inca Onset X3 auf der drupa 2016</w:t>
      </w:r>
    </w:p>
    <w:p w14:paraId="003F22D7" w14:textId="77777777" w:rsidR="00A8098D" w:rsidRPr="00415B7E" w:rsidRDefault="00A8098D" w:rsidP="000F3DB2">
      <w:pPr>
        <w:spacing w:line="360" w:lineRule="auto"/>
        <w:ind w:right="2266"/>
        <w:jc w:val="both"/>
        <w:outlineLvl w:val="0"/>
        <w:rPr>
          <w:rFonts w:cs="Arial"/>
          <w:bCs/>
          <w:noProof w:val="0"/>
          <w:kern w:val="2"/>
        </w:rPr>
      </w:pPr>
    </w:p>
    <w:p w14:paraId="112840F0" w14:textId="77777777" w:rsidR="00A8098D" w:rsidRPr="00415B7E" w:rsidRDefault="00E93FE4" w:rsidP="000F3DB2">
      <w:pPr>
        <w:spacing w:line="360" w:lineRule="auto"/>
        <w:ind w:right="2266"/>
        <w:jc w:val="both"/>
        <w:outlineLvl w:val="0"/>
        <w:rPr>
          <w:rFonts w:cs="Arial"/>
          <w:bCs/>
          <w:noProof w:val="0"/>
          <w:kern w:val="2"/>
        </w:rPr>
      </w:pPr>
      <w:r w:rsidRPr="00415B7E">
        <w:rPr>
          <w:kern w:val="2"/>
        </w:rPr>
        <w:t>Nach dem Erwerb der ersten in Deutschland eingesetzten Inca Onset X3 am Fujifilm-Stand auf der drupa 2016 verzeichnet man bei de</w:t>
      </w:r>
      <w:r w:rsidR="00415B7E" w:rsidRPr="00415B7E">
        <w:rPr>
          <w:kern w:val="2"/>
        </w:rPr>
        <w:t xml:space="preserve">r Bachmann GmbH bereits jetzt – </w:t>
      </w:r>
      <w:r w:rsidRPr="00415B7E">
        <w:rPr>
          <w:kern w:val="2"/>
        </w:rPr>
        <w:t>rund drei Monate nach der Installation – einen Qualitäts- und Produktivitätsanstieg. „</w:t>
      </w:r>
      <w:r w:rsidR="00C27F20" w:rsidRPr="00415B7E">
        <w:rPr>
          <w:kern w:val="2"/>
        </w:rPr>
        <w:t>In der ersten Jahreshälfte haben wir die X3 am Hauptsitz von Inca in Großbritannien im Betrieb erlebt</w:t>
      </w:r>
      <w:r w:rsidRPr="00415B7E">
        <w:rPr>
          <w:kern w:val="2"/>
        </w:rPr>
        <w:t>“, erläutert Geschäftsführer Pascal Bachmann. „Wir verwenden schon seit 2012 eine Inca Onset S40i; von der Kombination aus Inca-Hardware einerseits und Fujifilm-Tinten sowie -Druckkopftechnologie andererseits waren wir daher absolut überzeugt. Diese Kombination macht die Onset-Reihe so effektiv. Bei der Inca Onset X3 stellten wir aber fest, dass die Partner Fujifilm und Inca sowohl die Produktivität als auch die Qualität auf ein ganz neues Niveau angehoben haben – die Investitionsentscheidung fiel uns deshalb vergleichsweise leicht. Bei allen Neuanschaffung</w:t>
      </w:r>
      <w:r w:rsidR="00415B7E" w:rsidRPr="00415B7E">
        <w:rPr>
          <w:kern w:val="2"/>
        </w:rPr>
        <w:t xml:space="preserve">en geht es uns letztlich darum, </w:t>
      </w:r>
      <w:r w:rsidRPr="00415B7E">
        <w:rPr>
          <w:kern w:val="2"/>
        </w:rPr>
        <w:t>die Flexibilität und Produktivität zu steigern, ohne dass es zu Einbußen bei der Qualität kommt. Mit der Onset X3 haben wir eine Maschine gefunden, die bei allen drei Kriterien punktet.“</w:t>
      </w:r>
    </w:p>
    <w:p w14:paraId="504FFED2" w14:textId="77777777" w:rsidR="00E93FE4" w:rsidRPr="00415B7E" w:rsidRDefault="00E93FE4" w:rsidP="000F3DB2">
      <w:pPr>
        <w:spacing w:line="360" w:lineRule="auto"/>
        <w:ind w:right="2266"/>
        <w:jc w:val="both"/>
        <w:outlineLvl w:val="0"/>
        <w:rPr>
          <w:rFonts w:cs="Arial"/>
          <w:bCs/>
          <w:noProof w:val="0"/>
          <w:kern w:val="2"/>
        </w:rPr>
      </w:pPr>
    </w:p>
    <w:p w14:paraId="27EF9903" w14:textId="77777777" w:rsidR="00B42098" w:rsidRPr="00415B7E" w:rsidRDefault="00E314AF" w:rsidP="000F3DB2">
      <w:pPr>
        <w:spacing w:line="360" w:lineRule="auto"/>
        <w:ind w:right="2266"/>
        <w:jc w:val="both"/>
        <w:outlineLvl w:val="0"/>
        <w:rPr>
          <w:rFonts w:cs="Arial"/>
          <w:bCs/>
          <w:noProof w:val="0"/>
          <w:kern w:val="2"/>
        </w:rPr>
      </w:pPr>
      <w:r w:rsidRPr="00415B7E">
        <w:rPr>
          <w:kern w:val="2"/>
        </w:rPr>
        <w:t>„Auf der drupa 2016 nutz</w:t>
      </w:r>
      <w:r w:rsidR="00CE5669" w:rsidRPr="00415B7E">
        <w:rPr>
          <w:kern w:val="2"/>
        </w:rPr>
        <w:t>t</w:t>
      </w:r>
      <w:r w:rsidRPr="00415B7E">
        <w:rPr>
          <w:kern w:val="2"/>
        </w:rPr>
        <w:t xml:space="preserve">en wir die Gelegenheit, noch einmal einen Blick auf das Gerät zu werfen“, so Pascal Bachmann weiter. „Die Laufeigenschaften waren für uns immer noch sehr beeindruckend, und so erteilten wir gleich vor Ort den Auftrag. Tatsächlich haben wir genau das am Stand ausgestellte System erworben. Fujifilm hat die Onset X3 direkt </w:t>
      </w:r>
      <w:r w:rsidR="008E682C">
        <w:rPr>
          <w:kern w:val="2"/>
        </w:rPr>
        <w:t>nach der Messe an uns geliefert</w:t>
      </w:r>
      <w:r w:rsidRPr="00415B7E">
        <w:rPr>
          <w:kern w:val="2"/>
        </w:rPr>
        <w:t xml:space="preserve"> und Mitte Juli war sie schon komplett betriebsfähig. Die bei Fujifilm für Vertrieb und Installation zuständigen Teams haben innerhalb von kurzer Zeit hervorragende Arbeit geleistet.“</w:t>
      </w:r>
    </w:p>
    <w:p w14:paraId="2DCDC229" w14:textId="77777777" w:rsidR="00B42098" w:rsidRPr="00415B7E" w:rsidRDefault="00B42098" w:rsidP="000F3DB2">
      <w:pPr>
        <w:spacing w:line="360" w:lineRule="auto"/>
        <w:ind w:right="2266"/>
        <w:jc w:val="both"/>
        <w:outlineLvl w:val="0"/>
        <w:rPr>
          <w:rFonts w:cs="Arial"/>
          <w:bCs/>
          <w:noProof w:val="0"/>
          <w:kern w:val="2"/>
        </w:rPr>
      </w:pPr>
    </w:p>
    <w:p w14:paraId="499E6FF7" w14:textId="77777777" w:rsidR="008E682C" w:rsidRDefault="008E682C" w:rsidP="000F3DB2">
      <w:pPr>
        <w:spacing w:line="360" w:lineRule="auto"/>
        <w:ind w:right="2266"/>
        <w:jc w:val="both"/>
        <w:outlineLvl w:val="0"/>
        <w:rPr>
          <w:kern w:val="2"/>
        </w:rPr>
      </w:pPr>
    </w:p>
    <w:p w14:paraId="5E3A4519" w14:textId="77777777" w:rsidR="008B08C0" w:rsidRPr="00415B7E" w:rsidRDefault="00FA3EC7" w:rsidP="000F3DB2">
      <w:pPr>
        <w:spacing w:line="360" w:lineRule="auto"/>
        <w:ind w:right="2266"/>
        <w:jc w:val="both"/>
        <w:outlineLvl w:val="0"/>
        <w:rPr>
          <w:rFonts w:cs="Arial"/>
          <w:bCs/>
          <w:noProof w:val="0"/>
          <w:kern w:val="2"/>
        </w:rPr>
      </w:pPr>
      <w:r w:rsidRPr="00415B7E">
        <w:rPr>
          <w:kern w:val="2"/>
        </w:rPr>
        <w:t>Die Bachmann GmbH produziert großformatige Außenwerbung für Kunden aus unterschiedlichen Branchen. Bekannte Markenartikler im Textil-, Einzelhandels- und Automobilbereich sind ebenso darunter wie beliebte Kino- und Tankstellenketten. Bedruckt werden vielfältigste strapazierfähige Substrate, von Hartplatten über selbstklebende und magnetische Vinylfolien bis hin zu Produkten für das 3D-Thermoforming.</w:t>
      </w:r>
    </w:p>
    <w:p w14:paraId="7C79BF46" w14:textId="77777777" w:rsidR="008B08C0" w:rsidRPr="00415B7E" w:rsidRDefault="008B08C0" w:rsidP="000F3DB2">
      <w:pPr>
        <w:spacing w:line="360" w:lineRule="auto"/>
        <w:ind w:right="2266"/>
        <w:jc w:val="both"/>
        <w:outlineLvl w:val="0"/>
        <w:rPr>
          <w:rFonts w:cs="Arial"/>
          <w:bCs/>
          <w:noProof w:val="0"/>
          <w:kern w:val="2"/>
        </w:rPr>
      </w:pPr>
    </w:p>
    <w:p w14:paraId="65ABCF8C" w14:textId="77777777" w:rsidR="00E93FE4" w:rsidRPr="00415B7E" w:rsidRDefault="008B08C0" w:rsidP="000F3DB2">
      <w:pPr>
        <w:spacing w:line="360" w:lineRule="auto"/>
        <w:ind w:right="2266"/>
        <w:jc w:val="both"/>
        <w:outlineLvl w:val="0"/>
        <w:rPr>
          <w:rFonts w:cs="Arial"/>
          <w:bCs/>
          <w:noProof w:val="0"/>
          <w:kern w:val="2"/>
        </w:rPr>
      </w:pPr>
      <w:r w:rsidRPr="00415B7E">
        <w:rPr>
          <w:kern w:val="2"/>
        </w:rPr>
        <w:t>„Ich glaube ehrlich gesagt, dass die Onset X3 als Großformatmaschine, die sowohl flexible als auch starre Substrate verarbeiten kann</w:t>
      </w:r>
      <w:r w:rsidR="008E682C">
        <w:rPr>
          <w:kern w:val="2"/>
        </w:rPr>
        <w:t>, unübertroffen ist</w:t>
      </w:r>
      <w:r w:rsidRPr="00415B7E">
        <w:rPr>
          <w:kern w:val="2"/>
        </w:rPr>
        <w:t>“, sagt Pascal Bachmann. „Wahrscheinlich gibt es Flachbettmaschinen, die bei starren Substraten an die Qualität und Produktivität heranreichen. Andere Maschinen sind vielleicht beim Drucken auf flexiblen Materialien ein gutes Äquivalent. Aktuell ist meines Erachtens aber kein System auf dem Markt, das es in puncto Qualität und Produktivität bei so vielen unterschiedlichen Substrattypen mit der X3 aufnehmen kann.“</w:t>
      </w:r>
    </w:p>
    <w:p w14:paraId="0B461617" w14:textId="77777777" w:rsidR="00FA3EC7" w:rsidRPr="00415B7E" w:rsidRDefault="00FA3EC7" w:rsidP="000F3DB2">
      <w:pPr>
        <w:spacing w:line="360" w:lineRule="auto"/>
        <w:ind w:right="2266"/>
        <w:jc w:val="both"/>
        <w:outlineLvl w:val="0"/>
        <w:rPr>
          <w:rFonts w:cs="Arial"/>
          <w:bCs/>
          <w:noProof w:val="0"/>
          <w:kern w:val="2"/>
        </w:rPr>
      </w:pPr>
    </w:p>
    <w:p w14:paraId="1ACA16DF" w14:textId="77777777" w:rsidR="00FA3EC7" w:rsidRPr="00415B7E" w:rsidRDefault="00FA3EC7" w:rsidP="000F3DB2">
      <w:pPr>
        <w:spacing w:line="360" w:lineRule="auto"/>
        <w:ind w:right="2266"/>
        <w:jc w:val="both"/>
        <w:outlineLvl w:val="0"/>
        <w:rPr>
          <w:rFonts w:cs="Arial"/>
          <w:bCs/>
          <w:noProof w:val="0"/>
          <w:kern w:val="2"/>
        </w:rPr>
      </w:pPr>
      <w:r w:rsidRPr="00415B7E">
        <w:rPr>
          <w:kern w:val="2"/>
        </w:rPr>
        <w:t>Durch</w:t>
      </w:r>
      <w:r w:rsidR="008E682C">
        <w:rPr>
          <w:kern w:val="2"/>
        </w:rPr>
        <w:t xml:space="preserve"> die Möglichkeit, damit mit zu fünf</w:t>
      </w:r>
      <w:r w:rsidRPr="00415B7E">
        <w:rPr>
          <w:kern w:val="2"/>
        </w:rPr>
        <w:t xml:space="preserve"> Zentimeter starke flexible und starre Substrate </w:t>
      </w:r>
      <w:r w:rsidR="00983789" w:rsidRPr="00415B7E">
        <w:rPr>
          <w:kern w:val="2"/>
        </w:rPr>
        <w:t xml:space="preserve">in dem </w:t>
      </w:r>
      <w:r w:rsidRPr="00415B7E">
        <w:rPr>
          <w:kern w:val="2"/>
        </w:rPr>
        <w:t xml:space="preserve">außergewöhnlichen </w:t>
      </w:r>
      <w:r w:rsidR="00983789" w:rsidRPr="00415B7E">
        <w:rPr>
          <w:kern w:val="2"/>
        </w:rPr>
        <w:t>Tempo</w:t>
      </w:r>
      <w:r w:rsidRPr="00415B7E">
        <w:rPr>
          <w:kern w:val="2"/>
        </w:rPr>
        <w:t xml:space="preserve"> von 900 Quadratmetern pro Stunde zu bedrucken, steigert die Onset X3 auch die allgemeine Produktivität bei der Bachmann GmbH. Zusätzlich trägt dazu die Hostert-Vollautomatisierung bei, die zur Investition der Bachmann GmbH gehört. Das Hostert-System lädt Medien automatisch in die Maschine – dadurch wird das</w:t>
      </w:r>
      <w:r w:rsidR="008E682C">
        <w:rPr>
          <w:kern w:val="2"/>
        </w:rPr>
        <w:t xml:space="preserve"> Produktionspotenzial maximiert</w:t>
      </w:r>
      <w:r w:rsidRPr="00415B7E">
        <w:rPr>
          <w:kern w:val="2"/>
        </w:rPr>
        <w:t xml:space="preserve"> und das Personal gewinnt Zeit für andere Aufgaben. </w:t>
      </w:r>
    </w:p>
    <w:p w14:paraId="55DC2A6C" w14:textId="77777777" w:rsidR="00E93FE4" w:rsidRPr="00415B7E" w:rsidRDefault="00E93FE4" w:rsidP="000F3DB2">
      <w:pPr>
        <w:spacing w:line="360" w:lineRule="auto"/>
        <w:ind w:right="2266"/>
        <w:jc w:val="both"/>
        <w:outlineLvl w:val="0"/>
        <w:rPr>
          <w:rFonts w:cs="Arial"/>
          <w:bCs/>
          <w:noProof w:val="0"/>
          <w:kern w:val="2"/>
        </w:rPr>
      </w:pPr>
    </w:p>
    <w:p w14:paraId="7A546106" w14:textId="77777777" w:rsidR="0035603B" w:rsidRPr="008E682C" w:rsidRDefault="00961968" w:rsidP="000F3DB2">
      <w:pPr>
        <w:spacing w:line="360" w:lineRule="auto"/>
        <w:ind w:right="2266"/>
        <w:jc w:val="both"/>
        <w:outlineLvl w:val="0"/>
        <w:rPr>
          <w:kern w:val="2"/>
        </w:rPr>
      </w:pPr>
      <w:r w:rsidRPr="00415B7E">
        <w:rPr>
          <w:kern w:val="2"/>
        </w:rPr>
        <w:t xml:space="preserve">„Unsere Kunden waren schon sehr zufrieden mit der Qualität der Erzeugnisse, die wir mit der Onset S40i für sie produziert haben“, konstatiert Pascal Bachmann. „Die X3 hat den Standard nochmals erhöht. Wir arbeiten jetzt mit Fujifilm zusammen daran, unsere S40i so anzupassen, dass wir auch damit die Tinten der X-Serie verwenden und von den Qualitätsvorteilen profitieren können. Der größte Unterschied, den wir – und unsere Kunden – bemerkt haben, ist aber die schnelle Auftragsbearbeitung mit der X3. Die außergewöhnliche Qualität und </w:t>
      </w:r>
      <w:r w:rsidRPr="00415B7E">
        <w:rPr>
          <w:kern w:val="2"/>
        </w:rPr>
        <w:lastRenderedPageBreak/>
        <w:t xml:space="preserve">Haltbarkeit, die unsere Kunden gewohnt sind, bleibt dabei uneingeschränkt erhalten.“ </w:t>
      </w:r>
    </w:p>
    <w:p w14:paraId="121B23AF" w14:textId="77777777" w:rsidR="00B42098" w:rsidRPr="00415B7E" w:rsidRDefault="00B42098" w:rsidP="000F3DB2">
      <w:pPr>
        <w:spacing w:line="360" w:lineRule="auto"/>
        <w:ind w:right="2266"/>
        <w:jc w:val="both"/>
        <w:outlineLvl w:val="0"/>
        <w:rPr>
          <w:rFonts w:cs="Arial"/>
          <w:bCs/>
          <w:noProof w:val="0"/>
          <w:kern w:val="2"/>
        </w:rPr>
      </w:pPr>
    </w:p>
    <w:p w14:paraId="3634B7D5" w14:textId="77777777" w:rsidR="00B42098" w:rsidRPr="00415B7E" w:rsidRDefault="00B42098" w:rsidP="000F3DB2">
      <w:pPr>
        <w:spacing w:line="360" w:lineRule="auto"/>
        <w:ind w:right="2266"/>
        <w:jc w:val="both"/>
        <w:outlineLvl w:val="0"/>
        <w:rPr>
          <w:rFonts w:cs="Arial"/>
          <w:bCs/>
          <w:noProof w:val="0"/>
          <w:kern w:val="2"/>
        </w:rPr>
      </w:pPr>
      <w:r w:rsidRPr="00415B7E">
        <w:rPr>
          <w:kern w:val="2"/>
        </w:rPr>
        <w:t>„Um zu überleben, müssen moderne Druckdienstleister auf Umwälzungen setzen“, lautet das Fazit von Pascal Bachmann. „Man darf sich niemals auf dem Erreichten ausruhen. Keiner weiß genau, was die Zukunft bringt. Fest steht aber, dass sich die diejenigen durchsetzen werden, die am flexibelsten, anpassungsfähigsten und kreativsten sind. Mit der Onset X3 und unserer intensiver werdenden Partnerschaft mit Fujifilm und Inca Digital haben wir unserer Meinung nach die bestmögliche Ausgangsbasis für diese wesentlichen Kriterien.“</w:t>
      </w:r>
    </w:p>
    <w:p w14:paraId="1F7D3641" w14:textId="77777777" w:rsidR="00850438" w:rsidRPr="00415B7E" w:rsidRDefault="00850438" w:rsidP="000F3DB2">
      <w:pPr>
        <w:spacing w:line="360" w:lineRule="auto"/>
        <w:ind w:right="2266"/>
        <w:jc w:val="both"/>
        <w:outlineLvl w:val="0"/>
        <w:rPr>
          <w:rFonts w:cs="Arial"/>
          <w:bCs/>
          <w:noProof w:val="0"/>
          <w:kern w:val="2"/>
        </w:rPr>
      </w:pPr>
    </w:p>
    <w:p w14:paraId="21972738" w14:textId="77777777" w:rsidR="004D5E04" w:rsidRPr="00415B7E" w:rsidRDefault="00850438" w:rsidP="000F3DB2">
      <w:pPr>
        <w:spacing w:line="360" w:lineRule="auto"/>
        <w:ind w:right="2266"/>
        <w:jc w:val="both"/>
        <w:outlineLvl w:val="0"/>
        <w:rPr>
          <w:rFonts w:cs="Arial"/>
          <w:bCs/>
          <w:noProof w:val="0"/>
          <w:kern w:val="2"/>
        </w:rPr>
      </w:pPr>
      <w:r w:rsidRPr="00415B7E">
        <w:rPr>
          <w:kern w:val="2"/>
        </w:rPr>
        <w:t xml:space="preserve">Kersten Caspar, </w:t>
      </w:r>
      <w:r w:rsidR="00E763B0" w:rsidRPr="00415B7E">
        <w:rPr>
          <w:kern w:val="2"/>
        </w:rPr>
        <w:t xml:space="preserve">Sales Manager </w:t>
      </w:r>
      <w:r w:rsidR="002677E8" w:rsidRPr="00415B7E">
        <w:rPr>
          <w:kern w:val="2"/>
        </w:rPr>
        <w:t xml:space="preserve">für </w:t>
      </w:r>
      <w:r w:rsidR="00E763B0" w:rsidRPr="00415B7E">
        <w:rPr>
          <w:kern w:val="2"/>
        </w:rPr>
        <w:t>High-End-Digitaldrucksysteme bei Fujifilm Graphic Systems in Deutschland</w:t>
      </w:r>
      <w:r w:rsidRPr="00415B7E">
        <w:rPr>
          <w:kern w:val="2"/>
        </w:rPr>
        <w:t>, sagt dazu: „Wir freuen uns sehr, einen ersten deutschen Kunden für diese außergewöhnliche Hochleistungsmaschine gefunden zu haben. Auch die schon jetzt feststellbaren positiven Auswirkungen auf das Geschäft des Kunden sind äußerst erfreulich für uns. Sehr gern werden wir auch weiterhin mit der Bachmann GmbH zusammenarbeiten und den Ausbau des Digitaldruckgeschäfts unterstützen. Der Druckdienstleister wird das Potenzial der jetzt getätigten Investition maximieren und Kunden wie Mitbewerbern zeigen, was das Gerät alles zu bieten hat.“</w:t>
      </w:r>
    </w:p>
    <w:p w14:paraId="3EC84D63" w14:textId="77777777" w:rsidR="00850438" w:rsidRPr="00415B7E" w:rsidRDefault="00850438" w:rsidP="000F3DB2">
      <w:pPr>
        <w:spacing w:line="360" w:lineRule="auto"/>
        <w:ind w:right="2266"/>
        <w:jc w:val="both"/>
        <w:outlineLvl w:val="0"/>
        <w:rPr>
          <w:rFonts w:cs="Arial"/>
          <w:bCs/>
          <w:noProof w:val="0"/>
          <w:kern w:val="2"/>
        </w:rPr>
      </w:pPr>
    </w:p>
    <w:p w14:paraId="254D91BA" w14:textId="77777777" w:rsidR="00A42162" w:rsidRPr="00415B7E" w:rsidRDefault="00A42162" w:rsidP="000F3DB2">
      <w:pPr>
        <w:spacing w:line="360" w:lineRule="auto"/>
        <w:ind w:right="2266"/>
        <w:jc w:val="center"/>
        <w:outlineLvl w:val="0"/>
        <w:rPr>
          <w:b/>
          <w:noProof w:val="0"/>
          <w:kern w:val="2"/>
        </w:rPr>
      </w:pPr>
      <w:r w:rsidRPr="00415B7E">
        <w:rPr>
          <w:b/>
          <w:noProof w:val="0"/>
          <w:kern w:val="2"/>
        </w:rPr>
        <w:t>ENDE</w:t>
      </w:r>
    </w:p>
    <w:p w14:paraId="2BDC6057" w14:textId="77777777" w:rsidR="007E38DC" w:rsidRPr="00415B7E" w:rsidRDefault="007E38DC" w:rsidP="000F3DB2">
      <w:pPr>
        <w:spacing w:line="360" w:lineRule="auto"/>
        <w:ind w:right="2266"/>
        <w:jc w:val="both"/>
        <w:outlineLvl w:val="0"/>
        <w:rPr>
          <w:rFonts w:cs="Arial"/>
          <w:b/>
          <w:noProof w:val="0"/>
          <w:kern w:val="2"/>
          <w:sz w:val="28"/>
        </w:rPr>
      </w:pPr>
    </w:p>
    <w:p w14:paraId="4068C64B" w14:textId="77777777" w:rsidR="000F3DB2" w:rsidRPr="00415B7E" w:rsidRDefault="000F3DB2" w:rsidP="000F3DB2">
      <w:pPr>
        <w:ind w:right="2266"/>
        <w:jc w:val="both"/>
        <w:rPr>
          <w:rFonts w:cs="Arial"/>
          <w:b/>
          <w:kern w:val="2"/>
          <w:sz w:val="20"/>
        </w:rPr>
      </w:pPr>
    </w:p>
    <w:p w14:paraId="0E8BF92D" w14:textId="77777777" w:rsidR="000F3DB2" w:rsidRPr="00415B7E" w:rsidRDefault="000F3DB2" w:rsidP="000F3DB2">
      <w:pPr>
        <w:ind w:right="2266"/>
        <w:rPr>
          <w:rFonts w:cs="Arial"/>
          <w:b/>
          <w:kern w:val="2"/>
          <w:sz w:val="20"/>
        </w:rPr>
      </w:pPr>
      <w:r w:rsidRPr="00415B7E">
        <w:rPr>
          <w:rFonts w:cs="Arial"/>
          <w:b/>
          <w:kern w:val="2"/>
          <w:sz w:val="20"/>
        </w:rPr>
        <w:t>Über FUJIFILM Corporation</w:t>
      </w:r>
    </w:p>
    <w:p w14:paraId="2AE2E33A" w14:textId="77777777" w:rsidR="000F3DB2" w:rsidRPr="00415B7E" w:rsidRDefault="000F3DB2" w:rsidP="000F3DB2">
      <w:pPr>
        <w:ind w:right="2266"/>
        <w:jc w:val="both"/>
        <w:rPr>
          <w:rFonts w:cs="Arial"/>
          <w:kern w:val="2"/>
          <w:sz w:val="20"/>
        </w:rPr>
      </w:pPr>
      <w:r w:rsidRPr="00415B7E">
        <w:rPr>
          <w:rFonts w:cs="Arial"/>
          <w:kern w:val="2"/>
          <w:sz w:val="20"/>
        </w:rPr>
        <w:t xml:space="preserve">Die FUJIFILM Corporation ist ein führendes Unternehmen der FUJIFILM Holdings. Seit seiner Gründung im Jahr 1934 hat das Unternehmen umfangreiches technologisches Know-how in Fotografie und Imaging erworben und stetig ausgebaut. Diese Technologien bieten die wissenschaftliche Grundlage für die Nutzung auch im medizinischen Umfeld und für den Ausbau des Konzerns zu einem umfassenden Healthcare Unternehmen, wobei das Spektrum von der Vorsorge, über die Diagnose bis zur Behandlung von Krankheiten in den Gebieten Medical und Life Science reicht. Expandiert wird auch in den Wachstumssegmenten der hochfunktionalen Materialien: hierzu gehören Flachbildschirme, grafische Systeme und optische Komponenten. </w:t>
      </w:r>
    </w:p>
    <w:p w14:paraId="5D340488" w14:textId="77777777" w:rsidR="000F3DB2" w:rsidRPr="00415B7E" w:rsidRDefault="000F3DB2" w:rsidP="000F3DB2">
      <w:pPr>
        <w:ind w:right="2266"/>
        <w:jc w:val="both"/>
        <w:rPr>
          <w:rFonts w:cs="Arial"/>
          <w:b/>
          <w:kern w:val="2"/>
          <w:sz w:val="20"/>
        </w:rPr>
      </w:pPr>
    </w:p>
    <w:p w14:paraId="2F9EB4CB" w14:textId="77777777" w:rsidR="000F3DB2" w:rsidRPr="00415B7E" w:rsidRDefault="000F3DB2" w:rsidP="000F3DB2">
      <w:pPr>
        <w:ind w:right="2266"/>
        <w:jc w:val="both"/>
        <w:rPr>
          <w:rFonts w:cs="Arial"/>
          <w:b/>
          <w:kern w:val="2"/>
          <w:sz w:val="20"/>
        </w:rPr>
      </w:pPr>
      <w:r w:rsidRPr="00415B7E">
        <w:rPr>
          <w:rFonts w:cs="Arial"/>
          <w:b/>
          <w:kern w:val="2"/>
          <w:sz w:val="20"/>
        </w:rPr>
        <w:t xml:space="preserve">Über Fujifilm Graphic Systems </w:t>
      </w:r>
    </w:p>
    <w:p w14:paraId="768A8BFC" w14:textId="77777777" w:rsidR="000F3DB2" w:rsidRPr="00415B7E" w:rsidRDefault="000F3DB2" w:rsidP="000F3DB2">
      <w:pPr>
        <w:autoSpaceDE w:val="0"/>
        <w:autoSpaceDN w:val="0"/>
        <w:adjustRightInd w:val="0"/>
        <w:ind w:right="2266"/>
        <w:jc w:val="both"/>
        <w:rPr>
          <w:rFonts w:cs="Arial"/>
          <w:kern w:val="2"/>
          <w:sz w:val="20"/>
        </w:rPr>
      </w:pPr>
      <w:r w:rsidRPr="00415B7E">
        <w:rPr>
          <w:rFonts w:cs="Arial"/>
          <w:kern w:val="2"/>
          <w:sz w:val="20"/>
        </w:rPr>
        <w:t xml:space="preserve">Fujifilm Graphic Systems ist ein verlässlicher, langfristiger Partner mit Schwerpunkt auf technisch anspruchsvollen Drucklösungen, mit denen Druckereien eigene </w:t>
      </w:r>
      <w:r w:rsidRPr="00415B7E">
        <w:rPr>
          <w:rFonts w:cs="Arial"/>
          <w:kern w:val="2"/>
          <w:sz w:val="20"/>
        </w:rPr>
        <w:lastRenderedPageBreak/>
        <w:t xml:space="preserve">Wettbewerbsvorteile entwickeln und neue Geschäftsfelder erschließen können. Eine solide finanzielle Lage und konstant hohe Investitionen in Forschung und Entwicklung ermöglichen es Fujifilm, eigene Technologien für herausragende Druckleistungen zu entwickeln.  Dazu zählen Lösungen für Druckvorstufe und Drucksaal, für Offset -, Wide-Format - und Digitaldruck sowie Workflow-Software für die Verwaltung der Druckproduktion. Fujifilm hat sich dazu verpflichtet die Umweltauswirkungen seiner Produkte und Verfahren zu minimieren sowie aktiv Umweltschutz zu betreiben. Das Unternehmen ist bestrebt, seine Kunden über geeignete Verfahren im Umweltbereich zu informieren. Nähere Informationen erhalten Sie über </w:t>
      </w:r>
      <w:hyperlink r:id="rId11" w:history="1">
        <w:r w:rsidRPr="00415B7E">
          <w:rPr>
            <w:rStyle w:val="Hyperlink"/>
            <w:rFonts w:cs="Arial"/>
            <w:kern w:val="2"/>
            <w:sz w:val="20"/>
          </w:rPr>
          <w:t>http://www.fujifilm.eu/de/produkte/grafische-systeme</w:t>
        </w:r>
      </w:hyperlink>
      <w:r w:rsidRPr="00415B7E">
        <w:rPr>
          <w:rFonts w:cs="Arial"/>
          <w:kern w:val="2"/>
          <w:sz w:val="20"/>
        </w:rPr>
        <w:t xml:space="preserve"> oder </w:t>
      </w:r>
      <w:hyperlink r:id="rId12" w:history="1">
        <w:r w:rsidRPr="00415B7E">
          <w:rPr>
            <w:rStyle w:val="Hyperlink"/>
            <w:rFonts w:cs="Arial"/>
            <w:kern w:val="2"/>
            <w:sz w:val="20"/>
          </w:rPr>
          <w:t>www.youtube.com/FujifilmGSEurope</w:t>
        </w:r>
      </w:hyperlink>
      <w:r w:rsidRPr="00415B7E">
        <w:rPr>
          <w:rFonts w:cs="Arial"/>
          <w:kern w:val="2"/>
          <w:sz w:val="20"/>
        </w:rPr>
        <w:t xml:space="preserve"> oder folgen Sie uns auf Twitter unter </w:t>
      </w:r>
      <w:r w:rsidRPr="00415B7E">
        <w:rPr>
          <w:rFonts w:cs="Arial"/>
          <w:color w:val="0000FF"/>
          <w:kern w:val="2"/>
          <w:sz w:val="20"/>
        </w:rPr>
        <w:t>@FujifilmPrint</w:t>
      </w:r>
    </w:p>
    <w:p w14:paraId="3C294440" w14:textId="77777777" w:rsidR="000F3DB2" w:rsidRPr="00415B7E" w:rsidRDefault="000F3DB2" w:rsidP="000F3DB2">
      <w:pPr>
        <w:ind w:right="2266"/>
        <w:jc w:val="both"/>
        <w:rPr>
          <w:rFonts w:cs="Arial"/>
          <w:b/>
          <w:kern w:val="2"/>
          <w:sz w:val="20"/>
        </w:rPr>
      </w:pPr>
    </w:p>
    <w:p w14:paraId="162C0EEA" w14:textId="77777777" w:rsidR="000F3DB2" w:rsidRPr="00415B7E" w:rsidRDefault="000F3DB2" w:rsidP="000F3DB2">
      <w:pPr>
        <w:ind w:right="2266"/>
        <w:jc w:val="both"/>
        <w:rPr>
          <w:rFonts w:cs="Arial"/>
          <w:b/>
          <w:kern w:val="2"/>
          <w:sz w:val="20"/>
        </w:rPr>
      </w:pPr>
      <w:r w:rsidRPr="00415B7E">
        <w:rPr>
          <w:rFonts w:cs="Arial"/>
          <w:b/>
          <w:kern w:val="2"/>
          <w:sz w:val="20"/>
        </w:rPr>
        <w:t>Für zusätzliche Informationen wenden Sie sich bitte an</w:t>
      </w:r>
    </w:p>
    <w:p w14:paraId="3344DB4F" w14:textId="77777777" w:rsidR="000F3DB2" w:rsidRPr="00415B7E" w:rsidRDefault="000F3DB2" w:rsidP="000F3DB2">
      <w:pPr>
        <w:ind w:right="2266"/>
        <w:jc w:val="both"/>
        <w:rPr>
          <w:rFonts w:cs="Arial"/>
          <w:kern w:val="2"/>
          <w:sz w:val="20"/>
          <w:lang w:val="it-IT"/>
        </w:rPr>
      </w:pPr>
      <w:r w:rsidRPr="00415B7E">
        <w:rPr>
          <w:rFonts w:cs="Arial"/>
          <w:kern w:val="2"/>
          <w:sz w:val="20"/>
          <w:lang w:val="it-IT"/>
        </w:rPr>
        <w:t>Daniel Porter</w:t>
      </w:r>
    </w:p>
    <w:p w14:paraId="739E374B" w14:textId="77777777" w:rsidR="000F3DB2" w:rsidRPr="00415B7E" w:rsidRDefault="000F3DB2" w:rsidP="000F3DB2">
      <w:pPr>
        <w:ind w:right="2266"/>
        <w:jc w:val="both"/>
        <w:rPr>
          <w:rFonts w:cs="Arial"/>
          <w:kern w:val="2"/>
          <w:sz w:val="20"/>
          <w:lang w:val="it-IT"/>
        </w:rPr>
      </w:pPr>
      <w:r w:rsidRPr="00415B7E">
        <w:rPr>
          <w:rFonts w:cs="Arial"/>
          <w:kern w:val="2"/>
          <w:sz w:val="20"/>
          <w:lang w:val="it-IT"/>
        </w:rPr>
        <w:t>AD Communications</w:t>
      </w:r>
      <w:r w:rsidRPr="00415B7E">
        <w:rPr>
          <w:rFonts w:cs="Arial"/>
          <w:kern w:val="2"/>
          <w:sz w:val="20"/>
          <w:lang w:val="it-IT"/>
        </w:rPr>
        <w:tab/>
      </w:r>
    </w:p>
    <w:p w14:paraId="17BC3109" w14:textId="77777777" w:rsidR="000F3DB2" w:rsidRPr="00415B7E" w:rsidRDefault="000F3DB2" w:rsidP="000F3DB2">
      <w:pPr>
        <w:ind w:right="2266"/>
        <w:jc w:val="both"/>
        <w:rPr>
          <w:rFonts w:cs="Arial"/>
          <w:kern w:val="2"/>
          <w:sz w:val="20"/>
          <w:lang w:val="pt-PT"/>
        </w:rPr>
      </w:pPr>
      <w:r w:rsidRPr="00415B7E">
        <w:rPr>
          <w:rFonts w:cs="Arial"/>
          <w:kern w:val="2"/>
          <w:sz w:val="20"/>
          <w:lang w:val="pt-PT"/>
        </w:rPr>
        <w:t xml:space="preserve">E: </w:t>
      </w:r>
      <w:hyperlink r:id="rId13" w:history="1">
        <w:r w:rsidRPr="00415B7E">
          <w:rPr>
            <w:rStyle w:val="Hyperlink"/>
            <w:rFonts w:cs="Arial"/>
            <w:kern w:val="2"/>
            <w:sz w:val="20"/>
            <w:lang w:val="pt-PT"/>
          </w:rPr>
          <w:t>dporter@adcomms.co.uk</w:t>
        </w:r>
      </w:hyperlink>
    </w:p>
    <w:p w14:paraId="29B1D241" w14:textId="77777777" w:rsidR="000F3DB2" w:rsidRPr="00415B7E" w:rsidRDefault="000F3DB2" w:rsidP="000F3DB2">
      <w:pPr>
        <w:ind w:right="2266"/>
        <w:jc w:val="both"/>
        <w:rPr>
          <w:rFonts w:cs="Arial"/>
          <w:kern w:val="2"/>
          <w:sz w:val="20"/>
          <w:lang w:val="pt-PT"/>
        </w:rPr>
      </w:pPr>
      <w:r w:rsidRPr="00415B7E">
        <w:rPr>
          <w:rFonts w:cs="Arial"/>
          <w:kern w:val="2"/>
          <w:sz w:val="20"/>
          <w:lang w:val="pt-PT"/>
        </w:rPr>
        <w:t>Tel: +44 (0)1372 464470</w:t>
      </w:r>
    </w:p>
    <w:p w14:paraId="25DBD2FE" w14:textId="77777777" w:rsidR="000F3DB2" w:rsidRPr="00415B7E" w:rsidRDefault="000F3DB2" w:rsidP="000F3DB2">
      <w:pPr>
        <w:ind w:right="2266"/>
        <w:jc w:val="both"/>
        <w:rPr>
          <w:rFonts w:cs="Arial"/>
          <w:b/>
          <w:kern w:val="2"/>
          <w:sz w:val="20"/>
          <w:lang w:val="pt-PT"/>
        </w:rPr>
      </w:pPr>
    </w:p>
    <w:p w14:paraId="7D3A29C5" w14:textId="77777777" w:rsidR="000F3DB2" w:rsidRPr="00415B7E" w:rsidRDefault="000F3DB2" w:rsidP="000F3DB2">
      <w:pPr>
        <w:ind w:right="2266"/>
        <w:jc w:val="both"/>
        <w:rPr>
          <w:rFonts w:cs="Arial"/>
          <w:kern w:val="2"/>
          <w:sz w:val="20"/>
        </w:rPr>
      </w:pPr>
      <w:r w:rsidRPr="00415B7E">
        <w:rPr>
          <w:rFonts w:cs="Arial"/>
          <w:kern w:val="2"/>
          <w:sz w:val="20"/>
        </w:rPr>
        <w:t>Peter M. Röttsches</w:t>
      </w:r>
    </w:p>
    <w:p w14:paraId="3B61600E" w14:textId="77777777" w:rsidR="000F3DB2" w:rsidRPr="00415B7E" w:rsidRDefault="000F3DB2" w:rsidP="000F3DB2">
      <w:pPr>
        <w:ind w:right="2266"/>
        <w:jc w:val="both"/>
        <w:rPr>
          <w:rFonts w:cs="Arial"/>
          <w:kern w:val="2"/>
          <w:sz w:val="20"/>
        </w:rPr>
      </w:pPr>
      <w:r w:rsidRPr="00415B7E">
        <w:rPr>
          <w:rFonts w:cs="Arial"/>
          <w:kern w:val="2"/>
          <w:sz w:val="20"/>
        </w:rPr>
        <w:t>FUJIFILM Deutschland</w:t>
      </w:r>
    </w:p>
    <w:p w14:paraId="21AECBBC" w14:textId="77777777" w:rsidR="000F3DB2" w:rsidRPr="00415B7E" w:rsidRDefault="000F3DB2" w:rsidP="000F3DB2">
      <w:pPr>
        <w:ind w:right="2266"/>
        <w:jc w:val="both"/>
        <w:rPr>
          <w:rFonts w:cs="Arial"/>
          <w:kern w:val="2"/>
          <w:sz w:val="20"/>
        </w:rPr>
      </w:pPr>
      <w:r w:rsidRPr="00415B7E">
        <w:rPr>
          <w:rFonts w:cs="Arial"/>
          <w:kern w:val="2"/>
          <w:sz w:val="20"/>
        </w:rPr>
        <w:t xml:space="preserve">E-Mail: </w:t>
      </w:r>
      <w:hyperlink r:id="rId14" w:history="1">
        <w:r w:rsidRPr="00415B7E">
          <w:rPr>
            <w:rStyle w:val="Hyperlink"/>
            <w:rFonts w:cs="Arial"/>
            <w:kern w:val="2"/>
            <w:sz w:val="20"/>
          </w:rPr>
          <w:t>peter_roettsches@fujifilm.eu</w:t>
        </w:r>
      </w:hyperlink>
    </w:p>
    <w:p w14:paraId="49CAAC2F" w14:textId="77777777" w:rsidR="000F3DB2" w:rsidRPr="00415B7E" w:rsidRDefault="000F3DB2" w:rsidP="000F3DB2">
      <w:pPr>
        <w:ind w:right="2266"/>
        <w:jc w:val="both"/>
        <w:rPr>
          <w:rFonts w:cs="Arial"/>
          <w:b/>
          <w:kern w:val="2"/>
          <w:sz w:val="20"/>
        </w:rPr>
      </w:pPr>
      <w:r w:rsidRPr="00415B7E">
        <w:rPr>
          <w:rFonts w:cs="Arial"/>
          <w:kern w:val="2"/>
          <w:sz w:val="20"/>
        </w:rPr>
        <w:t>Telefon: +49 211/50 89 255</w:t>
      </w:r>
    </w:p>
    <w:p w14:paraId="7F3C6C73" w14:textId="77777777" w:rsidR="000F3DB2" w:rsidRPr="00415B7E" w:rsidRDefault="000F3DB2" w:rsidP="000F3DB2">
      <w:pPr>
        <w:ind w:right="2266"/>
        <w:jc w:val="both"/>
        <w:rPr>
          <w:rFonts w:cs="Arial"/>
          <w:b/>
          <w:kern w:val="2"/>
          <w:sz w:val="20"/>
        </w:rPr>
      </w:pPr>
    </w:p>
    <w:p w14:paraId="4C196EC3" w14:textId="77777777" w:rsidR="000F3DB2" w:rsidRPr="00415B7E" w:rsidRDefault="000F3DB2" w:rsidP="000F3DB2">
      <w:pPr>
        <w:tabs>
          <w:tab w:val="left" w:pos="3960"/>
        </w:tabs>
        <w:ind w:right="2266"/>
        <w:rPr>
          <w:rFonts w:cs="Arial"/>
          <w:kern w:val="2"/>
          <w:sz w:val="20"/>
        </w:rPr>
      </w:pPr>
      <w:r w:rsidRPr="00415B7E">
        <w:rPr>
          <w:rFonts w:cs="Arial"/>
          <w:kern w:val="2"/>
          <w:sz w:val="20"/>
        </w:rPr>
        <w:t>Petra C. Fujiwara</w:t>
      </w:r>
      <w:r w:rsidRPr="00415B7E">
        <w:rPr>
          <w:rFonts w:cs="Arial"/>
          <w:kern w:val="2"/>
          <w:sz w:val="20"/>
        </w:rPr>
        <w:tab/>
      </w:r>
    </w:p>
    <w:p w14:paraId="06BB19C4" w14:textId="77777777" w:rsidR="000F3DB2" w:rsidRPr="00415B7E" w:rsidRDefault="000F3DB2" w:rsidP="000F3DB2">
      <w:pPr>
        <w:tabs>
          <w:tab w:val="left" w:pos="3960"/>
        </w:tabs>
        <w:ind w:right="2266"/>
        <w:rPr>
          <w:rFonts w:cs="Arial"/>
          <w:kern w:val="2"/>
          <w:sz w:val="20"/>
        </w:rPr>
      </w:pPr>
      <w:r w:rsidRPr="00415B7E">
        <w:rPr>
          <w:rFonts w:cs="Arial"/>
          <w:kern w:val="2"/>
          <w:sz w:val="20"/>
        </w:rPr>
        <w:t>FUJIFILM Europe GmbH</w:t>
      </w:r>
      <w:r w:rsidRPr="00415B7E">
        <w:rPr>
          <w:rFonts w:cs="Arial"/>
          <w:kern w:val="2"/>
          <w:sz w:val="20"/>
        </w:rPr>
        <w:tab/>
      </w:r>
    </w:p>
    <w:p w14:paraId="52D82F65" w14:textId="77777777" w:rsidR="000F3DB2" w:rsidRPr="00415B7E" w:rsidRDefault="000F3DB2" w:rsidP="000F3DB2">
      <w:pPr>
        <w:tabs>
          <w:tab w:val="left" w:pos="3960"/>
        </w:tabs>
        <w:ind w:right="2266"/>
        <w:rPr>
          <w:rFonts w:cs="Arial"/>
          <w:kern w:val="2"/>
          <w:sz w:val="20"/>
        </w:rPr>
      </w:pPr>
      <w:r w:rsidRPr="00415B7E">
        <w:rPr>
          <w:rFonts w:cs="Arial"/>
          <w:kern w:val="2"/>
          <w:sz w:val="20"/>
        </w:rPr>
        <w:t xml:space="preserve">E-Mail: </w:t>
      </w:r>
      <w:hyperlink r:id="rId15" w:history="1">
        <w:r w:rsidRPr="00415B7E">
          <w:rPr>
            <w:rStyle w:val="Hyperlink"/>
            <w:rFonts w:cs="Arial"/>
            <w:kern w:val="2"/>
            <w:sz w:val="20"/>
          </w:rPr>
          <w:t>petra_fujiwara@fujifilm.eu</w:t>
        </w:r>
      </w:hyperlink>
      <w:r w:rsidRPr="00415B7E">
        <w:rPr>
          <w:rFonts w:cs="Arial"/>
          <w:kern w:val="2"/>
          <w:sz w:val="20"/>
        </w:rPr>
        <w:tab/>
      </w:r>
    </w:p>
    <w:p w14:paraId="4A9F2290" w14:textId="77777777" w:rsidR="000F3DB2" w:rsidRPr="00415B7E" w:rsidRDefault="000F3DB2" w:rsidP="000F3DB2">
      <w:pPr>
        <w:tabs>
          <w:tab w:val="left" w:pos="3960"/>
        </w:tabs>
        <w:ind w:right="2266"/>
        <w:rPr>
          <w:rFonts w:cs="Arial"/>
          <w:kern w:val="2"/>
          <w:sz w:val="20"/>
        </w:rPr>
      </w:pPr>
      <w:r w:rsidRPr="00415B7E">
        <w:rPr>
          <w:rFonts w:cs="Arial"/>
          <w:kern w:val="2"/>
          <w:sz w:val="20"/>
        </w:rPr>
        <w:t>Telefon: +49 211/50 89 – 255</w:t>
      </w:r>
    </w:p>
    <w:p w14:paraId="55FDC53A" w14:textId="77777777" w:rsidR="007E38DC" w:rsidRPr="00415B7E" w:rsidRDefault="007E38DC" w:rsidP="000F3DB2">
      <w:pPr>
        <w:spacing w:line="360" w:lineRule="auto"/>
        <w:ind w:right="2266"/>
        <w:jc w:val="center"/>
        <w:outlineLvl w:val="0"/>
        <w:rPr>
          <w:rFonts w:cs="Arial"/>
          <w:b/>
          <w:noProof w:val="0"/>
          <w:kern w:val="2"/>
        </w:rPr>
      </w:pPr>
    </w:p>
    <w:sectPr w:rsidR="007E38DC" w:rsidRPr="00415B7E" w:rsidSect="00A42162">
      <w:headerReference w:type="even" r:id="rId16"/>
      <w:headerReference w:type="default" r:id="rId17"/>
      <w:footerReference w:type="even" r:id="rId18"/>
      <w:footerReference w:type="default" r:id="rId19"/>
      <w:headerReference w:type="first" r:id="rId20"/>
      <w:footerReference w:type="first" r:id="rId21"/>
      <w:pgSz w:w="11906" w:h="16838" w:code="9"/>
      <w:pgMar w:top="709" w:right="851" w:bottom="1276"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D531CB" w14:textId="77777777" w:rsidR="00A5410A" w:rsidRDefault="00A5410A">
      <w:r>
        <w:separator/>
      </w:r>
    </w:p>
  </w:endnote>
  <w:endnote w:type="continuationSeparator" w:id="0">
    <w:p w14:paraId="0EE4240C" w14:textId="77777777" w:rsidR="00A5410A" w:rsidRDefault="00A5410A">
      <w:r>
        <w:continuationSeparator/>
      </w:r>
    </w:p>
  </w:endnote>
  <w:endnote w:type="continuationNotice" w:id="1">
    <w:p w14:paraId="293DC7C7" w14:textId="77777777" w:rsidR="00A5410A" w:rsidRDefault="00A541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77654" w14:textId="77777777" w:rsidR="00CF4BE6" w:rsidRDefault="00CF4B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2B916" w14:textId="77777777" w:rsidR="00CF4BE6" w:rsidRDefault="00CF4B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950A2" w14:textId="77777777" w:rsidR="00CF4BE6" w:rsidRDefault="00CF4B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A74DFE" w14:textId="77777777" w:rsidR="00A5410A" w:rsidRDefault="00A5410A">
      <w:r>
        <w:separator/>
      </w:r>
    </w:p>
  </w:footnote>
  <w:footnote w:type="continuationSeparator" w:id="0">
    <w:p w14:paraId="6767B567" w14:textId="77777777" w:rsidR="00A5410A" w:rsidRDefault="00A5410A">
      <w:r>
        <w:continuationSeparator/>
      </w:r>
    </w:p>
  </w:footnote>
  <w:footnote w:type="continuationNotice" w:id="1">
    <w:p w14:paraId="3925AFC7" w14:textId="77777777" w:rsidR="00A5410A" w:rsidRDefault="00A5410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A5CC3" w14:textId="77777777" w:rsidR="00CF4BE6" w:rsidRDefault="00CF4B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B9827" w14:textId="77777777" w:rsidR="00492F46" w:rsidRDefault="00492F46">
    <w:pPr>
      <w:pStyle w:val="Header"/>
    </w:pPr>
    <w:r>
      <w:rPr>
        <w:lang w:val="en-GB" w:eastAsia="ja-JP" w:bidi="ar-SA"/>
      </w:rPr>
      <w:drawing>
        <wp:anchor distT="0" distB="0" distL="114300" distR="114300" simplePos="0" relativeHeight="251658241" behindDoc="0" locked="0" layoutInCell="1" allowOverlap="0" wp14:anchorId="2E04AE27" wp14:editId="0499E6AA">
          <wp:simplePos x="0" y="0"/>
          <wp:positionH relativeFrom="margin">
            <wp:posOffset>4205605</wp:posOffset>
          </wp:positionH>
          <wp:positionV relativeFrom="margin">
            <wp:posOffset>-975995</wp:posOffset>
          </wp:positionV>
          <wp:extent cx="2080895" cy="346710"/>
          <wp:effectExtent l="0" t="0" r="0" b="0"/>
          <wp:wrapNone/>
          <wp:docPr id="4" name="Picture 4"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anchor>
      </w:drawing>
    </w:r>
    <w:r>
      <w:rPr>
        <w:lang w:val="en-GB" w:eastAsia="ja-JP" w:bidi="ar-SA"/>
      </w:rPr>
      <mc:AlternateContent>
        <mc:Choice Requires="wps">
          <w:drawing>
            <wp:anchor distT="0" distB="0" distL="114300" distR="114300" simplePos="0" relativeHeight="251658240" behindDoc="0" locked="0" layoutInCell="1" allowOverlap="1" wp14:anchorId="1F32A8BB" wp14:editId="757FBE69">
              <wp:simplePos x="0" y="0"/>
              <wp:positionH relativeFrom="column">
                <wp:posOffset>-914400</wp:posOffset>
              </wp:positionH>
              <wp:positionV relativeFrom="paragraph">
                <wp:posOffset>-107950</wp:posOffset>
              </wp:positionV>
              <wp:extent cx="7658100" cy="90170"/>
              <wp:effectExtent l="0" t="0" r="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C5FF1" id="Rectangle 3" o:spid="_x0000_s1026" style="position:absolute;margin-left:-1in;margin-top:-8.5pt;width:603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F14E0" w14:textId="77777777" w:rsidR="00492F46" w:rsidRDefault="00492F46">
    <w:pPr>
      <w:pStyle w:val="Header"/>
    </w:pPr>
    <w:r>
      <w:rPr>
        <w:lang w:val="en-GB" w:eastAsia="ja-JP" w:bidi="ar-SA"/>
      </w:rPr>
      <w:drawing>
        <wp:anchor distT="0" distB="0" distL="114300" distR="114300" simplePos="0" relativeHeight="251658245" behindDoc="1" locked="0" layoutInCell="1" allowOverlap="1" wp14:anchorId="40B8AFFD" wp14:editId="084461D8">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9" name="Picture 9"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anchor>
      </w:drawing>
    </w:r>
    <w:r>
      <w:rPr>
        <w:lang w:val="en-GB" w:eastAsia="ja-JP" w:bidi="ar-SA"/>
      </w:rPr>
      <mc:AlternateContent>
        <mc:Choice Requires="wps">
          <w:drawing>
            <wp:anchor distT="0" distB="0" distL="114300" distR="114300" simplePos="0" relativeHeight="251658242" behindDoc="0" locked="0" layoutInCell="1" allowOverlap="1" wp14:anchorId="426A4248" wp14:editId="017DA172">
              <wp:simplePos x="0" y="0"/>
              <wp:positionH relativeFrom="column">
                <wp:posOffset>-914400</wp:posOffset>
              </wp:positionH>
              <wp:positionV relativeFrom="paragraph">
                <wp:posOffset>-64135</wp:posOffset>
              </wp:positionV>
              <wp:extent cx="7658100" cy="36195"/>
              <wp:effectExtent l="0" t="0" r="0" b="190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3188F" id="Rectangle 2" o:spid="_x0000_s1026" style="position:absolute;margin-left:-1in;margin-top:-5.05pt;width:603pt;height: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mc:Fallback>
      </mc:AlternateContent>
    </w:r>
    <w:r>
      <w:rPr>
        <w:lang w:val="en-GB" w:eastAsia="ja-JP" w:bidi="ar-SA"/>
      </w:rPr>
      <w:drawing>
        <wp:anchor distT="0" distB="0" distL="114300" distR="114300" simplePos="0" relativeHeight="251658244" behindDoc="1" locked="0" layoutInCell="1" allowOverlap="1" wp14:anchorId="4BA74B5C" wp14:editId="6C02E40F">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8" name="Picture 8"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anchor>
      </w:drawing>
    </w:r>
    <w:r>
      <w:rPr>
        <w:lang w:val="en-GB" w:eastAsia="ja-JP" w:bidi="ar-SA"/>
      </w:rPr>
      <w:drawing>
        <wp:anchor distT="0" distB="0" distL="114300" distR="114300" simplePos="0" relativeHeight="251658243" behindDoc="1" locked="0" layoutInCell="1" allowOverlap="1" wp14:anchorId="45F3FE5F" wp14:editId="3C726425">
          <wp:simplePos x="0" y="0"/>
          <wp:positionH relativeFrom="column">
            <wp:posOffset>-317500</wp:posOffset>
          </wp:positionH>
          <wp:positionV relativeFrom="paragraph">
            <wp:posOffset>73660</wp:posOffset>
          </wp:positionV>
          <wp:extent cx="2451100" cy="610870"/>
          <wp:effectExtent l="0" t="0" r="6350" b="0"/>
          <wp:wrapNone/>
          <wp:docPr id="7" name="Picture 7"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22F"/>
      </v:shape>
    </w:pict>
  </w:numPicBullet>
  <w:abstractNum w:abstractNumId="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7C64D2"/>
    <w:lvl w:ilvl="0">
      <w:start w:val="1"/>
      <w:numFmt w:val="decimal"/>
      <w:lvlText w:val="%1."/>
      <w:lvlJc w:val="left"/>
      <w:pPr>
        <w:tabs>
          <w:tab w:val="num" w:pos="1492"/>
        </w:tabs>
        <w:ind w:left="1492" w:hanging="360"/>
      </w:pPr>
    </w:lvl>
  </w:abstractNum>
  <w:abstractNum w:abstractNumId="2">
    <w:nsid w:val="FFFFFF7D"/>
    <w:multiLevelType w:val="singleLevel"/>
    <w:tmpl w:val="4688626E"/>
    <w:lvl w:ilvl="0">
      <w:start w:val="1"/>
      <w:numFmt w:val="decimal"/>
      <w:lvlText w:val="%1."/>
      <w:lvlJc w:val="left"/>
      <w:pPr>
        <w:tabs>
          <w:tab w:val="num" w:pos="1209"/>
        </w:tabs>
        <w:ind w:left="1209" w:hanging="360"/>
      </w:pPr>
    </w:lvl>
  </w:abstractNum>
  <w:abstractNum w:abstractNumId="3">
    <w:nsid w:val="FFFFFF7E"/>
    <w:multiLevelType w:val="singleLevel"/>
    <w:tmpl w:val="67F4822C"/>
    <w:lvl w:ilvl="0">
      <w:start w:val="1"/>
      <w:numFmt w:val="decimal"/>
      <w:lvlText w:val="%1."/>
      <w:lvlJc w:val="left"/>
      <w:pPr>
        <w:tabs>
          <w:tab w:val="num" w:pos="926"/>
        </w:tabs>
        <w:ind w:left="926" w:hanging="360"/>
      </w:pPr>
    </w:lvl>
  </w:abstractNum>
  <w:abstractNum w:abstractNumId="4">
    <w:nsid w:val="FFFFFF7F"/>
    <w:multiLevelType w:val="singleLevel"/>
    <w:tmpl w:val="FBE2B528"/>
    <w:lvl w:ilvl="0">
      <w:start w:val="1"/>
      <w:numFmt w:val="decimal"/>
      <w:lvlText w:val="%1."/>
      <w:lvlJc w:val="left"/>
      <w:pPr>
        <w:tabs>
          <w:tab w:val="num" w:pos="643"/>
        </w:tabs>
        <w:ind w:left="643" w:hanging="360"/>
      </w:pPr>
    </w:lvl>
  </w:abstractNum>
  <w:abstractNum w:abstractNumId="5">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7994A9DC"/>
    <w:lvl w:ilvl="0">
      <w:start w:val="1"/>
      <w:numFmt w:val="decimal"/>
      <w:lvlText w:val="%1."/>
      <w:lvlJc w:val="left"/>
      <w:pPr>
        <w:tabs>
          <w:tab w:val="num" w:pos="360"/>
        </w:tabs>
        <w:ind w:left="360" w:hanging="360"/>
      </w:pPr>
    </w:lvl>
  </w:abstractNum>
  <w:abstractNum w:abstractNumId="1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73932E4"/>
    <w:multiLevelType w:val="hybridMultilevel"/>
    <w:tmpl w:val="401CB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bordersDoNotSurroundHeader/>
  <w:bordersDoNotSurroundFooter/>
  <w:proofState w:spelling="clean"/>
  <w:defaultTabStop w:val="708"/>
  <w:hyphenationZone w:val="425"/>
  <w:characterSpacingControl w:val="doNotCompress"/>
  <w:hdrShapeDefaults>
    <o:shapedefaults v:ext="edit" spidmax="2049">
      <v:textbox inset="5.85pt,.7pt,5.85pt,.7pt"/>
      <o:colormru v:ext="edit" colors="#209772"/>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E38"/>
    <w:rsid w:val="0001505C"/>
    <w:rsid w:val="00027A2A"/>
    <w:rsid w:val="00036A6E"/>
    <w:rsid w:val="00043D9F"/>
    <w:rsid w:val="00090296"/>
    <w:rsid w:val="000956A9"/>
    <w:rsid w:val="000A11C9"/>
    <w:rsid w:val="000B0AED"/>
    <w:rsid w:val="000C054E"/>
    <w:rsid w:val="000C5C5B"/>
    <w:rsid w:val="000C7D0C"/>
    <w:rsid w:val="000D27FB"/>
    <w:rsid w:val="000D30C7"/>
    <w:rsid w:val="000E55A4"/>
    <w:rsid w:val="000F344B"/>
    <w:rsid w:val="000F3DB2"/>
    <w:rsid w:val="001002E0"/>
    <w:rsid w:val="0010137E"/>
    <w:rsid w:val="00105681"/>
    <w:rsid w:val="001217B9"/>
    <w:rsid w:val="001316AF"/>
    <w:rsid w:val="00142CBA"/>
    <w:rsid w:val="001431BC"/>
    <w:rsid w:val="00160E6D"/>
    <w:rsid w:val="00176B97"/>
    <w:rsid w:val="001824D1"/>
    <w:rsid w:val="001867E6"/>
    <w:rsid w:val="00187752"/>
    <w:rsid w:val="00191B1F"/>
    <w:rsid w:val="001B4133"/>
    <w:rsid w:val="001C1457"/>
    <w:rsid w:val="001C3110"/>
    <w:rsid w:val="001E00E1"/>
    <w:rsid w:val="001E1C21"/>
    <w:rsid w:val="001F12C1"/>
    <w:rsid w:val="0020023C"/>
    <w:rsid w:val="002271CA"/>
    <w:rsid w:val="00230B3B"/>
    <w:rsid w:val="00233E2E"/>
    <w:rsid w:val="0023664A"/>
    <w:rsid w:val="00244FCC"/>
    <w:rsid w:val="002475C3"/>
    <w:rsid w:val="0025412D"/>
    <w:rsid w:val="00256839"/>
    <w:rsid w:val="002677E8"/>
    <w:rsid w:val="00293EC3"/>
    <w:rsid w:val="002B19E7"/>
    <w:rsid w:val="002B52DF"/>
    <w:rsid w:val="002B55B2"/>
    <w:rsid w:val="002B6FDE"/>
    <w:rsid w:val="002C09E4"/>
    <w:rsid w:val="002C1321"/>
    <w:rsid w:val="002C6E72"/>
    <w:rsid w:val="002F0617"/>
    <w:rsid w:val="002F386F"/>
    <w:rsid w:val="002F56E9"/>
    <w:rsid w:val="00301B11"/>
    <w:rsid w:val="0031635F"/>
    <w:rsid w:val="00324447"/>
    <w:rsid w:val="0032701D"/>
    <w:rsid w:val="00351B70"/>
    <w:rsid w:val="0035603B"/>
    <w:rsid w:val="00362B93"/>
    <w:rsid w:val="00365FEB"/>
    <w:rsid w:val="00367FB4"/>
    <w:rsid w:val="003714DB"/>
    <w:rsid w:val="0039421D"/>
    <w:rsid w:val="003A205A"/>
    <w:rsid w:val="003B5633"/>
    <w:rsid w:val="003C3A47"/>
    <w:rsid w:val="003C52E2"/>
    <w:rsid w:val="003C7895"/>
    <w:rsid w:val="003D1AE8"/>
    <w:rsid w:val="003E1048"/>
    <w:rsid w:val="003E3E6D"/>
    <w:rsid w:val="003E5CE1"/>
    <w:rsid w:val="003F5502"/>
    <w:rsid w:val="00415B7E"/>
    <w:rsid w:val="004255AA"/>
    <w:rsid w:val="004545A1"/>
    <w:rsid w:val="00460B05"/>
    <w:rsid w:val="004811CD"/>
    <w:rsid w:val="004849A8"/>
    <w:rsid w:val="0048621A"/>
    <w:rsid w:val="00492F46"/>
    <w:rsid w:val="004A1E17"/>
    <w:rsid w:val="004C57DF"/>
    <w:rsid w:val="004D5E04"/>
    <w:rsid w:val="004F69B8"/>
    <w:rsid w:val="005065D7"/>
    <w:rsid w:val="00520729"/>
    <w:rsid w:val="005B0B93"/>
    <w:rsid w:val="005B3272"/>
    <w:rsid w:val="005F2D07"/>
    <w:rsid w:val="006042C1"/>
    <w:rsid w:val="006219D4"/>
    <w:rsid w:val="00627631"/>
    <w:rsid w:val="00630819"/>
    <w:rsid w:val="00634424"/>
    <w:rsid w:val="006676F0"/>
    <w:rsid w:val="0067547C"/>
    <w:rsid w:val="006758B8"/>
    <w:rsid w:val="006A3BA5"/>
    <w:rsid w:val="006B0B87"/>
    <w:rsid w:val="006B4CD0"/>
    <w:rsid w:val="006E30C7"/>
    <w:rsid w:val="006F5937"/>
    <w:rsid w:val="007017F3"/>
    <w:rsid w:val="007065BB"/>
    <w:rsid w:val="00707324"/>
    <w:rsid w:val="00743003"/>
    <w:rsid w:val="00746DE3"/>
    <w:rsid w:val="00755309"/>
    <w:rsid w:val="0077045C"/>
    <w:rsid w:val="00770B58"/>
    <w:rsid w:val="00791F68"/>
    <w:rsid w:val="00797B79"/>
    <w:rsid w:val="007A1DED"/>
    <w:rsid w:val="007A2458"/>
    <w:rsid w:val="007B7A0B"/>
    <w:rsid w:val="007C4E31"/>
    <w:rsid w:val="007C6282"/>
    <w:rsid w:val="007D1292"/>
    <w:rsid w:val="007D1A48"/>
    <w:rsid w:val="007E14D4"/>
    <w:rsid w:val="007E38DC"/>
    <w:rsid w:val="007F369E"/>
    <w:rsid w:val="007F3EC2"/>
    <w:rsid w:val="007F4CF8"/>
    <w:rsid w:val="00805752"/>
    <w:rsid w:val="00812421"/>
    <w:rsid w:val="00825678"/>
    <w:rsid w:val="0082584B"/>
    <w:rsid w:val="00825D98"/>
    <w:rsid w:val="00836823"/>
    <w:rsid w:val="008439DE"/>
    <w:rsid w:val="008458B0"/>
    <w:rsid w:val="00847308"/>
    <w:rsid w:val="00850438"/>
    <w:rsid w:val="00863416"/>
    <w:rsid w:val="00880A0A"/>
    <w:rsid w:val="00883827"/>
    <w:rsid w:val="00892D14"/>
    <w:rsid w:val="0089309C"/>
    <w:rsid w:val="008B08C0"/>
    <w:rsid w:val="008B4EE7"/>
    <w:rsid w:val="008B59CE"/>
    <w:rsid w:val="008C033D"/>
    <w:rsid w:val="008C269E"/>
    <w:rsid w:val="008C660D"/>
    <w:rsid w:val="008D339F"/>
    <w:rsid w:val="008E1B85"/>
    <w:rsid w:val="008E2F49"/>
    <w:rsid w:val="008E682C"/>
    <w:rsid w:val="008E7993"/>
    <w:rsid w:val="008F1168"/>
    <w:rsid w:val="00903EE6"/>
    <w:rsid w:val="009221AC"/>
    <w:rsid w:val="009324E0"/>
    <w:rsid w:val="00953825"/>
    <w:rsid w:val="009538D8"/>
    <w:rsid w:val="00953D94"/>
    <w:rsid w:val="00961968"/>
    <w:rsid w:val="00962202"/>
    <w:rsid w:val="00971A4F"/>
    <w:rsid w:val="0097202E"/>
    <w:rsid w:val="00983789"/>
    <w:rsid w:val="009C271D"/>
    <w:rsid w:val="009C4138"/>
    <w:rsid w:val="009E70D8"/>
    <w:rsid w:val="009F1EC9"/>
    <w:rsid w:val="00A11DDE"/>
    <w:rsid w:val="00A211C2"/>
    <w:rsid w:val="00A2583D"/>
    <w:rsid w:val="00A27BF1"/>
    <w:rsid w:val="00A42162"/>
    <w:rsid w:val="00A43A5C"/>
    <w:rsid w:val="00A5410A"/>
    <w:rsid w:val="00A603E1"/>
    <w:rsid w:val="00A62CFE"/>
    <w:rsid w:val="00A6743A"/>
    <w:rsid w:val="00A7683D"/>
    <w:rsid w:val="00A7793A"/>
    <w:rsid w:val="00A77ED0"/>
    <w:rsid w:val="00A8098D"/>
    <w:rsid w:val="00A81A5C"/>
    <w:rsid w:val="00A87458"/>
    <w:rsid w:val="00A93C23"/>
    <w:rsid w:val="00A9424E"/>
    <w:rsid w:val="00AB29E5"/>
    <w:rsid w:val="00AC5C08"/>
    <w:rsid w:val="00AC67A7"/>
    <w:rsid w:val="00B031D5"/>
    <w:rsid w:val="00B15B0E"/>
    <w:rsid w:val="00B241CE"/>
    <w:rsid w:val="00B25918"/>
    <w:rsid w:val="00B3470C"/>
    <w:rsid w:val="00B353D0"/>
    <w:rsid w:val="00B42098"/>
    <w:rsid w:val="00B44BEB"/>
    <w:rsid w:val="00B534CD"/>
    <w:rsid w:val="00B870D5"/>
    <w:rsid w:val="00B91C74"/>
    <w:rsid w:val="00B9412D"/>
    <w:rsid w:val="00B969A2"/>
    <w:rsid w:val="00BA21AF"/>
    <w:rsid w:val="00BA3959"/>
    <w:rsid w:val="00BE0BDE"/>
    <w:rsid w:val="00BE7F42"/>
    <w:rsid w:val="00BF4EFD"/>
    <w:rsid w:val="00BF77A0"/>
    <w:rsid w:val="00C0435A"/>
    <w:rsid w:val="00C04DCE"/>
    <w:rsid w:val="00C0695E"/>
    <w:rsid w:val="00C076A4"/>
    <w:rsid w:val="00C27F20"/>
    <w:rsid w:val="00C424A5"/>
    <w:rsid w:val="00C47465"/>
    <w:rsid w:val="00C62A02"/>
    <w:rsid w:val="00C657A5"/>
    <w:rsid w:val="00C7442D"/>
    <w:rsid w:val="00C74843"/>
    <w:rsid w:val="00C833D6"/>
    <w:rsid w:val="00C838B9"/>
    <w:rsid w:val="00C85653"/>
    <w:rsid w:val="00C8759D"/>
    <w:rsid w:val="00C962B7"/>
    <w:rsid w:val="00C976C6"/>
    <w:rsid w:val="00CB50CB"/>
    <w:rsid w:val="00CB6B3B"/>
    <w:rsid w:val="00CB6DC1"/>
    <w:rsid w:val="00CB73A7"/>
    <w:rsid w:val="00CC5670"/>
    <w:rsid w:val="00CC6B40"/>
    <w:rsid w:val="00CC72FA"/>
    <w:rsid w:val="00CE5669"/>
    <w:rsid w:val="00CE6876"/>
    <w:rsid w:val="00CF0CB0"/>
    <w:rsid w:val="00CF4BE6"/>
    <w:rsid w:val="00CF58A6"/>
    <w:rsid w:val="00CF69CF"/>
    <w:rsid w:val="00D05701"/>
    <w:rsid w:val="00D1309D"/>
    <w:rsid w:val="00D20768"/>
    <w:rsid w:val="00D32B13"/>
    <w:rsid w:val="00D35CAE"/>
    <w:rsid w:val="00D45175"/>
    <w:rsid w:val="00D45A45"/>
    <w:rsid w:val="00D474C8"/>
    <w:rsid w:val="00D54349"/>
    <w:rsid w:val="00D571E9"/>
    <w:rsid w:val="00D66FF6"/>
    <w:rsid w:val="00D77F8B"/>
    <w:rsid w:val="00D96061"/>
    <w:rsid w:val="00DD650B"/>
    <w:rsid w:val="00DD7E2E"/>
    <w:rsid w:val="00DE3935"/>
    <w:rsid w:val="00DF2558"/>
    <w:rsid w:val="00E2547D"/>
    <w:rsid w:val="00E314AF"/>
    <w:rsid w:val="00E34FF5"/>
    <w:rsid w:val="00E5123E"/>
    <w:rsid w:val="00E606F0"/>
    <w:rsid w:val="00E75D65"/>
    <w:rsid w:val="00E763B0"/>
    <w:rsid w:val="00E813FC"/>
    <w:rsid w:val="00E81E61"/>
    <w:rsid w:val="00E860FF"/>
    <w:rsid w:val="00E93FE4"/>
    <w:rsid w:val="00E94570"/>
    <w:rsid w:val="00EA615A"/>
    <w:rsid w:val="00EE24DB"/>
    <w:rsid w:val="00F06EC8"/>
    <w:rsid w:val="00F06F21"/>
    <w:rsid w:val="00F12775"/>
    <w:rsid w:val="00F16712"/>
    <w:rsid w:val="00F377A8"/>
    <w:rsid w:val="00F404CA"/>
    <w:rsid w:val="00F40F7B"/>
    <w:rsid w:val="00F43659"/>
    <w:rsid w:val="00F6166E"/>
    <w:rsid w:val="00F62C64"/>
    <w:rsid w:val="00F63147"/>
    <w:rsid w:val="00F6463E"/>
    <w:rsid w:val="00F649E5"/>
    <w:rsid w:val="00F64E38"/>
    <w:rsid w:val="00F72901"/>
    <w:rsid w:val="00F8556F"/>
    <w:rsid w:val="00FA2FB5"/>
    <w:rsid w:val="00FA3EC7"/>
    <w:rsid w:val="00FB1256"/>
    <w:rsid w:val="00FD5009"/>
    <w:rsid w:val="00FE38B6"/>
    <w:rsid w:val="00FE4388"/>
    <w:rsid w:val="00FE49EA"/>
    <w:rsid w:val="00FE6F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209772"/>
    </o:shapedefaults>
    <o:shapelayout v:ext="edit">
      <o:idmap v:ext="edit" data="1"/>
    </o:shapelayout>
  </w:shapeDefaults>
  <w:decimalSymbol w:val="."/>
  <w:listSeparator w:val=","/>
  <w14:docId w14:val="6ED91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de-DE" w:eastAsia="de-DE" w:bidi="de-DE"/>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FEB"/>
    <w:rPr>
      <w:rFonts w:ascii="Arial" w:hAnsi="Arial"/>
      <w:noProof/>
      <w:sz w:val="22"/>
    </w:rPr>
  </w:style>
  <w:style w:type="paragraph" w:styleId="Heading1">
    <w:name w:val="heading 1"/>
    <w:basedOn w:val="Normal"/>
    <w:next w:val="Normal"/>
    <w:qFormat/>
    <w:rsid w:val="00365FEB"/>
    <w:pPr>
      <w:keepNext/>
      <w:spacing w:before="240" w:after="60"/>
      <w:outlineLvl w:val="0"/>
    </w:pPr>
    <w:rPr>
      <w:rFonts w:cs="Arial"/>
      <w:b/>
      <w:bCs/>
      <w:kern w:val="32"/>
      <w:sz w:val="32"/>
      <w:szCs w:val="32"/>
    </w:rPr>
  </w:style>
  <w:style w:type="paragraph" w:styleId="Heading2">
    <w:name w:val="heading 2"/>
    <w:basedOn w:val="Normal"/>
    <w:next w:val="Normal"/>
    <w:qFormat/>
    <w:rsid w:val="00365FEB"/>
    <w:pPr>
      <w:keepNext/>
      <w:spacing w:before="240" w:after="60"/>
      <w:outlineLvl w:val="1"/>
    </w:pPr>
    <w:rPr>
      <w:rFonts w:cs="Arial"/>
      <w:bCs/>
      <w:i/>
      <w:iCs/>
      <w:color w:val="000000"/>
      <w:sz w:val="28"/>
      <w:szCs w:val="28"/>
    </w:rPr>
  </w:style>
  <w:style w:type="paragraph" w:styleId="Heading3">
    <w:name w:val="heading 3"/>
    <w:basedOn w:val="Normal"/>
    <w:next w:val="Normal"/>
    <w:qFormat/>
    <w:rsid w:val="00365FEB"/>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5FEB"/>
    <w:pPr>
      <w:tabs>
        <w:tab w:val="center" w:pos="4536"/>
        <w:tab w:val="right" w:pos="9072"/>
      </w:tabs>
    </w:pPr>
    <w:rPr>
      <w:b/>
    </w:rPr>
  </w:style>
  <w:style w:type="paragraph" w:styleId="Footer">
    <w:name w:val="footer"/>
    <w:basedOn w:val="Normal"/>
    <w:rsid w:val="00365FEB"/>
    <w:pPr>
      <w:tabs>
        <w:tab w:val="center" w:pos="4536"/>
        <w:tab w:val="right" w:pos="9072"/>
      </w:tabs>
    </w:pPr>
    <w:rPr>
      <w:sz w:val="18"/>
    </w:rPr>
  </w:style>
  <w:style w:type="paragraph" w:customStyle="1" w:styleId="CopyTeyt">
    <w:name w:val="Copy Teyt"/>
    <w:basedOn w:val="Normal"/>
    <w:rsid w:val="00365FEB"/>
    <w:rPr>
      <w:spacing w:val="2"/>
    </w:rPr>
  </w:style>
  <w:style w:type="paragraph" w:customStyle="1" w:styleId="Formatvorlage18ptFettLinks25cmRechts15cm">
    <w:name w:val="Formatvorlage 18 pt Fett Links:  25 cm Rechts:  15 cm"/>
    <w:basedOn w:val="Normal"/>
    <w:rsid w:val="00365FEB"/>
    <w:rPr>
      <w:b/>
      <w:bCs/>
      <w:spacing w:val="2"/>
      <w:sz w:val="32"/>
    </w:rPr>
  </w:style>
  <w:style w:type="paragraph" w:customStyle="1" w:styleId="FormatvorlageFettBenutzerdefinierteFarbeRGB1">
    <w:name w:val="Formatvorlage Fett Benutzerdefinierte Farbe(RGB(1"/>
    <w:aliases w:val="145,109)) Links:  25 c..."/>
    <w:basedOn w:val="Normal"/>
    <w:rsid w:val="00365FEB"/>
    <w:rPr>
      <w:b/>
      <w:bCs/>
      <w:color w:val="01916D"/>
      <w:spacing w:val="2"/>
    </w:rPr>
  </w:style>
  <w:style w:type="paragraph" w:customStyle="1" w:styleId="FormatvorlageLinks25cmRechts15cm">
    <w:name w:val="Formatvorlage Links:  25 cm Rechts:  15 cm"/>
    <w:basedOn w:val="Normal"/>
    <w:rsid w:val="00365FEB"/>
    <w:rPr>
      <w:spacing w:val="2"/>
    </w:rPr>
  </w:style>
  <w:style w:type="paragraph" w:styleId="DocumentMap">
    <w:name w:val="Document Map"/>
    <w:basedOn w:val="Normal"/>
    <w:rsid w:val="00365FEB"/>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paragraph" w:styleId="ListParagraph">
    <w:name w:val="List Paragraph"/>
    <w:basedOn w:val="Normal"/>
    <w:uiPriority w:val="34"/>
    <w:qFormat/>
    <w:rsid w:val="00CB6DC1"/>
    <w:pPr>
      <w:widowControl w:val="0"/>
      <w:ind w:left="720"/>
      <w:contextualSpacing/>
      <w:jc w:val="both"/>
    </w:pPr>
    <w:rPr>
      <w:rFonts w:ascii="Century" w:eastAsia="MS Mincho" w:hAnsi="Century"/>
      <w:noProof w:val="0"/>
      <w:kern w:val="2"/>
      <w:sz w:val="21"/>
      <w:szCs w:val="22"/>
    </w:rPr>
  </w:style>
  <w:style w:type="character" w:styleId="Hyperlink">
    <w:name w:val="Hyperlink"/>
    <w:uiPriority w:val="99"/>
    <w:unhideWhenUsed/>
    <w:rsid w:val="00A42162"/>
    <w:rPr>
      <w:color w:val="0000FF"/>
      <w:u w:val="single"/>
    </w:rPr>
  </w:style>
  <w:style w:type="paragraph" w:styleId="BalloonText">
    <w:name w:val="Balloon Text"/>
    <w:basedOn w:val="Normal"/>
    <w:link w:val="BalloonTextChar"/>
    <w:uiPriority w:val="99"/>
    <w:semiHidden/>
    <w:unhideWhenUsed/>
    <w:rsid w:val="00486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21A"/>
    <w:rPr>
      <w:rFonts w:ascii="Segoe UI" w:hAnsi="Segoe UI" w:cs="Segoe UI"/>
      <w:noProof/>
      <w:sz w:val="18"/>
      <w:szCs w:val="18"/>
      <w:lang w:val="de-DE" w:eastAsia="de-DE"/>
    </w:rPr>
  </w:style>
  <w:style w:type="character" w:styleId="CommentReference">
    <w:name w:val="annotation reference"/>
    <w:basedOn w:val="DefaultParagraphFont"/>
    <w:uiPriority w:val="99"/>
    <w:semiHidden/>
    <w:unhideWhenUsed/>
    <w:rsid w:val="004849A8"/>
    <w:rPr>
      <w:sz w:val="16"/>
      <w:szCs w:val="16"/>
    </w:rPr>
  </w:style>
  <w:style w:type="paragraph" w:styleId="CommentText">
    <w:name w:val="annotation text"/>
    <w:basedOn w:val="Normal"/>
    <w:link w:val="CommentTextChar"/>
    <w:uiPriority w:val="99"/>
    <w:semiHidden/>
    <w:unhideWhenUsed/>
    <w:rsid w:val="004849A8"/>
    <w:rPr>
      <w:sz w:val="20"/>
    </w:rPr>
  </w:style>
  <w:style w:type="character" w:customStyle="1" w:styleId="CommentTextChar">
    <w:name w:val="Comment Text Char"/>
    <w:basedOn w:val="DefaultParagraphFont"/>
    <w:link w:val="CommentText"/>
    <w:uiPriority w:val="99"/>
    <w:semiHidden/>
    <w:rsid w:val="004849A8"/>
    <w:rPr>
      <w:rFonts w:ascii="Arial" w:hAnsi="Arial"/>
      <w:noProof/>
      <w:lang w:val="de-DE" w:eastAsia="de-DE"/>
    </w:rPr>
  </w:style>
  <w:style w:type="paragraph" w:styleId="CommentSubject">
    <w:name w:val="annotation subject"/>
    <w:basedOn w:val="CommentText"/>
    <w:next w:val="CommentText"/>
    <w:link w:val="CommentSubjectChar"/>
    <w:uiPriority w:val="99"/>
    <w:semiHidden/>
    <w:unhideWhenUsed/>
    <w:rsid w:val="004849A8"/>
    <w:rPr>
      <w:b/>
      <w:bCs/>
    </w:rPr>
  </w:style>
  <w:style w:type="character" w:customStyle="1" w:styleId="CommentSubjectChar">
    <w:name w:val="Comment Subject Char"/>
    <w:basedOn w:val="CommentTextChar"/>
    <w:link w:val="CommentSubject"/>
    <w:uiPriority w:val="99"/>
    <w:semiHidden/>
    <w:rsid w:val="004849A8"/>
    <w:rPr>
      <w:rFonts w:ascii="Arial" w:hAnsi="Arial"/>
      <w:b/>
      <w:bCs/>
      <w:noProof/>
      <w:lang w:val="de-DE" w:eastAsia="de-DE"/>
    </w:rPr>
  </w:style>
  <w:style w:type="character" w:customStyle="1" w:styleId="apple-converted-space">
    <w:name w:val="apple-converted-space"/>
    <w:basedOn w:val="DefaultParagraphFont"/>
    <w:rsid w:val="00A43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14312">
      <w:bodyDiv w:val="1"/>
      <w:marLeft w:val="0"/>
      <w:marRight w:val="0"/>
      <w:marTop w:val="0"/>
      <w:marBottom w:val="0"/>
      <w:divBdr>
        <w:top w:val="none" w:sz="0" w:space="0" w:color="auto"/>
        <w:left w:val="none" w:sz="0" w:space="0" w:color="auto"/>
        <w:bottom w:val="none" w:sz="0" w:space="0" w:color="auto"/>
        <w:right w:val="none" w:sz="0" w:space="0" w:color="auto"/>
      </w:divBdr>
    </w:div>
    <w:div w:id="731200400">
      <w:bodyDiv w:val="1"/>
      <w:marLeft w:val="0"/>
      <w:marRight w:val="0"/>
      <w:marTop w:val="0"/>
      <w:marBottom w:val="0"/>
      <w:divBdr>
        <w:top w:val="none" w:sz="0" w:space="0" w:color="auto"/>
        <w:left w:val="none" w:sz="0" w:space="0" w:color="auto"/>
        <w:bottom w:val="none" w:sz="0" w:space="0" w:color="auto"/>
        <w:right w:val="none" w:sz="0" w:space="0" w:color="auto"/>
      </w:divBdr>
    </w:div>
    <w:div w:id="787746704">
      <w:bodyDiv w:val="1"/>
      <w:marLeft w:val="0"/>
      <w:marRight w:val="0"/>
      <w:marTop w:val="0"/>
      <w:marBottom w:val="0"/>
      <w:divBdr>
        <w:top w:val="none" w:sz="0" w:space="0" w:color="auto"/>
        <w:left w:val="none" w:sz="0" w:space="0" w:color="auto"/>
        <w:bottom w:val="none" w:sz="0" w:space="0" w:color="auto"/>
        <w:right w:val="none" w:sz="0" w:space="0" w:color="auto"/>
      </w:divBdr>
    </w:div>
    <w:div w:id="1271401042">
      <w:bodyDiv w:val="1"/>
      <w:marLeft w:val="0"/>
      <w:marRight w:val="0"/>
      <w:marTop w:val="0"/>
      <w:marBottom w:val="0"/>
      <w:divBdr>
        <w:top w:val="none" w:sz="0" w:space="0" w:color="auto"/>
        <w:left w:val="none" w:sz="0" w:space="0" w:color="auto"/>
        <w:bottom w:val="none" w:sz="0" w:space="0" w:color="auto"/>
        <w:right w:val="none" w:sz="0" w:space="0" w:color="auto"/>
      </w:divBdr>
    </w:div>
    <w:div w:id="1289627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rter@adcomms.co.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youtube.com/FujifilmGSEurop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ujifilm.eu/de/produkte/grafische-systeme" TargetMode="External"/><Relationship Id="rId5" Type="http://schemas.openxmlformats.org/officeDocument/2006/relationships/numbering" Target="numbering.xml"/><Relationship Id="rId15" Type="http://schemas.openxmlformats.org/officeDocument/2006/relationships/hyperlink" Target="mailto:petra_fujiwara@fujifilm.e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eter_roettsches@fujifilm.eu"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B1726-179D-4DF6-81F8-DB8D77BF3001}">
  <ds:schemaRefs>
    <ds:schemaRef ds:uri="http://schemas.microsoft.com/sharepoint/v3/contenttype/forms"/>
  </ds:schemaRefs>
</ds:datastoreItem>
</file>

<file path=customXml/itemProps2.xml><?xml version="1.0" encoding="utf-8"?>
<ds:datastoreItem xmlns:ds="http://schemas.openxmlformats.org/officeDocument/2006/customXml" ds:itemID="{69E0F2F6-BACD-487B-A7F0-2387C8058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B2219F7-A943-4FAD-8A42-0971563EBA54}">
  <ds:schemaRefs>
    <ds:schemaRef ds:uri="http://schemas.microsoft.com/office/infopath/2007/PartnerControls"/>
    <ds:schemaRef ds:uri="http://purl.org/dc/terms/"/>
    <ds:schemaRef ds:uri="http://www.w3.org/XML/1998/namespace"/>
    <ds:schemaRef ds:uri="http://schemas.microsoft.com/office/2006/documentManagement/types"/>
    <ds:schemaRef ds:uri="http://schemas.microsoft.com/office/2006/metadata/properties"/>
    <ds:schemaRef ds:uri="http://purl.org/dc/elements/1.1/"/>
    <ds:schemaRef ds:uri="http://purl.org/dc/dcmitype/"/>
    <ds:schemaRef ds:uri="http://schemas.openxmlformats.org/package/2006/metadata/core-properties"/>
  </ds:schemaRefs>
</ds:datastoreItem>
</file>

<file path=customXml/itemProps4.xml><?xml version="1.0" encoding="utf-8"?>
<ds:datastoreItem xmlns:ds="http://schemas.openxmlformats.org/officeDocument/2006/customXml" ds:itemID="{4EDE9850-9EDB-4C27-908B-4FB66E17B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1122</Words>
  <Characters>6400</Characters>
  <Application>Microsoft Office Word</Application>
  <DocSecurity>0</DocSecurity>
  <Lines>53</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7507</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2016-10-25T12:31:00Z</dcterms:created>
  <dcterms:modified xsi:type="dcterms:W3CDTF">2016-10-27T08:17:00Z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