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1CE60" w14:textId="395B9D76" w:rsidR="001226A3" w:rsidRDefault="00657453" w:rsidP="00D97670">
      <w:pPr>
        <w:pStyle w:val="NoSpacing"/>
        <w:spacing w:line="360" w:lineRule="auto"/>
        <w:rPr>
          <w:b/>
        </w:rPr>
      </w:pPr>
      <w:r>
        <w:rPr>
          <w:b/>
        </w:rPr>
        <w:t>14</w:t>
      </w:r>
      <w:r w:rsidR="001226A3">
        <w:rPr>
          <w:b/>
        </w:rPr>
        <w:t xml:space="preserve"> de agosto de 2018</w:t>
      </w:r>
    </w:p>
    <w:p w14:paraId="44E6EF7F" w14:textId="77777777" w:rsidR="001226A3" w:rsidRDefault="001226A3" w:rsidP="00D97670">
      <w:pPr>
        <w:pStyle w:val="NoSpacing"/>
        <w:spacing w:line="360" w:lineRule="auto"/>
        <w:jc w:val="center"/>
        <w:rPr>
          <w:b/>
          <w:lang w:val="en-GB" w:eastAsia="en-GB"/>
        </w:rPr>
      </w:pPr>
    </w:p>
    <w:p w14:paraId="137925CF" w14:textId="3CD98A99" w:rsidR="00380933" w:rsidRDefault="00B93E27" w:rsidP="00D97670">
      <w:pPr>
        <w:pStyle w:val="NoSpacing"/>
        <w:spacing w:line="360" w:lineRule="auto"/>
        <w:jc w:val="center"/>
        <w:rPr>
          <w:b/>
        </w:rPr>
      </w:pPr>
      <w:proofErr w:type="spellStart"/>
      <w:r>
        <w:rPr>
          <w:b/>
        </w:rPr>
        <w:t>Brett</w:t>
      </w:r>
      <w:proofErr w:type="spellEnd"/>
      <w:r>
        <w:rPr>
          <w:b/>
        </w:rPr>
        <w:t xml:space="preserve"> Martin anuncia la asociación de energía solar con </w:t>
      </w:r>
      <w:proofErr w:type="spellStart"/>
      <w:r>
        <w:rPr>
          <w:b/>
        </w:rPr>
        <w:t>Lightsource</w:t>
      </w:r>
      <w:proofErr w:type="spellEnd"/>
      <w:r>
        <w:rPr>
          <w:b/>
        </w:rPr>
        <w:t xml:space="preserve"> BP</w:t>
      </w:r>
    </w:p>
    <w:p w14:paraId="00A6DB90" w14:textId="1C41DDD6" w:rsidR="002550FF" w:rsidRDefault="002550FF" w:rsidP="00D97670">
      <w:pPr>
        <w:pStyle w:val="NoSpacing"/>
        <w:spacing w:line="360" w:lineRule="auto"/>
        <w:jc w:val="both"/>
        <w:rPr>
          <w:b/>
          <w:lang w:val="en-GB" w:eastAsia="en-GB"/>
        </w:rPr>
      </w:pPr>
    </w:p>
    <w:p w14:paraId="25E808E7" w14:textId="492C1361" w:rsidR="002550FF" w:rsidRPr="00D97670" w:rsidRDefault="002550FF" w:rsidP="00D97670">
      <w:pPr>
        <w:pStyle w:val="NoSpacing"/>
        <w:spacing w:line="360" w:lineRule="auto"/>
        <w:jc w:val="both"/>
        <w:rPr>
          <w:sz w:val="22"/>
          <w:szCs w:val="22"/>
        </w:rPr>
      </w:pPr>
      <w:proofErr w:type="spellStart"/>
      <w:r>
        <w:rPr>
          <w:sz w:val="22"/>
          <w:szCs w:val="22"/>
        </w:rPr>
        <w:t>Brett</w:t>
      </w:r>
      <w:proofErr w:type="spellEnd"/>
      <w:r>
        <w:rPr>
          <w:sz w:val="22"/>
          <w:szCs w:val="22"/>
        </w:rPr>
        <w:t xml:space="preserve"> Martin, fabricante líder de láminas de policarbonato, </w:t>
      </w:r>
      <w:proofErr w:type="spellStart"/>
      <w:r>
        <w:rPr>
          <w:sz w:val="22"/>
          <w:szCs w:val="22"/>
        </w:rPr>
        <w:t>pvc</w:t>
      </w:r>
      <w:proofErr w:type="spellEnd"/>
      <w:r>
        <w:rPr>
          <w:sz w:val="22"/>
          <w:szCs w:val="22"/>
        </w:rPr>
        <w:t xml:space="preserve"> espuma y plástico </w:t>
      </w:r>
      <w:proofErr w:type="spellStart"/>
      <w:r>
        <w:rPr>
          <w:sz w:val="22"/>
          <w:szCs w:val="22"/>
        </w:rPr>
        <w:t>PETg</w:t>
      </w:r>
      <w:proofErr w:type="spellEnd"/>
      <w:r>
        <w:rPr>
          <w:sz w:val="22"/>
          <w:szCs w:val="22"/>
        </w:rPr>
        <w:t xml:space="preserve"> para el sector de señalización y gráficos, está dispuesto a aprovechar las fuentes renovables combinadas de suministro. </w:t>
      </w:r>
    </w:p>
    <w:p w14:paraId="179EAD12" w14:textId="3D6255F1" w:rsidR="002550FF" w:rsidRPr="00D97670" w:rsidRDefault="002550FF" w:rsidP="00D97670">
      <w:pPr>
        <w:pStyle w:val="NoSpacing"/>
        <w:spacing w:line="360" w:lineRule="auto"/>
        <w:jc w:val="both"/>
        <w:rPr>
          <w:sz w:val="22"/>
          <w:szCs w:val="22"/>
        </w:rPr>
      </w:pPr>
    </w:p>
    <w:p w14:paraId="0087E68E" w14:textId="2FE94C58" w:rsidR="002550FF" w:rsidRPr="00D97670" w:rsidRDefault="002550FF" w:rsidP="00D97670">
      <w:pPr>
        <w:pStyle w:val="NoSpacing"/>
        <w:spacing w:line="360" w:lineRule="auto"/>
        <w:jc w:val="both"/>
        <w:rPr>
          <w:sz w:val="22"/>
          <w:szCs w:val="22"/>
        </w:rPr>
      </w:pPr>
      <w:r>
        <w:rPr>
          <w:sz w:val="22"/>
          <w:szCs w:val="22"/>
        </w:rPr>
        <w:t>La empresa con sede en Irl</w:t>
      </w:r>
      <w:bookmarkStart w:id="0" w:name="_GoBack"/>
      <w:bookmarkEnd w:id="0"/>
      <w:r>
        <w:rPr>
          <w:sz w:val="22"/>
          <w:szCs w:val="22"/>
        </w:rPr>
        <w:t xml:space="preserve">anda del Norte ha anunciado que está adquiriendo electricidad procedente de una fuente de energía renovable, una instalación solar creada y desarrollada por </w:t>
      </w:r>
      <w:proofErr w:type="spellStart"/>
      <w:r>
        <w:rPr>
          <w:sz w:val="22"/>
          <w:szCs w:val="22"/>
        </w:rPr>
        <w:t>Lightsource</w:t>
      </w:r>
      <w:proofErr w:type="spellEnd"/>
      <w:r>
        <w:rPr>
          <w:sz w:val="22"/>
          <w:szCs w:val="22"/>
        </w:rPr>
        <w:t xml:space="preserve"> BP, líder mundial en el sector de energía solar.  Junto con la energía suministrada por la turbina eólica de </w:t>
      </w:r>
      <w:proofErr w:type="spellStart"/>
      <w:r>
        <w:rPr>
          <w:sz w:val="22"/>
          <w:szCs w:val="22"/>
        </w:rPr>
        <w:t>Brett</w:t>
      </w:r>
      <w:proofErr w:type="spellEnd"/>
      <w:r>
        <w:rPr>
          <w:sz w:val="22"/>
          <w:szCs w:val="22"/>
        </w:rPr>
        <w:t xml:space="preserve"> Martin en sus instalaciones, ahora el 25 % del suministro de energía de la empresa proviene de fuentes renovables. </w:t>
      </w:r>
    </w:p>
    <w:p w14:paraId="4B8E7461" w14:textId="3313935E" w:rsidR="002550FF" w:rsidRPr="00D97670" w:rsidRDefault="002550FF" w:rsidP="00D97670">
      <w:pPr>
        <w:pStyle w:val="NoSpacing"/>
        <w:spacing w:line="360" w:lineRule="auto"/>
        <w:jc w:val="both"/>
        <w:rPr>
          <w:sz w:val="22"/>
          <w:szCs w:val="22"/>
        </w:rPr>
      </w:pPr>
    </w:p>
    <w:p w14:paraId="110946BB" w14:textId="24229301" w:rsidR="002550FF" w:rsidRPr="00D97670" w:rsidRDefault="002550FF" w:rsidP="00D97670">
      <w:pPr>
        <w:pStyle w:val="NoSpacing"/>
        <w:spacing w:line="360" w:lineRule="auto"/>
        <w:jc w:val="both"/>
        <w:rPr>
          <w:sz w:val="22"/>
          <w:szCs w:val="22"/>
        </w:rPr>
      </w:pPr>
      <w:proofErr w:type="spellStart"/>
      <w:r>
        <w:rPr>
          <w:sz w:val="22"/>
          <w:szCs w:val="22"/>
        </w:rPr>
        <w:t>Lighsource</w:t>
      </w:r>
      <w:proofErr w:type="spellEnd"/>
      <w:r>
        <w:rPr>
          <w:sz w:val="22"/>
          <w:szCs w:val="22"/>
        </w:rPr>
        <w:t xml:space="preserve"> BP ha financiado, completado y ahora opera la instalación solar de 6,42 </w:t>
      </w:r>
      <w:proofErr w:type="spellStart"/>
      <w:r>
        <w:rPr>
          <w:sz w:val="22"/>
          <w:szCs w:val="22"/>
        </w:rPr>
        <w:t>MWp</w:t>
      </w:r>
      <w:proofErr w:type="spellEnd"/>
      <w:r>
        <w:rPr>
          <w:sz w:val="22"/>
          <w:szCs w:val="22"/>
        </w:rPr>
        <w:t xml:space="preserve"> cerca de Belfast que está conectada mediante cable con las instalaciones de </w:t>
      </w:r>
      <w:proofErr w:type="spellStart"/>
      <w:r>
        <w:rPr>
          <w:sz w:val="22"/>
          <w:szCs w:val="22"/>
        </w:rPr>
        <w:t>Brett</w:t>
      </w:r>
      <w:proofErr w:type="spellEnd"/>
      <w:r>
        <w:rPr>
          <w:sz w:val="22"/>
          <w:szCs w:val="22"/>
        </w:rPr>
        <w:t xml:space="preserve"> Martin que se encuentran a poco más de una milla.</w:t>
      </w:r>
    </w:p>
    <w:p w14:paraId="1E94966B" w14:textId="77777777" w:rsidR="00380933" w:rsidRPr="00380933" w:rsidRDefault="00380933" w:rsidP="00D97670">
      <w:pPr>
        <w:spacing w:line="360" w:lineRule="auto"/>
        <w:jc w:val="both"/>
        <w:outlineLvl w:val="1"/>
        <w:rPr>
          <w:rFonts w:eastAsia="Times New Roman" w:cstheme="minorHAnsi"/>
          <w:b/>
          <w:bCs/>
          <w:sz w:val="22"/>
          <w:szCs w:val="22"/>
          <w:lang w:val="en-GB" w:eastAsia="en-GB"/>
        </w:rPr>
      </w:pPr>
    </w:p>
    <w:p w14:paraId="4DACF2AA" w14:textId="43E0CE55" w:rsidR="00CB4045" w:rsidRDefault="00CB4045" w:rsidP="00D97670">
      <w:pPr>
        <w:spacing w:line="360" w:lineRule="auto"/>
        <w:jc w:val="both"/>
        <w:rPr>
          <w:sz w:val="22"/>
        </w:rPr>
      </w:pPr>
      <w:r>
        <w:rPr>
          <w:sz w:val="22"/>
          <w:szCs w:val="22"/>
        </w:rPr>
        <w:t xml:space="preserve">La instalación solar tiene una capacidad de producción de energía de 6,42 </w:t>
      </w:r>
      <w:proofErr w:type="spellStart"/>
      <w:r>
        <w:rPr>
          <w:sz w:val="22"/>
          <w:szCs w:val="22"/>
        </w:rPr>
        <w:t>MWp</w:t>
      </w:r>
      <w:proofErr w:type="spellEnd"/>
      <w:r>
        <w:rPr>
          <w:sz w:val="22"/>
          <w:szCs w:val="22"/>
        </w:rPr>
        <w:t xml:space="preserve"> (megavatios pico), energía solar limpia suficiente para alimentar el equivalente a 1.600 hogares, lo que cubre aproximadamente el 14 % de la demanda de electricidad anual del centro. La instalación solar, construida sobre más de 35 acres de tierras agrícolas de propiedad local, proporciona un ahorro estimado de 2.000 toneladas de emisiones de carbono cada año, lo que equivale a eliminar la contaminación de cerca de 1.000 coches.</w:t>
      </w:r>
    </w:p>
    <w:p w14:paraId="49DAF4A4" w14:textId="77777777" w:rsidR="00654B98" w:rsidRDefault="00654B98" w:rsidP="00D97670">
      <w:pPr>
        <w:spacing w:line="360" w:lineRule="auto"/>
        <w:jc w:val="both"/>
        <w:rPr>
          <w:sz w:val="22"/>
        </w:rPr>
      </w:pPr>
    </w:p>
    <w:p w14:paraId="11754E07" w14:textId="043E1C86" w:rsidR="002550FF" w:rsidRPr="00DB727A" w:rsidRDefault="002550FF" w:rsidP="00D97670">
      <w:pPr>
        <w:spacing w:line="360" w:lineRule="auto"/>
        <w:jc w:val="both"/>
        <w:rPr>
          <w:sz w:val="22"/>
        </w:rPr>
      </w:pPr>
      <w:r>
        <w:rPr>
          <w:sz w:val="22"/>
        </w:rPr>
        <w:t xml:space="preserve">Laurence Martin, director gerente de </w:t>
      </w:r>
      <w:proofErr w:type="spellStart"/>
      <w:r>
        <w:rPr>
          <w:sz w:val="22"/>
        </w:rPr>
        <w:t>Brett</w:t>
      </w:r>
      <w:proofErr w:type="spellEnd"/>
      <w:r>
        <w:rPr>
          <w:sz w:val="22"/>
        </w:rPr>
        <w:t xml:space="preserve"> Martin, explica que «</w:t>
      </w:r>
      <w:proofErr w:type="spellStart"/>
      <w:r>
        <w:rPr>
          <w:sz w:val="22"/>
        </w:rPr>
        <w:t>Brett</w:t>
      </w:r>
      <w:proofErr w:type="spellEnd"/>
      <w:r>
        <w:rPr>
          <w:sz w:val="22"/>
        </w:rPr>
        <w:t xml:space="preserve"> Martin está en un periodo de importante crecimiento y desarrollo con un aumento de facturación de 17 millones hasta 152,4 millones de libras esterlinas desde el año pasado y un aumento de plantilla de 138 personas en el mismo periodo de tiempo.  Nuestra actividad principal de procesamiento de plásticos requiere mucha energía, lo que supone altos costes energéticos en Irlanda del Norte, cerca de un 25 % más que la media europea. Las iniciativas como esta son fundamentales para ayudarnos a mantener nuestra ventaja competitiva en un mercado global donde el 50 % de nuestras ventas se exportan.  En el 2011 fuimos uno de los primeros fabricantes en instalar una turbina eólica que ahora representa el 11 % de nuestros costes de energía.  Gracias a nuestra asociación con </w:t>
      </w:r>
      <w:proofErr w:type="spellStart"/>
      <w:r>
        <w:rPr>
          <w:sz w:val="22"/>
        </w:rPr>
        <w:t>Lightsource</w:t>
      </w:r>
      <w:proofErr w:type="spellEnd"/>
      <w:r>
        <w:rPr>
          <w:sz w:val="22"/>
        </w:rPr>
        <w:t xml:space="preserve"> ahora nuestra huella ecológica de energías renovables es superior al doble y con ello destacamos nuestro compromiso con la práctica de fabricación sensible con el medio ambiente.  Agradecemos enormemente a muchas partes interesadas locales, organismos regulatorios y agencias gubernamentales que </w:t>
      </w:r>
      <w:r>
        <w:rPr>
          <w:sz w:val="22"/>
        </w:rPr>
        <w:lastRenderedPageBreak/>
        <w:t xml:space="preserve">nos han proporcionado ayuda y asesoramiento tanto a </w:t>
      </w:r>
      <w:proofErr w:type="spellStart"/>
      <w:r>
        <w:rPr>
          <w:sz w:val="22"/>
        </w:rPr>
        <w:t>Lightsource</w:t>
      </w:r>
      <w:proofErr w:type="spellEnd"/>
      <w:r>
        <w:rPr>
          <w:sz w:val="22"/>
        </w:rPr>
        <w:t xml:space="preserve"> como a nosotros mismos a medida que progresábamos con el proyecto hasta su terminación». </w:t>
      </w:r>
    </w:p>
    <w:p w14:paraId="68E80F6A" w14:textId="77777777" w:rsidR="000A72B2" w:rsidRPr="00C51D37" w:rsidRDefault="000A72B2" w:rsidP="00D97670">
      <w:pPr>
        <w:spacing w:line="360" w:lineRule="auto"/>
        <w:jc w:val="both"/>
        <w:rPr>
          <w:rFonts w:eastAsia="Times New Roman" w:cstheme="minorHAnsi"/>
          <w:sz w:val="22"/>
          <w:szCs w:val="22"/>
          <w:lang w:val="en-GB" w:eastAsia="en-GB"/>
        </w:rPr>
      </w:pPr>
    </w:p>
    <w:p w14:paraId="6F3E5F4A" w14:textId="33680FD5" w:rsidR="000569E3" w:rsidRPr="00C51D37" w:rsidRDefault="00C51D37" w:rsidP="00D97670">
      <w:pPr>
        <w:spacing w:line="360" w:lineRule="auto"/>
        <w:jc w:val="both"/>
        <w:rPr>
          <w:rFonts w:eastAsia="Times New Roman" w:cstheme="minorHAnsi"/>
          <w:sz w:val="22"/>
          <w:szCs w:val="22"/>
        </w:rPr>
      </w:pPr>
      <w:r>
        <w:rPr>
          <w:sz w:val="22"/>
          <w:szCs w:val="22"/>
        </w:rPr>
        <w:t xml:space="preserve">La instalación solar de Gibson </w:t>
      </w:r>
      <w:proofErr w:type="spellStart"/>
      <w:r>
        <w:rPr>
          <w:sz w:val="22"/>
          <w:szCs w:val="22"/>
        </w:rPr>
        <w:t>Farm</w:t>
      </w:r>
      <w:proofErr w:type="spellEnd"/>
      <w:r>
        <w:rPr>
          <w:sz w:val="22"/>
          <w:szCs w:val="22"/>
        </w:rPr>
        <w:t xml:space="preserve"> se desarrolló y construyó según un profundo plan de gestión de biodiversidad, medidas detalladas de plantación diseñadas para apoyar la fauna local. Este plan de plantación incluye una elección de semillas específicamente diseñada para fomentar nuevas especies de insectos y aves, para fortalecer la biodiversidad de la zona local y beneficiar el entorno de las tierras agrícolas colindantes.</w:t>
      </w:r>
    </w:p>
    <w:p w14:paraId="6EC4696D" w14:textId="77777777" w:rsidR="00380933" w:rsidRDefault="00380933" w:rsidP="00D97670">
      <w:pPr>
        <w:spacing w:line="360" w:lineRule="auto"/>
        <w:jc w:val="both"/>
        <w:rPr>
          <w:rFonts w:eastAsia="Times New Roman" w:cstheme="minorHAnsi"/>
          <w:sz w:val="22"/>
          <w:szCs w:val="22"/>
          <w:lang w:val="en-GB" w:eastAsia="en-GB"/>
        </w:rPr>
      </w:pPr>
    </w:p>
    <w:p w14:paraId="3EF59FB4" w14:textId="1D1E08C8" w:rsidR="00380933" w:rsidRPr="00380933" w:rsidRDefault="00380933" w:rsidP="00D97670">
      <w:pPr>
        <w:spacing w:line="360" w:lineRule="auto"/>
        <w:jc w:val="both"/>
        <w:rPr>
          <w:rFonts w:eastAsia="Times New Roman" w:cstheme="minorHAnsi"/>
          <w:sz w:val="22"/>
          <w:szCs w:val="22"/>
        </w:rPr>
      </w:pPr>
      <w:r>
        <w:rPr>
          <w:sz w:val="22"/>
          <w:szCs w:val="22"/>
        </w:rPr>
        <w:t xml:space="preserve">Nick </w:t>
      </w:r>
      <w:proofErr w:type="spellStart"/>
      <w:r>
        <w:rPr>
          <w:sz w:val="22"/>
          <w:szCs w:val="22"/>
        </w:rPr>
        <w:t>Boyle</w:t>
      </w:r>
      <w:proofErr w:type="spellEnd"/>
      <w:r>
        <w:rPr>
          <w:sz w:val="22"/>
          <w:szCs w:val="22"/>
        </w:rPr>
        <w:t xml:space="preserve">, CEO de </w:t>
      </w:r>
      <w:proofErr w:type="spellStart"/>
      <w:r>
        <w:rPr>
          <w:sz w:val="22"/>
          <w:szCs w:val="22"/>
        </w:rPr>
        <w:t>Lighsource</w:t>
      </w:r>
      <w:proofErr w:type="spellEnd"/>
      <w:r>
        <w:rPr>
          <w:sz w:val="22"/>
          <w:szCs w:val="22"/>
        </w:rPr>
        <w:t xml:space="preserve"> BP, comenta: «Estamos encantados de haber desarrollado este proyecto junto con </w:t>
      </w:r>
      <w:proofErr w:type="spellStart"/>
      <w:r>
        <w:rPr>
          <w:sz w:val="22"/>
          <w:szCs w:val="22"/>
        </w:rPr>
        <w:t>Brett</w:t>
      </w:r>
      <w:proofErr w:type="spellEnd"/>
      <w:r>
        <w:rPr>
          <w:sz w:val="22"/>
          <w:szCs w:val="22"/>
        </w:rPr>
        <w:t xml:space="preserve"> Martin que ya ha colaborado en más ocasiones con </w:t>
      </w:r>
      <w:proofErr w:type="spellStart"/>
      <w:r>
        <w:rPr>
          <w:sz w:val="22"/>
          <w:szCs w:val="22"/>
        </w:rPr>
        <w:t>Lightsource</w:t>
      </w:r>
      <w:proofErr w:type="spellEnd"/>
      <w:r>
        <w:rPr>
          <w:sz w:val="22"/>
          <w:szCs w:val="22"/>
        </w:rPr>
        <w:t xml:space="preserve"> BP, incluido el proyecto del Aeropuerto Internacional de Belfast, </w:t>
      </w:r>
      <w:proofErr w:type="spellStart"/>
      <w:r>
        <w:rPr>
          <w:sz w:val="22"/>
          <w:szCs w:val="22"/>
        </w:rPr>
        <w:t>Bentley</w:t>
      </w:r>
      <w:proofErr w:type="spellEnd"/>
      <w:r>
        <w:rPr>
          <w:sz w:val="22"/>
          <w:szCs w:val="22"/>
        </w:rPr>
        <w:t xml:space="preserve"> Motors y </w:t>
      </w:r>
      <w:proofErr w:type="spellStart"/>
      <w:r>
        <w:rPr>
          <w:sz w:val="22"/>
          <w:szCs w:val="22"/>
        </w:rPr>
        <w:t>Thames</w:t>
      </w:r>
      <w:proofErr w:type="spellEnd"/>
      <w:r>
        <w:rPr>
          <w:sz w:val="22"/>
          <w:szCs w:val="22"/>
        </w:rPr>
        <w:t xml:space="preserve"> </w:t>
      </w:r>
      <w:proofErr w:type="spellStart"/>
      <w:r>
        <w:rPr>
          <w:sz w:val="22"/>
          <w:szCs w:val="22"/>
        </w:rPr>
        <w:t>Water</w:t>
      </w:r>
      <w:proofErr w:type="spellEnd"/>
      <w:r>
        <w:rPr>
          <w:sz w:val="22"/>
          <w:szCs w:val="22"/>
        </w:rPr>
        <w:t xml:space="preserve">, para proporcionar electricidad renovable. El suministro de electricidad solar a través de un cableado privado garantiza a </w:t>
      </w:r>
      <w:proofErr w:type="spellStart"/>
      <w:r>
        <w:rPr>
          <w:sz w:val="22"/>
          <w:szCs w:val="22"/>
        </w:rPr>
        <w:t>Brett</w:t>
      </w:r>
      <w:proofErr w:type="spellEnd"/>
      <w:r>
        <w:rPr>
          <w:sz w:val="22"/>
          <w:szCs w:val="22"/>
        </w:rPr>
        <w:t xml:space="preserve"> Martin una estrategia de cobertura a largo plazo ante la subida de costes del mercado energético actual tan volátil. Nos enorgullece trabajar con empresas de forma tanto local como internacional para bajar costes y aumentar la visibilidad de los precios, así como acelerar la transición mundial hacia una energía baja en producción de carbono».</w:t>
      </w:r>
    </w:p>
    <w:p w14:paraId="69C3656D" w14:textId="14366094" w:rsidR="00D47341" w:rsidRDefault="0095678B" w:rsidP="00D97670">
      <w:pPr>
        <w:spacing w:line="360" w:lineRule="auto"/>
        <w:ind w:left="-90" w:right="20" w:firstLine="90"/>
        <w:jc w:val="both"/>
        <w:rPr>
          <w:rFonts w:cstheme="minorHAnsi"/>
          <w:sz w:val="22"/>
          <w:szCs w:val="22"/>
        </w:rPr>
      </w:pPr>
      <w:r>
        <w:softHyphen/>
      </w:r>
    </w:p>
    <w:p w14:paraId="6E9851F0" w14:textId="77777777" w:rsidR="00F301BA" w:rsidRPr="00034650" w:rsidRDefault="00F301BA" w:rsidP="00F301BA">
      <w:pPr>
        <w:spacing w:line="360" w:lineRule="auto"/>
        <w:jc w:val="center"/>
      </w:pPr>
      <w:r>
        <w:rPr>
          <w:b/>
          <w:bCs/>
        </w:rPr>
        <w:t>FIN</w:t>
      </w:r>
    </w:p>
    <w:p w14:paraId="648C6104" w14:textId="77777777" w:rsidR="00F301BA" w:rsidRDefault="00F301BA" w:rsidP="00F301BA"/>
    <w:p w14:paraId="7872C7F7" w14:textId="77777777" w:rsidR="00F301BA" w:rsidRPr="00AE36AE" w:rsidRDefault="00F301BA" w:rsidP="00F301BA">
      <w:pPr>
        <w:jc w:val="both"/>
        <w:rPr>
          <w:b/>
          <w:sz w:val="20"/>
          <w:szCs w:val="20"/>
        </w:rPr>
      </w:pPr>
      <w:r>
        <w:rPr>
          <w:b/>
          <w:sz w:val="20"/>
          <w:szCs w:val="20"/>
        </w:rPr>
        <w:t xml:space="preserve">Acerca de </w:t>
      </w:r>
      <w:proofErr w:type="spellStart"/>
      <w:r>
        <w:rPr>
          <w:b/>
          <w:sz w:val="20"/>
          <w:szCs w:val="20"/>
        </w:rPr>
        <w:t>Brett</w:t>
      </w:r>
      <w:proofErr w:type="spellEnd"/>
      <w:r>
        <w:rPr>
          <w:b/>
          <w:sz w:val="20"/>
          <w:szCs w:val="20"/>
        </w:rPr>
        <w:t xml:space="preserve"> Martin:</w:t>
      </w:r>
    </w:p>
    <w:p w14:paraId="666E560D" w14:textId="77777777" w:rsidR="00F301BA" w:rsidRPr="00B7442A" w:rsidRDefault="00F301BA" w:rsidP="00F301BA">
      <w:pPr>
        <w:jc w:val="both"/>
        <w:rPr>
          <w:sz w:val="20"/>
          <w:szCs w:val="20"/>
        </w:rPr>
      </w:pPr>
      <w:proofErr w:type="spellStart"/>
      <w:r>
        <w:rPr>
          <w:sz w:val="20"/>
          <w:szCs w:val="20"/>
        </w:rPr>
        <w:t>Brett</w:t>
      </w:r>
      <w:proofErr w:type="spellEnd"/>
      <w:r>
        <w:rPr>
          <w:sz w:val="20"/>
          <w:szCs w:val="20"/>
        </w:rPr>
        <w:t xml:space="preserve"> Martin, una empresa fundada en Reino Unido, cuenta con más de 800 empleados en varias sedes del Reino Unido y Europa, y es líder del mercado en la fabricación de productos plásticos especializados para construcción, techos, ingeniería, impresión y cartelería. La empresa exporta más del 50% de su facturación de 110 millones de libras a más de 70 países de todo el mundo.</w:t>
      </w:r>
    </w:p>
    <w:p w14:paraId="31E80C5C" w14:textId="77777777" w:rsidR="00F301BA" w:rsidRPr="00B7442A" w:rsidRDefault="00F301BA" w:rsidP="00F301BA">
      <w:pPr>
        <w:rPr>
          <w:sz w:val="20"/>
          <w:szCs w:val="20"/>
        </w:rPr>
      </w:pPr>
    </w:p>
    <w:p w14:paraId="2E2F04E2" w14:textId="77777777" w:rsidR="00F301BA" w:rsidRPr="00AE36AE" w:rsidRDefault="00F301BA" w:rsidP="00F301BA">
      <w:pPr>
        <w:rPr>
          <w:b/>
          <w:sz w:val="20"/>
          <w:szCs w:val="20"/>
        </w:rPr>
      </w:pPr>
      <w:r>
        <w:rPr>
          <w:b/>
          <w:sz w:val="20"/>
          <w:szCs w:val="20"/>
        </w:rPr>
        <w:t xml:space="preserve">Más información: </w:t>
      </w:r>
    </w:p>
    <w:p w14:paraId="5CDB1550" w14:textId="77777777" w:rsidR="00F301BA" w:rsidRPr="00B7442A" w:rsidRDefault="00F301BA" w:rsidP="00F301BA">
      <w:pPr>
        <w:rPr>
          <w:sz w:val="20"/>
          <w:szCs w:val="20"/>
        </w:rPr>
      </w:pPr>
      <w:r>
        <w:rPr>
          <w:sz w:val="20"/>
          <w:szCs w:val="20"/>
        </w:rPr>
        <w:t>Daniel Porter</w:t>
      </w:r>
      <w:r>
        <w:rPr>
          <w:sz w:val="20"/>
          <w:szCs w:val="20"/>
        </w:rPr>
        <w:tab/>
      </w:r>
      <w:r>
        <w:rPr>
          <w:sz w:val="20"/>
          <w:szCs w:val="20"/>
        </w:rPr>
        <w:tab/>
      </w:r>
      <w:r>
        <w:rPr>
          <w:sz w:val="20"/>
          <w:szCs w:val="20"/>
        </w:rPr>
        <w:tab/>
      </w:r>
      <w:r>
        <w:rPr>
          <w:sz w:val="20"/>
          <w:szCs w:val="20"/>
        </w:rPr>
        <w:tab/>
      </w:r>
      <w:r>
        <w:rPr>
          <w:sz w:val="20"/>
          <w:szCs w:val="20"/>
        </w:rPr>
        <w:tab/>
      </w:r>
      <w:r>
        <w:rPr>
          <w:sz w:val="20"/>
          <w:szCs w:val="20"/>
        </w:rPr>
        <w:tab/>
        <w:t>Hayley Lowry</w:t>
      </w:r>
    </w:p>
    <w:p w14:paraId="5BCD7547" w14:textId="77777777" w:rsidR="00F301BA" w:rsidRPr="00B7442A" w:rsidRDefault="00F301BA" w:rsidP="00F301BA">
      <w:pPr>
        <w:rPr>
          <w:sz w:val="20"/>
          <w:szCs w:val="20"/>
        </w:rPr>
      </w:pPr>
      <w:r>
        <w:rPr>
          <w:sz w:val="20"/>
          <w:szCs w:val="20"/>
        </w:rPr>
        <w:t xml:space="preserve">AD </w:t>
      </w:r>
      <w:proofErr w:type="spellStart"/>
      <w:r>
        <w:rPr>
          <w:sz w:val="20"/>
          <w:szCs w:val="20"/>
        </w:rPr>
        <w:t>Communications</w:t>
      </w:r>
      <w:proofErr w:type="spellEnd"/>
      <w:r>
        <w:rPr>
          <w:sz w:val="20"/>
          <w:szCs w:val="20"/>
        </w:rPr>
        <w:tab/>
      </w:r>
      <w:r>
        <w:rPr>
          <w:sz w:val="20"/>
          <w:szCs w:val="20"/>
        </w:rPr>
        <w:tab/>
      </w:r>
      <w:r>
        <w:rPr>
          <w:sz w:val="20"/>
          <w:szCs w:val="20"/>
        </w:rPr>
        <w:tab/>
      </w:r>
      <w:r>
        <w:rPr>
          <w:sz w:val="20"/>
          <w:szCs w:val="20"/>
        </w:rPr>
        <w:tab/>
      </w:r>
      <w:r>
        <w:rPr>
          <w:sz w:val="20"/>
          <w:szCs w:val="20"/>
        </w:rPr>
        <w:tab/>
        <w:t xml:space="preserve">Director de marketing de </w:t>
      </w:r>
      <w:proofErr w:type="spellStart"/>
      <w:r>
        <w:rPr>
          <w:sz w:val="20"/>
          <w:szCs w:val="20"/>
        </w:rPr>
        <w:t>Brett</w:t>
      </w:r>
      <w:proofErr w:type="spellEnd"/>
      <w:r>
        <w:rPr>
          <w:sz w:val="20"/>
          <w:szCs w:val="20"/>
        </w:rPr>
        <w:t xml:space="preserve"> Martin</w:t>
      </w:r>
    </w:p>
    <w:p w14:paraId="74190F1D" w14:textId="77777777" w:rsidR="00F301BA" w:rsidRPr="00B7442A" w:rsidRDefault="00F301BA" w:rsidP="00F301BA">
      <w:pPr>
        <w:rPr>
          <w:sz w:val="20"/>
          <w:szCs w:val="20"/>
        </w:rPr>
      </w:pPr>
      <w:r>
        <w:rPr>
          <w:sz w:val="20"/>
          <w:szCs w:val="20"/>
        </w:rPr>
        <w:t xml:space="preserve">Tel: + 44 (0) 1372 464470        </w:t>
      </w:r>
      <w:r>
        <w:rPr>
          <w:sz w:val="20"/>
          <w:szCs w:val="20"/>
        </w:rPr>
        <w:tab/>
      </w:r>
      <w:r>
        <w:rPr>
          <w:sz w:val="20"/>
          <w:szCs w:val="20"/>
        </w:rPr>
        <w:tab/>
      </w:r>
      <w:r>
        <w:rPr>
          <w:sz w:val="20"/>
          <w:szCs w:val="20"/>
        </w:rPr>
        <w:tab/>
      </w:r>
      <w:r>
        <w:rPr>
          <w:sz w:val="20"/>
          <w:szCs w:val="20"/>
        </w:rPr>
        <w:tab/>
        <w:t>Tel.</w:t>
      </w:r>
      <w:proofErr w:type="gramStart"/>
      <w:r>
        <w:rPr>
          <w:sz w:val="20"/>
          <w:szCs w:val="20"/>
        </w:rPr>
        <w:t>:  +</w:t>
      </w:r>
      <w:proofErr w:type="gramEnd"/>
      <w:r>
        <w:rPr>
          <w:sz w:val="20"/>
          <w:szCs w:val="20"/>
        </w:rPr>
        <w:t>44 (0) 28 9084 9999</w:t>
      </w:r>
    </w:p>
    <w:p w14:paraId="0065C213" w14:textId="6E08A67A" w:rsidR="00F301BA" w:rsidRDefault="00F301BA" w:rsidP="00F301BA">
      <w:pPr>
        <w:rPr>
          <w:sz w:val="20"/>
          <w:szCs w:val="20"/>
        </w:rPr>
      </w:pPr>
      <w:r>
        <w:rPr>
          <w:sz w:val="20"/>
          <w:szCs w:val="20"/>
        </w:rPr>
        <w:t xml:space="preserve">Correo electrónico: </w:t>
      </w:r>
      <w:hyperlink r:id="rId10" w:history="1">
        <w:r>
          <w:rPr>
            <w:rStyle w:val="Hyperlink"/>
            <w:sz w:val="20"/>
            <w:szCs w:val="20"/>
          </w:rPr>
          <w:t>dporter@adcomms.co.uk</w:t>
        </w:r>
      </w:hyperlink>
      <w:r w:rsidR="00657453">
        <w:rPr>
          <w:sz w:val="20"/>
          <w:szCs w:val="20"/>
        </w:rPr>
        <w:tab/>
      </w:r>
      <w:r w:rsidR="00657453">
        <w:rPr>
          <w:sz w:val="20"/>
          <w:szCs w:val="20"/>
        </w:rPr>
        <w:tab/>
      </w:r>
      <w:r>
        <w:rPr>
          <w:sz w:val="20"/>
          <w:szCs w:val="20"/>
        </w:rPr>
        <w:t xml:space="preserve">Correo electrónico:  </w:t>
      </w:r>
      <w:hyperlink r:id="rId11" w:history="1">
        <w:r>
          <w:rPr>
            <w:rStyle w:val="Hyperlink"/>
            <w:sz w:val="20"/>
            <w:szCs w:val="20"/>
          </w:rPr>
          <w:t>hayleylowry@brettmartin.com</w:t>
        </w:r>
      </w:hyperlink>
    </w:p>
    <w:p w14:paraId="1F3D0A8C" w14:textId="03CA58E2" w:rsidR="00B93E27" w:rsidRDefault="00B93E27" w:rsidP="00D97670">
      <w:pPr>
        <w:spacing w:line="360" w:lineRule="auto"/>
        <w:ind w:left="-90" w:right="20" w:firstLine="90"/>
        <w:jc w:val="both"/>
        <w:rPr>
          <w:rFonts w:cstheme="minorHAnsi"/>
          <w:sz w:val="22"/>
          <w:szCs w:val="22"/>
          <w:lang w:val="en-GB"/>
        </w:rPr>
      </w:pPr>
    </w:p>
    <w:p w14:paraId="04C0762D" w14:textId="668245EE" w:rsidR="00B93E27" w:rsidRDefault="00B93E27" w:rsidP="00D97670">
      <w:pPr>
        <w:spacing w:line="360" w:lineRule="auto"/>
        <w:ind w:left="-90" w:right="20" w:firstLine="90"/>
        <w:jc w:val="both"/>
        <w:rPr>
          <w:rFonts w:cstheme="minorHAnsi"/>
          <w:sz w:val="22"/>
          <w:szCs w:val="22"/>
          <w:lang w:val="en-GB"/>
        </w:rPr>
      </w:pPr>
    </w:p>
    <w:p w14:paraId="20A547F5" w14:textId="7FC65240" w:rsidR="00B93E27" w:rsidRPr="00380933" w:rsidRDefault="00B93E27" w:rsidP="00D97670">
      <w:pPr>
        <w:spacing w:line="360" w:lineRule="auto"/>
        <w:ind w:left="-90" w:right="20" w:firstLine="90"/>
        <w:jc w:val="both"/>
        <w:rPr>
          <w:rFonts w:cstheme="minorHAnsi"/>
          <w:sz w:val="22"/>
          <w:szCs w:val="22"/>
          <w:lang w:val="en-GB"/>
        </w:rPr>
      </w:pPr>
    </w:p>
    <w:sectPr w:rsidR="00B93E27" w:rsidRPr="00380933" w:rsidSect="00B93E27">
      <w:headerReference w:type="default" r:id="rId12"/>
      <w:pgSz w:w="11900" w:h="16840"/>
      <w:pgMar w:top="1773" w:right="1080" w:bottom="1135"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9D057" w14:textId="77777777" w:rsidR="008208BA" w:rsidRDefault="008208BA" w:rsidP="00A86C26">
      <w:r>
        <w:separator/>
      </w:r>
    </w:p>
  </w:endnote>
  <w:endnote w:type="continuationSeparator" w:id="0">
    <w:p w14:paraId="17A73E20" w14:textId="77777777" w:rsidR="008208BA" w:rsidRDefault="008208BA" w:rsidP="00A8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D9991" w14:textId="77777777" w:rsidR="008208BA" w:rsidRDefault="008208BA" w:rsidP="00A86C26">
      <w:r>
        <w:separator/>
      </w:r>
    </w:p>
  </w:footnote>
  <w:footnote w:type="continuationSeparator" w:id="0">
    <w:p w14:paraId="2F12B890" w14:textId="77777777" w:rsidR="008208BA" w:rsidRDefault="008208BA" w:rsidP="00A86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D8C07" w14:textId="1CDE342F" w:rsidR="00F16671" w:rsidRDefault="00B93E27">
    <w:pPr>
      <w:pStyle w:val="Header"/>
    </w:pPr>
    <w:r w:rsidRPr="00351805">
      <w:rPr>
        <w:noProof/>
        <w:lang w:val="en-GB" w:eastAsia="en-GB"/>
      </w:rPr>
      <w:drawing>
        <wp:anchor distT="0" distB="0" distL="114300" distR="114300" simplePos="0" relativeHeight="251667456" behindDoc="0" locked="0" layoutInCell="1" allowOverlap="1" wp14:anchorId="7F410803" wp14:editId="1384A780">
          <wp:simplePos x="0" y="0"/>
          <wp:positionH relativeFrom="margin">
            <wp:align>right</wp:align>
          </wp:positionH>
          <wp:positionV relativeFrom="paragraph">
            <wp:posOffset>-194310</wp:posOffset>
          </wp:positionV>
          <wp:extent cx="1407795" cy="673735"/>
          <wp:effectExtent l="0" t="0" r="190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07795" cy="673735"/>
                  </a:xfrm>
                  <a:prstGeom prst="rect">
                    <a:avLst/>
                  </a:prstGeom>
                </pic:spPr>
              </pic:pic>
            </a:graphicData>
          </a:graphic>
          <wp14:sizeRelH relativeFrom="page">
            <wp14:pctWidth>0</wp14:pctWidth>
          </wp14:sizeRelH>
          <wp14:sizeRelV relativeFrom="page">
            <wp14:pctHeight>0</wp14:pctHeight>
          </wp14:sizeRelV>
        </wp:anchor>
      </w:drawing>
    </w:r>
    <w:r w:rsidRPr="002F7B77">
      <w:rPr>
        <w:noProof/>
        <w:lang w:val="en-GB" w:eastAsia="en-GB"/>
      </w:rPr>
      <w:drawing>
        <wp:anchor distT="0" distB="0" distL="114300" distR="114300" simplePos="0" relativeHeight="251668480" behindDoc="0" locked="0" layoutInCell="1" allowOverlap="1" wp14:anchorId="35F15143" wp14:editId="3F5A1483">
          <wp:simplePos x="0" y="0"/>
          <wp:positionH relativeFrom="column">
            <wp:posOffset>0</wp:posOffset>
          </wp:positionH>
          <wp:positionV relativeFrom="paragraph">
            <wp:posOffset>0</wp:posOffset>
          </wp:positionV>
          <wp:extent cx="2269066" cy="533400"/>
          <wp:effectExtent l="0" t="0" r="0" b="0"/>
          <wp:wrapSquare wrapText="bothSides"/>
          <wp:docPr id="29" name="Picture 29" descr="M:\LS Internal\Marketing &amp; Comms\Brand Guidelines &amp; Assets\Logos\Limited space application\Limited_space_app_col (ID 1002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S Internal\Marketing &amp; Comms\Brand Guidelines &amp; Assets\Logos\Limited space application\Limited_space_app_col (ID 100225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9066"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D7F6E" w14:textId="25C44746" w:rsidR="00B93E27" w:rsidRDefault="00B93E27">
    <w:pPr>
      <w:pStyle w:val="Header"/>
    </w:pPr>
  </w:p>
  <w:p w14:paraId="61EBEC8A" w14:textId="7FDF22E6" w:rsidR="00A86C26" w:rsidRDefault="00A86C26">
    <w:pPr>
      <w:pStyle w:val="Header"/>
    </w:pPr>
  </w:p>
  <w:p w14:paraId="2E4AC013" w14:textId="77777777" w:rsidR="00B93E27" w:rsidRDefault="00B93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26"/>
    <w:rsid w:val="000569E3"/>
    <w:rsid w:val="000908ED"/>
    <w:rsid w:val="000A72B2"/>
    <w:rsid w:val="001126E5"/>
    <w:rsid w:val="001226A3"/>
    <w:rsid w:val="00132693"/>
    <w:rsid w:val="00137AB9"/>
    <w:rsid w:val="00153A5E"/>
    <w:rsid w:val="001760C0"/>
    <w:rsid w:val="002470E3"/>
    <w:rsid w:val="002550FF"/>
    <w:rsid w:val="00296C20"/>
    <w:rsid w:val="002E20DF"/>
    <w:rsid w:val="002F7B77"/>
    <w:rsid w:val="00301D3F"/>
    <w:rsid w:val="003373C4"/>
    <w:rsid w:val="00337980"/>
    <w:rsid w:val="00367116"/>
    <w:rsid w:val="00380933"/>
    <w:rsid w:val="00381320"/>
    <w:rsid w:val="00383BDE"/>
    <w:rsid w:val="003A6484"/>
    <w:rsid w:val="003E0421"/>
    <w:rsid w:val="003F0B33"/>
    <w:rsid w:val="003F1B74"/>
    <w:rsid w:val="0040063D"/>
    <w:rsid w:val="00414E19"/>
    <w:rsid w:val="00427D15"/>
    <w:rsid w:val="005232CC"/>
    <w:rsid w:val="00533074"/>
    <w:rsid w:val="00544746"/>
    <w:rsid w:val="005B6E70"/>
    <w:rsid w:val="005C4E7D"/>
    <w:rsid w:val="005E17E5"/>
    <w:rsid w:val="00626E0F"/>
    <w:rsid w:val="00654B98"/>
    <w:rsid w:val="00657453"/>
    <w:rsid w:val="00662964"/>
    <w:rsid w:val="006A223C"/>
    <w:rsid w:val="006B4848"/>
    <w:rsid w:val="006C5E31"/>
    <w:rsid w:val="006F48B1"/>
    <w:rsid w:val="007138E2"/>
    <w:rsid w:val="00754DBD"/>
    <w:rsid w:val="00790129"/>
    <w:rsid w:val="00797BDE"/>
    <w:rsid w:val="008208BA"/>
    <w:rsid w:val="00825131"/>
    <w:rsid w:val="0082754B"/>
    <w:rsid w:val="00856AAB"/>
    <w:rsid w:val="00894095"/>
    <w:rsid w:val="0095678B"/>
    <w:rsid w:val="00982971"/>
    <w:rsid w:val="00990C1D"/>
    <w:rsid w:val="00A04F49"/>
    <w:rsid w:val="00A14EC8"/>
    <w:rsid w:val="00A86C26"/>
    <w:rsid w:val="00AA5D6A"/>
    <w:rsid w:val="00AE1908"/>
    <w:rsid w:val="00AE29C8"/>
    <w:rsid w:val="00B01897"/>
    <w:rsid w:val="00B277BC"/>
    <w:rsid w:val="00B369AC"/>
    <w:rsid w:val="00B41CA1"/>
    <w:rsid w:val="00B93E27"/>
    <w:rsid w:val="00C51D37"/>
    <w:rsid w:val="00C6192A"/>
    <w:rsid w:val="00C83B15"/>
    <w:rsid w:val="00CB4045"/>
    <w:rsid w:val="00CD2AFC"/>
    <w:rsid w:val="00D47341"/>
    <w:rsid w:val="00D5168A"/>
    <w:rsid w:val="00D93705"/>
    <w:rsid w:val="00D97670"/>
    <w:rsid w:val="00DB727A"/>
    <w:rsid w:val="00DD75FC"/>
    <w:rsid w:val="00E2583C"/>
    <w:rsid w:val="00ED1CA1"/>
    <w:rsid w:val="00EF45AA"/>
    <w:rsid w:val="00F16671"/>
    <w:rsid w:val="00F301BA"/>
    <w:rsid w:val="00F7438F"/>
    <w:rsid w:val="00FA0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04F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093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C26"/>
    <w:pPr>
      <w:tabs>
        <w:tab w:val="center" w:pos="4513"/>
        <w:tab w:val="right" w:pos="9026"/>
      </w:tabs>
    </w:pPr>
  </w:style>
  <w:style w:type="character" w:customStyle="1" w:styleId="HeaderChar">
    <w:name w:val="Header Char"/>
    <w:basedOn w:val="DefaultParagraphFont"/>
    <w:link w:val="Header"/>
    <w:uiPriority w:val="99"/>
    <w:rsid w:val="00A86C26"/>
  </w:style>
  <w:style w:type="paragraph" w:styleId="Footer">
    <w:name w:val="footer"/>
    <w:basedOn w:val="Normal"/>
    <w:link w:val="FooterChar"/>
    <w:uiPriority w:val="99"/>
    <w:unhideWhenUsed/>
    <w:rsid w:val="00A86C26"/>
    <w:pPr>
      <w:tabs>
        <w:tab w:val="center" w:pos="4513"/>
        <w:tab w:val="right" w:pos="9026"/>
      </w:tabs>
    </w:pPr>
  </w:style>
  <w:style w:type="character" w:customStyle="1" w:styleId="FooterChar">
    <w:name w:val="Footer Char"/>
    <w:basedOn w:val="DefaultParagraphFont"/>
    <w:link w:val="Footer"/>
    <w:uiPriority w:val="99"/>
    <w:rsid w:val="00A86C26"/>
  </w:style>
  <w:style w:type="paragraph" w:customStyle="1" w:styleId="text">
    <w:name w:val="text"/>
    <w:basedOn w:val="Normal"/>
    <w:uiPriority w:val="99"/>
    <w:rsid w:val="00A86C26"/>
    <w:pPr>
      <w:widowControl w:val="0"/>
      <w:suppressAutoHyphens/>
      <w:autoSpaceDE w:val="0"/>
      <w:autoSpaceDN w:val="0"/>
      <w:adjustRightInd w:val="0"/>
      <w:spacing w:line="260" w:lineRule="atLeast"/>
      <w:jc w:val="both"/>
      <w:textAlignment w:val="center"/>
    </w:pPr>
    <w:rPr>
      <w:rFonts w:ascii="MinionPro-Regular" w:hAnsi="MinionPro-Regular" w:cs="MinionPro-Regular"/>
      <w:color w:val="000000"/>
      <w:sz w:val="21"/>
      <w:szCs w:val="21"/>
    </w:rPr>
  </w:style>
  <w:style w:type="character" w:customStyle="1" w:styleId="Heading2Char">
    <w:name w:val="Heading 2 Char"/>
    <w:basedOn w:val="DefaultParagraphFont"/>
    <w:link w:val="Heading2"/>
    <w:uiPriority w:val="9"/>
    <w:rsid w:val="00380933"/>
    <w:rPr>
      <w:rFonts w:ascii="Times New Roman" w:eastAsia="Times New Roman" w:hAnsi="Times New Roman" w:cs="Times New Roman"/>
      <w:b/>
      <w:bCs/>
      <w:sz w:val="36"/>
      <w:szCs w:val="36"/>
      <w:lang w:val="es-ES" w:eastAsia="en-GB"/>
    </w:rPr>
  </w:style>
  <w:style w:type="paragraph" w:styleId="NormalWeb">
    <w:name w:val="Normal (Web)"/>
    <w:basedOn w:val="Normal"/>
    <w:uiPriority w:val="99"/>
    <w:semiHidden/>
    <w:unhideWhenUsed/>
    <w:rsid w:val="0038093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80933"/>
    <w:rPr>
      <w:color w:val="0000FF"/>
      <w:u w:val="single"/>
    </w:rPr>
  </w:style>
  <w:style w:type="paragraph" w:styleId="NoSpacing">
    <w:name w:val="No Spacing"/>
    <w:uiPriority w:val="1"/>
    <w:qFormat/>
    <w:rsid w:val="00EF45AA"/>
  </w:style>
  <w:style w:type="character" w:styleId="CommentReference">
    <w:name w:val="annotation reference"/>
    <w:basedOn w:val="DefaultParagraphFont"/>
    <w:uiPriority w:val="99"/>
    <w:semiHidden/>
    <w:unhideWhenUsed/>
    <w:rsid w:val="00EF45AA"/>
    <w:rPr>
      <w:sz w:val="16"/>
      <w:szCs w:val="16"/>
    </w:rPr>
  </w:style>
  <w:style w:type="paragraph" w:styleId="CommentText">
    <w:name w:val="annotation text"/>
    <w:basedOn w:val="Normal"/>
    <w:link w:val="CommentTextChar"/>
    <w:uiPriority w:val="99"/>
    <w:semiHidden/>
    <w:unhideWhenUsed/>
    <w:rsid w:val="00EF45AA"/>
    <w:rPr>
      <w:sz w:val="20"/>
      <w:szCs w:val="20"/>
    </w:rPr>
  </w:style>
  <w:style w:type="character" w:customStyle="1" w:styleId="CommentTextChar">
    <w:name w:val="Comment Text Char"/>
    <w:basedOn w:val="DefaultParagraphFont"/>
    <w:link w:val="CommentText"/>
    <w:uiPriority w:val="99"/>
    <w:semiHidden/>
    <w:rsid w:val="00EF45AA"/>
    <w:rPr>
      <w:sz w:val="20"/>
      <w:szCs w:val="20"/>
    </w:rPr>
  </w:style>
  <w:style w:type="paragraph" w:styleId="CommentSubject">
    <w:name w:val="annotation subject"/>
    <w:basedOn w:val="CommentText"/>
    <w:next w:val="CommentText"/>
    <w:link w:val="CommentSubjectChar"/>
    <w:uiPriority w:val="99"/>
    <w:semiHidden/>
    <w:unhideWhenUsed/>
    <w:rsid w:val="00EF45AA"/>
    <w:rPr>
      <w:b/>
      <w:bCs/>
    </w:rPr>
  </w:style>
  <w:style w:type="character" w:customStyle="1" w:styleId="CommentSubjectChar">
    <w:name w:val="Comment Subject Char"/>
    <w:basedOn w:val="CommentTextChar"/>
    <w:link w:val="CommentSubject"/>
    <w:uiPriority w:val="99"/>
    <w:semiHidden/>
    <w:rsid w:val="00EF45AA"/>
    <w:rPr>
      <w:b/>
      <w:bCs/>
      <w:sz w:val="20"/>
      <w:szCs w:val="20"/>
    </w:rPr>
  </w:style>
  <w:style w:type="paragraph" w:styleId="BalloonText">
    <w:name w:val="Balloon Text"/>
    <w:basedOn w:val="Normal"/>
    <w:link w:val="BalloonTextChar"/>
    <w:uiPriority w:val="99"/>
    <w:semiHidden/>
    <w:unhideWhenUsed/>
    <w:rsid w:val="00EF4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5AA"/>
    <w:rPr>
      <w:rFonts w:ascii="Segoe UI" w:hAnsi="Segoe UI" w:cs="Segoe UI"/>
      <w:sz w:val="18"/>
      <w:szCs w:val="18"/>
    </w:rPr>
  </w:style>
  <w:style w:type="character" w:customStyle="1" w:styleId="UnresolvedMention">
    <w:name w:val="Unresolved Mention"/>
    <w:basedOn w:val="DefaultParagraphFont"/>
    <w:uiPriority w:val="99"/>
    <w:rsid w:val="00A04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95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yleylowry@brettmartin.com" TargetMode="External"/><Relationship Id="rId5" Type="http://schemas.openxmlformats.org/officeDocument/2006/relationships/styles" Target="styles.xml"/><Relationship Id="rId10" Type="http://schemas.openxmlformats.org/officeDocument/2006/relationships/hyperlink" Target="mailto:htolino@adcomms.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raft xmlns="a4501a90-8de9-431d-af18-accfbf2432d6" xsi:nil="true"/>
    <Version_x0020_Author xmlns="a4501a90-8de9-431d-af18-accfbf2432d6"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3ECE9D5C04442ADE984D2D4069FE7" ma:contentTypeVersion="6" ma:contentTypeDescription="Create a new document." ma:contentTypeScope="" ma:versionID="9b79055f18fd7424ae463dc277d4a9d0">
  <xsd:schema xmlns:xsd="http://www.w3.org/2001/XMLSchema" xmlns:xs="http://www.w3.org/2001/XMLSchema" xmlns:p="http://schemas.microsoft.com/office/2006/metadata/properties" xmlns:ns2="33a04f6d-823c-476e-bd30-27cf0fc2b76e" xmlns:ns3="a4501a90-8de9-431d-af18-accfbf2432d6" targetNamespace="http://schemas.microsoft.com/office/2006/metadata/properties" ma:root="true" ma:fieldsID="048171cdd1b1ea8a96034295a4972526" ns2:_="" ns3:_="">
    <xsd:import namespace="33a04f6d-823c-476e-bd30-27cf0fc2b76e"/>
    <xsd:import namespace="a4501a90-8de9-431d-af18-accfbf2432d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825da7a-0051-449e-a8c2-43b716c2d1bd}" ma:internalName="TaxCatchAll" ma:showField="CatchAllData" ma:web="bbe99985-f37b-46a8-93f3-29296d6200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501a90-8de9-431d-af18-accfbf2432d6" elementFormDefault="qualified">
    <xsd:import namespace="http://schemas.microsoft.com/office/2006/documentManagement/types"/>
    <xsd:import namespace="http://schemas.microsoft.com/office/infopath/2007/PartnerControls"/>
    <xsd:element name="Draft" ma:index="11" nillable="true" ma:displayName="Draft" ma:internalName="Draft">
      <xsd:simpleType>
        <xsd:restriction base="dms:Text">
          <xsd:maxLength value="255"/>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6D326A-10A6-48E3-9D83-72FB2AC4BBAD}">
  <ds:schemaRefs>
    <ds:schemaRef ds:uri="http://schemas.microsoft.com/sharepoint/v3/contenttype/forms"/>
  </ds:schemaRefs>
</ds:datastoreItem>
</file>

<file path=customXml/itemProps2.xml><?xml version="1.0" encoding="utf-8"?>
<ds:datastoreItem xmlns:ds="http://schemas.openxmlformats.org/officeDocument/2006/customXml" ds:itemID="{78050ABB-0521-4E7A-8E79-C62159CE539F}">
  <ds:schemaRefs>
    <ds:schemaRef ds:uri="http://schemas.microsoft.com/office/2006/metadata/properties"/>
    <ds:schemaRef ds:uri="http://schemas.microsoft.com/office/infopath/2007/PartnerControls"/>
    <ds:schemaRef ds:uri="a4501a90-8de9-431d-af18-accfbf2432d6"/>
    <ds:schemaRef ds:uri="33a04f6d-823c-476e-bd30-27cf0fc2b76e"/>
  </ds:schemaRefs>
</ds:datastoreItem>
</file>

<file path=customXml/itemProps3.xml><?xml version="1.0" encoding="utf-8"?>
<ds:datastoreItem xmlns:ds="http://schemas.openxmlformats.org/officeDocument/2006/customXml" ds:itemID="{6BBDE4B1-0433-4C5F-8892-CE4452D19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a4501a90-8de9-431d-af18-accfbf243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8E996-5FF4-42D5-AB41-E9B16C83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Hambly</dc:creator>
  <cp:keywords/>
  <dc:description/>
  <cp:lastModifiedBy>Tom Platt</cp:lastModifiedBy>
  <cp:revision>3</cp:revision>
  <cp:lastPrinted>2018-07-25T11:24:00Z</cp:lastPrinted>
  <dcterms:created xsi:type="dcterms:W3CDTF">2018-08-01T11:13:00Z</dcterms:created>
  <dcterms:modified xsi:type="dcterms:W3CDTF">2018-08-14T07:57:00Z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0x0101001B23ECE9D5C04442ADE984D2D4069FE7</vt:lpwstr>
  </property>
  <property fmtid="{D5CDD505-2E9C-101B-9397-08002B2CF9AE}" pid="3" name="TaxKeyword">
    <vt:lpwstr/>
  </property>
</Properties>
</file>