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E26B4" w14:textId="77777777" w:rsidR="00031ED1" w:rsidRDefault="00031ED1" w:rsidP="00CA5F27">
      <w:pPr>
        <w:keepNext/>
        <w:ind w:right="216"/>
        <w:outlineLvl w:val="0"/>
        <w:rPr>
          <w:rFonts w:ascii="Century Gothic" w:hAnsi="Century Gothic"/>
          <w:color w:val="FF0000"/>
          <w:sz w:val="22"/>
          <w:szCs w:val="22"/>
        </w:rPr>
      </w:pPr>
    </w:p>
    <w:p w14:paraId="02CF7C5E" w14:textId="77777777" w:rsidR="006825D0" w:rsidRPr="009A2C07" w:rsidRDefault="00A23816" w:rsidP="009A2C07">
      <w:pPr>
        <w:keepNext/>
        <w:ind w:right="216"/>
        <w:jc w:val="center"/>
        <w:outlineLvl w:val="0"/>
        <w:rPr>
          <w:rFonts w:ascii="Century Gothic" w:hAnsi="Century Gothic"/>
          <w:sz w:val="22"/>
          <w:szCs w:val="22"/>
        </w:rPr>
      </w:pPr>
      <w:r w:rsidRPr="00F54293">
        <w:rPr>
          <w:rFonts w:ascii="Century Gothic" w:hAnsi="Century Gothic"/>
          <w:sz w:val="22"/>
          <w:szCs w:val="22"/>
        </w:rPr>
        <w:br/>
      </w:r>
      <w:r w:rsidR="00860F03">
        <w:rPr>
          <w:rFonts w:ascii="Century Gothic" w:hAnsi="Century Gothic"/>
          <w:b/>
          <w:sz w:val="32"/>
          <w:szCs w:val="32"/>
        </w:rPr>
        <w:t xml:space="preserve">Canon </w:t>
      </w:r>
      <w:r w:rsidR="00FE0376">
        <w:rPr>
          <w:rFonts w:ascii="Century Gothic" w:hAnsi="Century Gothic"/>
          <w:b/>
          <w:sz w:val="32"/>
          <w:szCs w:val="32"/>
        </w:rPr>
        <w:t xml:space="preserve">updates business analysis </w:t>
      </w:r>
      <w:r w:rsidR="006C01E8">
        <w:rPr>
          <w:rFonts w:ascii="Century Gothic" w:hAnsi="Century Gothic"/>
          <w:b/>
          <w:sz w:val="32"/>
          <w:szCs w:val="32"/>
        </w:rPr>
        <w:t>audit</w:t>
      </w:r>
      <w:r w:rsidR="00FE0376">
        <w:rPr>
          <w:rFonts w:ascii="Century Gothic" w:hAnsi="Century Gothic"/>
          <w:b/>
          <w:sz w:val="32"/>
          <w:szCs w:val="32"/>
        </w:rPr>
        <w:t xml:space="preserve"> </w:t>
      </w:r>
      <w:r w:rsidR="007C2CD8">
        <w:rPr>
          <w:rFonts w:ascii="Century Gothic" w:hAnsi="Century Gothic"/>
          <w:b/>
          <w:sz w:val="32"/>
          <w:szCs w:val="32"/>
        </w:rPr>
        <w:t xml:space="preserve">tool </w:t>
      </w:r>
      <w:r w:rsidR="00FE0376">
        <w:rPr>
          <w:rFonts w:ascii="Century Gothic" w:hAnsi="Century Gothic"/>
          <w:b/>
          <w:sz w:val="32"/>
          <w:szCs w:val="32"/>
        </w:rPr>
        <w:t xml:space="preserve">for the graphic arts market </w:t>
      </w:r>
      <w:r w:rsidR="002D6311">
        <w:rPr>
          <w:rFonts w:ascii="Century Gothic" w:hAnsi="Century Gothic"/>
          <w:b/>
          <w:sz w:val="32"/>
          <w:szCs w:val="32"/>
        </w:rPr>
        <w:t xml:space="preserve"> </w:t>
      </w:r>
    </w:p>
    <w:p w14:paraId="6CE2E5BB" w14:textId="77777777" w:rsidR="001E7613" w:rsidRDefault="001E7613" w:rsidP="00AA5D59">
      <w:pPr>
        <w:rPr>
          <w:rFonts w:ascii="Century Gothic" w:hAnsi="Century Gothic"/>
          <w:b/>
          <w:sz w:val="32"/>
          <w:szCs w:val="32"/>
        </w:rPr>
      </w:pPr>
    </w:p>
    <w:p w14:paraId="579430FE" w14:textId="0A1F2968" w:rsidR="00594524" w:rsidRPr="001E7613" w:rsidRDefault="00DB00C0" w:rsidP="0080031D">
      <w:pPr>
        <w:rPr>
          <w:rFonts w:ascii="Century Gothic" w:hAnsi="Century Gothic"/>
          <w:b/>
          <w:sz w:val="32"/>
          <w:szCs w:val="32"/>
        </w:rPr>
      </w:pPr>
      <w:r>
        <w:rPr>
          <w:rFonts w:ascii="Century Gothic" w:hAnsi="Century Gothic"/>
          <w:b/>
          <w:sz w:val="32"/>
          <w:szCs w:val="32"/>
        </w:rPr>
        <w:t xml:space="preserve">          </w:t>
      </w:r>
    </w:p>
    <w:p w14:paraId="6B286CFE" w14:textId="560AE6C5" w:rsidR="0098721D" w:rsidRDefault="001E7613" w:rsidP="00FE0376">
      <w:pPr>
        <w:autoSpaceDE w:val="0"/>
        <w:autoSpaceDN w:val="0"/>
        <w:adjustRightInd w:val="0"/>
        <w:spacing w:after="280" w:line="360" w:lineRule="auto"/>
        <w:rPr>
          <w:rFonts w:ascii="Century Gothic" w:hAnsi="Century Gothic"/>
          <w:sz w:val="22"/>
          <w:szCs w:val="22"/>
        </w:rPr>
      </w:pPr>
      <w:r w:rsidRPr="001E7613">
        <w:rPr>
          <w:rFonts w:ascii="Century Gothic" w:hAnsi="Century Gothic"/>
          <w:b/>
          <w:color w:val="000000"/>
          <w:sz w:val="22"/>
        </w:rPr>
        <w:t>LONDON</w:t>
      </w:r>
      <w:r w:rsidR="00520792" w:rsidRPr="001E7613">
        <w:rPr>
          <w:rFonts w:ascii="Century Gothic" w:hAnsi="Century Gothic"/>
          <w:b/>
          <w:color w:val="000000"/>
          <w:sz w:val="22"/>
        </w:rPr>
        <w:t>,</w:t>
      </w:r>
      <w:r w:rsidR="00520792" w:rsidRPr="00F54293">
        <w:rPr>
          <w:rFonts w:ascii="Century Gothic" w:hAnsi="Century Gothic"/>
          <w:b/>
          <w:color w:val="000000"/>
          <w:sz w:val="22"/>
        </w:rPr>
        <w:t xml:space="preserve"> </w:t>
      </w:r>
      <w:r w:rsidR="001412FE">
        <w:rPr>
          <w:rFonts w:ascii="Century Gothic" w:hAnsi="Century Gothic"/>
          <w:b/>
          <w:color w:val="000000"/>
          <w:sz w:val="22"/>
        </w:rPr>
        <w:t>10 June 2015</w:t>
      </w:r>
      <w:r w:rsidR="00520792" w:rsidRPr="00F54293">
        <w:rPr>
          <w:rFonts w:ascii="Century Gothic" w:hAnsi="Century Gothic"/>
          <w:b/>
          <w:color w:val="000000"/>
          <w:sz w:val="22"/>
        </w:rPr>
        <w:t xml:space="preserve"> </w:t>
      </w:r>
      <w:r w:rsidR="00520792" w:rsidRPr="001E7613">
        <w:rPr>
          <w:rFonts w:ascii="Century Gothic" w:hAnsi="Century Gothic"/>
          <w:color w:val="000000"/>
          <w:sz w:val="22"/>
          <w:szCs w:val="22"/>
        </w:rPr>
        <w:t xml:space="preserve">– </w:t>
      </w:r>
      <w:hyperlink r:id="rId11" w:history="1">
        <w:r w:rsidRPr="00641D87">
          <w:rPr>
            <w:rStyle w:val="Hyperlink"/>
            <w:rFonts w:ascii="Century Gothic" w:hAnsi="Century Gothic"/>
            <w:sz w:val="22"/>
            <w:szCs w:val="22"/>
          </w:rPr>
          <w:t>Canon</w:t>
        </w:r>
      </w:hyperlink>
      <w:r w:rsidR="001264C7" w:rsidRPr="00641D87">
        <w:rPr>
          <w:rStyle w:val="Hyperlink"/>
          <w:rFonts w:ascii="Century Gothic" w:hAnsi="Century Gothic"/>
          <w:sz w:val="22"/>
          <w:szCs w:val="22"/>
          <w:u w:val="none"/>
        </w:rPr>
        <w:t>,</w:t>
      </w:r>
      <w:r w:rsidR="005C718B" w:rsidRPr="00641D87">
        <w:rPr>
          <w:rStyle w:val="Hyperlink"/>
          <w:rFonts w:ascii="Century Gothic" w:hAnsi="Century Gothic"/>
          <w:sz w:val="22"/>
          <w:szCs w:val="22"/>
          <w:u w:val="none"/>
        </w:rPr>
        <w:t xml:space="preserve"> </w:t>
      </w:r>
      <w:r w:rsidR="00BE573A" w:rsidRPr="001264C7">
        <w:rPr>
          <w:rStyle w:val="Hyperlink"/>
          <w:rFonts w:ascii="Century Gothic" w:hAnsi="Century Gothic"/>
          <w:color w:val="auto"/>
          <w:sz w:val="22"/>
          <w:szCs w:val="22"/>
          <w:u w:val="none"/>
        </w:rPr>
        <w:t>world leader in imaging solutions,</w:t>
      </w:r>
      <w:r w:rsidR="005A6F2F" w:rsidRPr="001264C7">
        <w:rPr>
          <w:rFonts w:ascii="Century Gothic" w:hAnsi="Century Gothic"/>
          <w:sz w:val="22"/>
          <w:szCs w:val="22"/>
        </w:rPr>
        <w:t xml:space="preserve"> </w:t>
      </w:r>
      <w:r w:rsidR="00FE0376">
        <w:rPr>
          <w:rFonts w:ascii="Century Gothic" w:hAnsi="Century Gothic"/>
          <w:sz w:val="22"/>
          <w:szCs w:val="22"/>
        </w:rPr>
        <w:t>is introducing a revamped version of its Business and Innovation Scan for the graphic arts market</w:t>
      </w:r>
      <w:r w:rsidR="00906006">
        <w:rPr>
          <w:rFonts w:ascii="Century Gothic" w:hAnsi="Century Gothic"/>
          <w:sz w:val="22"/>
          <w:szCs w:val="22"/>
        </w:rPr>
        <w:t>,</w:t>
      </w:r>
      <w:r w:rsidR="00FE0376">
        <w:rPr>
          <w:rFonts w:ascii="Century Gothic" w:hAnsi="Century Gothic"/>
          <w:sz w:val="22"/>
          <w:szCs w:val="22"/>
        </w:rPr>
        <w:t xml:space="preserve"> which now features up-to-the-minute market trend analysis</w:t>
      </w:r>
      <w:r w:rsidR="00D503F2">
        <w:rPr>
          <w:rFonts w:ascii="Century Gothic" w:hAnsi="Century Gothic"/>
          <w:sz w:val="22"/>
          <w:szCs w:val="22"/>
        </w:rPr>
        <w:t xml:space="preserve"> in an</w:t>
      </w:r>
      <w:r w:rsidR="00FE0376">
        <w:rPr>
          <w:rFonts w:ascii="Century Gothic" w:hAnsi="Century Gothic"/>
          <w:sz w:val="22"/>
          <w:szCs w:val="22"/>
        </w:rPr>
        <w:t xml:space="preserve"> extended </w:t>
      </w:r>
      <w:r w:rsidR="007C2CD8">
        <w:rPr>
          <w:rFonts w:ascii="Century Gothic" w:hAnsi="Century Gothic"/>
          <w:sz w:val="22"/>
          <w:szCs w:val="22"/>
        </w:rPr>
        <w:t xml:space="preserve">range of </w:t>
      </w:r>
      <w:r w:rsidR="00FE0376">
        <w:rPr>
          <w:rFonts w:ascii="Century Gothic" w:hAnsi="Century Gothic"/>
          <w:sz w:val="22"/>
          <w:szCs w:val="22"/>
        </w:rPr>
        <w:t xml:space="preserve">application </w:t>
      </w:r>
      <w:r w:rsidR="007C2CD8">
        <w:rPr>
          <w:rFonts w:ascii="Century Gothic" w:hAnsi="Century Gothic"/>
          <w:sz w:val="22"/>
          <w:szCs w:val="22"/>
        </w:rPr>
        <w:t>areas</w:t>
      </w:r>
      <w:r w:rsidR="00FE0376">
        <w:rPr>
          <w:rFonts w:ascii="Century Gothic" w:hAnsi="Century Gothic"/>
          <w:sz w:val="22"/>
          <w:szCs w:val="22"/>
        </w:rPr>
        <w:t xml:space="preserve">. </w:t>
      </w:r>
      <w:bookmarkStart w:id="0" w:name="_GoBack"/>
      <w:bookmarkEnd w:id="0"/>
    </w:p>
    <w:p w14:paraId="08EA3B9F" w14:textId="77777777" w:rsidR="007C2CD8" w:rsidRPr="007C2CD8" w:rsidRDefault="003F1D2D" w:rsidP="007C2CD8">
      <w:pPr>
        <w:spacing w:line="360" w:lineRule="auto"/>
        <w:rPr>
          <w:rFonts w:ascii="Century Gothic" w:hAnsi="Century Gothic"/>
          <w:b/>
          <w:sz w:val="22"/>
          <w:szCs w:val="22"/>
          <w:lang w:val="en-US"/>
        </w:rPr>
      </w:pPr>
      <w:r>
        <w:rPr>
          <w:rFonts w:ascii="Century Gothic" w:hAnsi="Century Gothic"/>
          <w:sz w:val="22"/>
          <w:szCs w:val="22"/>
        </w:rPr>
        <w:t>Launched in 2012, t</w:t>
      </w:r>
      <w:r w:rsidR="00FE0376" w:rsidRPr="007C2CD8">
        <w:rPr>
          <w:rFonts w:ascii="Century Gothic" w:hAnsi="Century Gothic"/>
          <w:sz w:val="22"/>
          <w:szCs w:val="22"/>
        </w:rPr>
        <w:t>he Business and Innovation Scan comprises a confidential business audit designed to help Print Service Providers (PSPs) review and adapt their business strategies</w:t>
      </w:r>
      <w:r w:rsidR="00906006">
        <w:rPr>
          <w:rFonts w:ascii="Century Gothic" w:hAnsi="Century Gothic"/>
          <w:sz w:val="22"/>
          <w:szCs w:val="22"/>
        </w:rPr>
        <w:t>. Following the scan, the PSP is provided with</w:t>
      </w:r>
      <w:r w:rsidR="007C2CD8">
        <w:rPr>
          <w:rFonts w:ascii="Century Gothic" w:hAnsi="Century Gothic"/>
          <w:sz w:val="22"/>
          <w:szCs w:val="22"/>
        </w:rPr>
        <w:t xml:space="preserve"> </w:t>
      </w:r>
      <w:r w:rsidR="00FE0376" w:rsidRPr="007C2CD8">
        <w:rPr>
          <w:rFonts w:ascii="Century Gothic" w:hAnsi="Century Gothic"/>
          <w:sz w:val="22"/>
          <w:szCs w:val="22"/>
        </w:rPr>
        <w:t>a</w:t>
      </w:r>
      <w:r w:rsidR="00FE0376" w:rsidRPr="007C2CD8">
        <w:rPr>
          <w:rFonts w:ascii="Century Gothic" w:hAnsi="Century Gothic"/>
          <w:sz w:val="22"/>
          <w:szCs w:val="22"/>
          <w:lang w:val="en-US"/>
        </w:rPr>
        <w:t xml:space="preserve"> tailored action plan and strategy for enhancing commercial performance</w:t>
      </w:r>
      <w:r w:rsidR="007C2CD8" w:rsidRPr="007C2CD8">
        <w:rPr>
          <w:rFonts w:ascii="Century Gothic" w:hAnsi="Century Gothic"/>
          <w:sz w:val="22"/>
          <w:szCs w:val="22"/>
          <w:lang w:val="en-US"/>
        </w:rPr>
        <w:t>, whether that be by identifying areas for business improvement</w:t>
      </w:r>
      <w:r w:rsidR="007C2CD8">
        <w:rPr>
          <w:rFonts w:ascii="Century Gothic" w:hAnsi="Century Gothic"/>
          <w:sz w:val="22"/>
          <w:szCs w:val="22"/>
          <w:lang w:val="en-US"/>
        </w:rPr>
        <w:t xml:space="preserve">, </w:t>
      </w:r>
      <w:proofErr w:type="spellStart"/>
      <w:r w:rsidR="007C2CD8">
        <w:rPr>
          <w:rFonts w:ascii="Century Gothic" w:hAnsi="Century Gothic"/>
          <w:sz w:val="22"/>
          <w:szCs w:val="22"/>
          <w:lang w:val="en-US"/>
        </w:rPr>
        <w:t>maximising</w:t>
      </w:r>
      <w:proofErr w:type="spellEnd"/>
      <w:r w:rsidR="007C2CD8">
        <w:rPr>
          <w:rFonts w:ascii="Century Gothic" w:hAnsi="Century Gothic"/>
          <w:sz w:val="22"/>
          <w:szCs w:val="22"/>
          <w:lang w:val="en-US"/>
        </w:rPr>
        <w:t xml:space="preserve"> the return on c</w:t>
      </w:r>
      <w:r w:rsidR="007C2CD8" w:rsidRPr="007C2CD8">
        <w:rPr>
          <w:rFonts w:ascii="Century Gothic" w:hAnsi="Century Gothic"/>
          <w:sz w:val="22"/>
          <w:szCs w:val="22"/>
          <w:lang w:val="en-US"/>
        </w:rPr>
        <w:t>urrent investments</w:t>
      </w:r>
      <w:r w:rsidR="007C2CD8">
        <w:rPr>
          <w:rFonts w:ascii="Century Gothic" w:hAnsi="Century Gothic"/>
          <w:sz w:val="22"/>
          <w:szCs w:val="22"/>
          <w:lang w:val="en-US"/>
        </w:rPr>
        <w:t xml:space="preserve"> or exploring</w:t>
      </w:r>
      <w:r w:rsidR="007C2CD8" w:rsidRPr="007C2CD8">
        <w:rPr>
          <w:rFonts w:ascii="Century Gothic" w:hAnsi="Century Gothic"/>
          <w:sz w:val="22"/>
          <w:szCs w:val="22"/>
          <w:lang w:val="en-US"/>
        </w:rPr>
        <w:t xml:space="preserve"> </w:t>
      </w:r>
      <w:r>
        <w:rPr>
          <w:rFonts w:ascii="Century Gothic" w:hAnsi="Century Gothic"/>
          <w:sz w:val="22"/>
          <w:szCs w:val="22"/>
          <w:lang w:val="en-US"/>
        </w:rPr>
        <w:t xml:space="preserve">potential </w:t>
      </w:r>
      <w:r w:rsidR="007C2CD8" w:rsidRPr="007C2CD8">
        <w:rPr>
          <w:rFonts w:ascii="Century Gothic" w:hAnsi="Century Gothic"/>
          <w:sz w:val="22"/>
          <w:szCs w:val="22"/>
          <w:lang w:val="en-US"/>
        </w:rPr>
        <w:t>new revenue streams</w:t>
      </w:r>
      <w:r w:rsidR="007C2CD8">
        <w:rPr>
          <w:rFonts w:ascii="Century Gothic" w:hAnsi="Century Gothic"/>
          <w:sz w:val="22"/>
          <w:szCs w:val="22"/>
          <w:lang w:val="en-US"/>
        </w:rPr>
        <w:t>.</w:t>
      </w:r>
    </w:p>
    <w:p w14:paraId="1CFDF33E" w14:textId="77777777" w:rsidR="00FE0376" w:rsidRPr="007C2CD8" w:rsidRDefault="00FE0376" w:rsidP="007C2CD8">
      <w:pPr>
        <w:spacing w:line="360" w:lineRule="auto"/>
        <w:rPr>
          <w:rFonts w:ascii="Century Gothic" w:hAnsi="Century Gothic"/>
          <w:sz w:val="22"/>
          <w:szCs w:val="22"/>
          <w:lang w:val="en-US"/>
        </w:rPr>
      </w:pPr>
    </w:p>
    <w:p w14:paraId="55695901" w14:textId="77777777" w:rsidR="004D4EDD" w:rsidRDefault="00FE0376" w:rsidP="00FE0376">
      <w:pPr>
        <w:spacing w:line="360" w:lineRule="auto"/>
        <w:rPr>
          <w:rFonts w:ascii="Century Gothic" w:hAnsi="Century Gothic"/>
          <w:sz w:val="22"/>
          <w:szCs w:val="22"/>
        </w:rPr>
      </w:pPr>
      <w:r>
        <w:rPr>
          <w:rFonts w:ascii="Century Gothic" w:hAnsi="Century Gothic"/>
          <w:sz w:val="22"/>
          <w:szCs w:val="22"/>
        </w:rPr>
        <w:t xml:space="preserve">The application areas covered within the </w:t>
      </w:r>
      <w:r w:rsidR="003F1D2D">
        <w:rPr>
          <w:rFonts w:ascii="Century Gothic" w:hAnsi="Century Gothic"/>
          <w:sz w:val="22"/>
          <w:szCs w:val="22"/>
        </w:rPr>
        <w:t xml:space="preserve">revised </w:t>
      </w:r>
      <w:r>
        <w:rPr>
          <w:rFonts w:ascii="Century Gothic" w:hAnsi="Century Gothic"/>
          <w:sz w:val="22"/>
          <w:szCs w:val="22"/>
        </w:rPr>
        <w:t xml:space="preserve">audit for graphic arts customers will now </w:t>
      </w:r>
      <w:r w:rsidR="00906006">
        <w:rPr>
          <w:rFonts w:ascii="Century Gothic" w:hAnsi="Century Gothic"/>
          <w:sz w:val="22"/>
          <w:szCs w:val="22"/>
        </w:rPr>
        <w:t>extend</w:t>
      </w:r>
      <w:r w:rsidR="006C01E8">
        <w:rPr>
          <w:rFonts w:ascii="Century Gothic" w:hAnsi="Century Gothic"/>
          <w:sz w:val="22"/>
          <w:szCs w:val="22"/>
        </w:rPr>
        <w:t xml:space="preserve"> beyond </w:t>
      </w:r>
      <w:r>
        <w:rPr>
          <w:rFonts w:ascii="Century Gothic" w:hAnsi="Century Gothic"/>
          <w:sz w:val="22"/>
          <w:szCs w:val="22"/>
        </w:rPr>
        <w:t>marketing collateral, technical documentation, document publishing and photo merchandising</w:t>
      </w:r>
      <w:r w:rsidR="006C01E8">
        <w:rPr>
          <w:rFonts w:ascii="Century Gothic" w:hAnsi="Century Gothic"/>
          <w:sz w:val="22"/>
          <w:szCs w:val="22"/>
        </w:rPr>
        <w:t xml:space="preserve"> to include large format printing.</w:t>
      </w:r>
      <w:r w:rsidR="004141C3">
        <w:rPr>
          <w:rFonts w:ascii="Century Gothic" w:hAnsi="Century Gothic"/>
          <w:sz w:val="22"/>
          <w:szCs w:val="22"/>
        </w:rPr>
        <w:t xml:space="preserve"> All </w:t>
      </w:r>
      <w:r w:rsidR="00906006">
        <w:rPr>
          <w:rFonts w:ascii="Century Gothic" w:hAnsi="Century Gothic"/>
          <w:sz w:val="22"/>
          <w:szCs w:val="22"/>
        </w:rPr>
        <w:t>areas</w:t>
      </w:r>
      <w:r w:rsidR="004141C3">
        <w:rPr>
          <w:rFonts w:ascii="Century Gothic" w:hAnsi="Century Gothic"/>
          <w:sz w:val="22"/>
          <w:szCs w:val="22"/>
        </w:rPr>
        <w:t xml:space="preserve"> are evaluated in detail with customers during a</w:t>
      </w:r>
      <w:r w:rsidR="00EA46A5">
        <w:rPr>
          <w:rFonts w:ascii="Century Gothic" w:hAnsi="Century Gothic"/>
          <w:sz w:val="22"/>
          <w:szCs w:val="22"/>
        </w:rPr>
        <w:t>n initial</w:t>
      </w:r>
      <w:r w:rsidR="004141C3">
        <w:rPr>
          <w:rFonts w:ascii="Century Gothic" w:hAnsi="Century Gothic"/>
          <w:sz w:val="22"/>
          <w:szCs w:val="22"/>
        </w:rPr>
        <w:t xml:space="preserve"> </w:t>
      </w:r>
      <w:r w:rsidR="00EA46A5">
        <w:rPr>
          <w:rFonts w:ascii="Century Gothic" w:hAnsi="Century Gothic"/>
          <w:sz w:val="22"/>
          <w:szCs w:val="22"/>
        </w:rPr>
        <w:t xml:space="preserve">face-to-face consultation with a Canon consultant. </w:t>
      </w:r>
    </w:p>
    <w:p w14:paraId="45886024" w14:textId="77777777" w:rsidR="004D4EDD" w:rsidRDefault="004D4EDD" w:rsidP="00FE0376">
      <w:pPr>
        <w:spacing w:line="360" w:lineRule="auto"/>
        <w:rPr>
          <w:rFonts w:ascii="Century Gothic" w:hAnsi="Century Gothic"/>
          <w:sz w:val="22"/>
          <w:szCs w:val="22"/>
        </w:rPr>
      </w:pPr>
    </w:p>
    <w:p w14:paraId="1BDD2AAF" w14:textId="09A84610" w:rsidR="00FE0376" w:rsidRDefault="004D4EDD" w:rsidP="00FE0376">
      <w:pPr>
        <w:spacing w:line="360" w:lineRule="auto"/>
        <w:rPr>
          <w:rFonts w:ascii="Century Gothic" w:hAnsi="Century Gothic"/>
          <w:sz w:val="22"/>
          <w:szCs w:val="22"/>
        </w:rPr>
      </w:pPr>
      <w:r>
        <w:rPr>
          <w:rFonts w:ascii="Century Gothic" w:hAnsi="Century Gothic"/>
          <w:sz w:val="22"/>
          <w:szCs w:val="22"/>
        </w:rPr>
        <w:t xml:space="preserve">In addition, the ‘Trend Watch’ presentation shared with </w:t>
      </w:r>
      <w:r w:rsidR="00D34A35">
        <w:rPr>
          <w:rFonts w:ascii="Century Gothic" w:hAnsi="Century Gothic"/>
          <w:sz w:val="22"/>
          <w:szCs w:val="22"/>
        </w:rPr>
        <w:t>customers</w:t>
      </w:r>
      <w:r>
        <w:rPr>
          <w:rFonts w:ascii="Century Gothic" w:hAnsi="Century Gothic"/>
          <w:sz w:val="22"/>
          <w:szCs w:val="22"/>
        </w:rPr>
        <w:t xml:space="preserve"> </w:t>
      </w:r>
      <w:r w:rsidR="00BB3D7E">
        <w:rPr>
          <w:rFonts w:ascii="Century Gothic" w:hAnsi="Century Gothic"/>
          <w:sz w:val="22"/>
          <w:szCs w:val="22"/>
        </w:rPr>
        <w:t>during</w:t>
      </w:r>
      <w:r>
        <w:rPr>
          <w:rFonts w:ascii="Century Gothic" w:hAnsi="Century Gothic"/>
          <w:sz w:val="22"/>
          <w:szCs w:val="22"/>
        </w:rPr>
        <w:t xml:space="preserve"> the audit – </w:t>
      </w:r>
      <w:proofErr w:type="gramStart"/>
      <w:r>
        <w:rPr>
          <w:rFonts w:ascii="Century Gothic" w:hAnsi="Century Gothic"/>
          <w:sz w:val="22"/>
          <w:szCs w:val="22"/>
        </w:rPr>
        <w:t>detailing</w:t>
      </w:r>
      <w:proofErr w:type="gramEnd"/>
      <w:r>
        <w:rPr>
          <w:rFonts w:ascii="Century Gothic" w:hAnsi="Century Gothic"/>
          <w:sz w:val="22"/>
          <w:szCs w:val="22"/>
        </w:rPr>
        <w:t xml:space="preserve"> the latest market trends in the application areas they are operating in – has been updated. This provides a vital source of market data for PSPs, helping them to better understand the </w:t>
      </w:r>
      <w:r w:rsidR="00726B65">
        <w:rPr>
          <w:rFonts w:ascii="Century Gothic" w:hAnsi="Century Gothic"/>
          <w:sz w:val="22"/>
          <w:szCs w:val="22"/>
        </w:rPr>
        <w:t>current commercial</w:t>
      </w:r>
      <w:r>
        <w:rPr>
          <w:rFonts w:ascii="Century Gothic" w:hAnsi="Century Gothic"/>
          <w:sz w:val="22"/>
          <w:szCs w:val="22"/>
        </w:rPr>
        <w:t xml:space="preserve"> landscape based on data compiled from across the industry.   </w:t>
      </w:r>
    </w:p>
    <w:p w14:paraId="27249E07" w14:textId="77777777" w:rsidR="006C01E8" w:rsidRDefault="006C01E8" w:rsidP="00FE0376">
      <w:pPr>
        <w:spacing w:line="360" w:lineRule="auto"/>
        <w:rPr>
          <w:rFonts w:ascii="Century Gothic" w:hAnsi="Century Gothic"/>
          <w:sz w:val="22"/>
          <w:szCs w:val="22"/>
        </w:rPr>
      </w:pPr>
    </w:p>
    <w:p w14:paraId="42CF2E7C" w14:textId="77777777" w:rsidR="00D32CE1" w:rsidRPr="009A2C07" w:rsidRDefault="006C01E8" w:rsidP="00FE0376">
      <w:pPr>
        <w:spacing w:line="360" w:lineRule="auto"/>
        <w:rPr>
          <w:rFonts w:ascii="Century Gothic" w:hAnsi="Century Gothic"/>
          <w:sz w:val="22"/>
          <w:szCs w:val="22"/>
        </w:rPr>
      </w:pPr>
      <w:r>
        <w:rPr>
          <w:rFonts w:ascii="Century Gothic" w:hAnsi="Century Gothic"/>
          <w:sz w:val="22"/>
          <w:szCs w:val="22"/>
        </w:rPr>
        <w:t xml:space="preserve">“Markets are continually changing and we need to make sure that the questions that are asked, </w:t>
      </w:r>
      <w:r w:rsidR="003F1D2D">
        <w:rPr>
          <w:rFonts w:ascii="Century Gothic" w:hAnsi="Century Gothic"/>
          <w:sz w:val="22"/>
          <w:szCs w:val="22"/>
        </w:rPr>
        <w:t xml:space="preserve">the information that is shared </w:t>
      </w:r>
      <w:r>
        <w:rPr>
          <w:rFonts w:ascii="Century Gothic" w:hAnsi="Century Gothic"/>
          <w:sz w:val="22"/>
          <w:szCs w:val="22"/>
        </w:rPr>
        <w:t>an</w:t>
      </w:r>
      <w:r w:rsidR="007C2CD8">
        <w:rPr>
          <w:rFonts w:ascii="Century Gothic" w:hAnsi="Century Gothic"/>
          <w:sz w:val="22"/>
          <w:szCs w:val="22"/>
        </w:rPr>
        <w:t>d</w:t>
      </w:r>
      <w:r w:rsidR="003F1D2D">
        <w:rPr>
          <w:rFonts w:ascii="Century Gothic" w:hAnsi="Century Gothic"/>
          <w:sz w:val="22"/>
          <w:szCs w:val="22"/>
        </w:rPr>
        <w:t>,</w:t>
      </w:r>
      <w:r w:rsidR="00906006">
        <w:rPr>
          <w:rFonts w:ascii="Century Gothic" w:hAnsi="Century Gothic"/>
          <w:sz w:val="22"/>
          <w:szCs w:val="22"/>
        </w:rPr>
        <w:t xml:space="preserve"> con</w:t>
      </w:r>
      <w:r>
        <w:rPr>
          <w:rFonts w:ascii="Century Gothic" w:hAnsi="Century Gothic"/>
          <w:sz w:val="22"/>
          <w:szCs w:val="22"/>
        </w:rPr>
        <w:t>sequently</w:t>
      </w:r>
      <w:r w:rsidR="003F1D2D">
        <w:rPr>
          <w:rFonts w:ascii="Century Gothic" w:hAnsi="Century Gothic"/>
          <w:sz w:val="22"/>
          <w:szCs w:val="22"/>
        </w:rPr>
        <w:t>,</w:t>
      </w:r>
      <w:r>
        <w:rPr>
          <w:rFonts w:ascii="Century Gothic" w:hAnsi="Century Gothic"/>
          <w:sz w:val="22"/>
          <w:szCs w:val="22"/>
        </w:rPr>
        <w:t xml:space="preserve"> the results that are delivered </w:t>
      </w:r>
      <w:r w:rsidR="003F1D2D">
        <w:rPr>
          <w:rFonts w:ascii="Century Gothic" w:hAnsi="Century Gothic"/>
          <w:sz w:val="22"/>
          <w:szCs w:val="22"/>
        </w:rPr>
        <w:t xml:space="preserve">from the scan </w:t>
      </w:r>
      <w:r w:rsidR="00906006">
        <w:rPr>
          <w:rFonts w:ascii="Century Gothic" w:hAnsi="Century Gothic"/>
          <w:sz w:val="22"/>
          <w:szCs w:val="22"/>
        </w:rPr>
        <w:t xml:space="preserve">all </w:t>
      </w:r>
      <w:r w:rsidR="003F1D2D">
        <w:rPr>
          <w:rFonts w:ascii="Century Gothic" w:hAnsi="Century Gothic"/>
          <w:sz w:val="22"/>
          <w:szCs w:val="22"/>
        </w:rPr>
        <w:t>remain relevant,”</w:t>
      </w:r>
      <w:r w:rsidR="009A2C07">
        <w:rPr>
          <w:rFonts w:ascii="Century Gothic" w:hAnsi="Century Gothic"/>
          <w:sz w:val="22"/>
          <w:szCs w:val="22"/>
        </w:rPr>
        <w:t xml:space="preserve"> said Andy Harris</w:t>
      </w:r>
      <w:r w:rsidR="009A2C07" w:rsidRPr="009A2C07">
        <w:rPr>
          <w:rFonts w:ascii="Century Gothic" w:hAnsi="Century Gothic"/>
          <w:sz w:val="22"/>
          <w:szCs w:val="22"/>
        </w:rPr>
        <w:t xml:space="preserve">, </w:t>
      </w:r>
      <w:r w:rsidR="009A2C07" w:rsidRPr="009A2C07">
        <w:rPr>
          <w:rFonts w:ascii="Century Gothic" w:hAnsi="Century Gothic"/>
          <w:color w:val="000000"/>
          <w:sz w:val="22"/>
          <w:szCs w:val="22"/>
          <w:shd w:val="clear" w:color="auto" w:fill="FFFFFF"/>
        </w:rPr>
        <w:t xml:space="preserve">European &amp; UK Marketing Manager, Professional Print Solutions, </w:t>
      </w:r>
      <w:proofErr w:type="gramStart"/>
      <w:r w:rsidR="009A2C07" w:rsidRPr="009A2C07">
        <w:rPr>
          <w:rFonts w:ascii="Century Gothic" w:hAnsi="Century Gothic"/>
          <w:color w:val="000000"/>
          <w:sz w:val="22"/>
          <w:szCs w:val="22"/>
          <w:shd w:val="clear" w:color="auto" w:fill="FFFFFF"/>
        </w:rPr>
        <w:t>Canon</w:t>
      </w:r>
      <w:proofErr w:type="gramEnd"/>
      <w:r w:rsidR="009A2C07" w:rsidRPr="009A2C07">
        <w:rPr>
          <w:rFonts w:ascii="Century Gothic" w:hAnsi="Century Gothic"/>
          <w:color w:val="000000"/>
          <w:sz w:val="22"/>
          <w:szCs w:val="22"/>
          <w:shd w:val="clear" w:color="auto" w:fill="FFFFFF"/>
        </w:rPr>
        <w:t xml:space="preserve"> Europe</w:t>
      </w:r>
      <w:r w:rsidR="003F1D2D" w:rsidRPr="009A2C07">
        <w:rPr>
          <w:rFonts w:ascii="Century Gothic" w:hAnsi="Century Gothic"/>
          <w:sz w:val="22"/>
          <w:szCs w:val="22"/>
        </w:rPr>
        <w:t xml:space="preserve">. </w:t>
      </w:r>
    </w:p>
    <w:p w14:paraId="213730E0" w14:textId="77777777" w:rsidR="00D32CE1" w:rsidRDefault="00D32CE1" w:rsidP="00FE0376">
      <w:pPr>
        <w:spacing w:line="360" w:lineRule="auto"/>
        <w:rPr>
          <w:rFonts w:ascii="Century Gothic" w:hAnsi="Century Gothic"/>
          <w:sz w:val="22"/>
          <w:szCs w:val="22"/>
        </w:rPr>
      </w:pPr>
    </w:p>
    <w:p w14:paraId="5D5AD571" w14:textId="77777777" w:rsidR="00D32CE1" w:rsidRDefault="003F1D2D" w:rsidP="00D32CE1">
      <w:pPr>
        <w:spacing w:line="360" w:lineRule="auto"/>
        <w:rPr>
          <w:rFonts w:ascii="Century Gothic" w:hAnsi="Century Gothic"/>
          <w:sz w:val="22"/>
          <w:szCs w:val="22"/>
        </w:rPr>
      </w:pPr>
      <w:r>
        <w:rPr>
          <w:rFonts w:ascii="Century Gothic" w:hAnsi="Century Gothic"/>
          <w:sz w:val="22"/>
          <w:szCs w:val="22"/>
        </w:rPr>
        <w:t xml:space="preserve">“One particular area of focus in this iteration of the scan is to look closely at how customers market their business and plan for the future. This is something that was highlighted in our most recent </w:t>
      </w:r>
      <w:r w:rsidR="00D32CE1">
        <w:rPr>
          <w:rFonts w:ascii="Century Gothic" w:hAnsi="Century Gothic"/>
          <w:sz w:val="22"/>
          <w:szCs w:val="22"/>
        </w:rPr>
        <w:t>Insight Report</w:t>
      </w:r>
      <w:r w:rsidR="00D32CE1">
        <w:rPr>
          <w:rStyle w:val="FootnoteReference"/>
          <w:rFonts w:ascii="Century Gothic" w:hAnsi="Century Gothic"/>
          <w:sz w:val="22"/>
          <w:szCs w:val="22"/>
        </w:rPr>
        <w:footnoteReference w:id="1"/>
      </w:r>
      <w:r w:rsidR="00906006">
        <w:rPr>
          <w:rFonts w:ascii="Century Gothic" w:hAnsi="Century Gothic"/>
          <w:sz w:val="22"/>
          <w:szCs w:val="22"/>
        </w:rPr>
        <w:t>,</w:t>
      </w:r>
      <w:r w:rsidR="00D32CE1">
        <w:rPr>
          <w:rFonts w:ascii="Century Gothic" w:hAnsi="Century Gothic"/>
          <w:sz w:val="22"/>
          <w:szCs w:val="22"/>
        </w:rPr>
        <w:t xml:space="preserve"> </w:t>
      </w:r>
      <w:r w:rsidR="00906006">
        <w:rPr>
          <w:rFonts w:ascii="Century Gothic" w:hAnsi="Century Gothic"/>
          <w:sz w:val="22"/>
          <w:szCs w:val="22"/>
        </w:rPr>
        <w:t xml:space="preserve">which revealed that a </w:t>
      </w:r>
      <w:r w:rsidR="00D32CE1">
        <w:rPr>
          <w:rFonts w:ascii="Century Gothic" w:hAnsi="Century Gothic"/>
          <w:sz w:val="22"/>
          <w:szCs w:val="22"/>
        </w:rPr>
        <w:t xml:space="preserve">large percentage of commercial </w:t>
      </w:r>
      <w:r w:rsidR="00906006">
        <w:rPr>
          <w:rFonts w:ascii="Century Gothic" w:hAnsi="Century Gothic"/>
          <w:sz w:val="22"/>
          <w:szCs w:val="22"/>
        </w:rPr>
        <w:t>and in-house printers</w:t>
      </w:r>
      <w:r w:rsidR="00D32CE1">
        <w:rPr>
          <w:rFonts w:ascii="Century Gothic" w:hAnsi="Century Gothic"/>
          <w:sz w:val="22"/>
          <w:szCs w:val="22"/>
        </w:rPr>
        <w:t xml:space="preserve"> </w:t>
      </w:r>
      <w:r w:rsidR="00906006">
        <w:rPr>
          <w:rFonts w:ascii="Century Gothic" w:hAnsi="Century Gothic"/>
          <w:sz w:val="22"/>
          <w:szCs w:val="22"/>
        </w:rPr>
        <w:t>do</w:t>
      </w:r>
      <w:r w:rsidR="00D32CE1">
        <w:rPr>
          <w:rFonts w:ascii="Century Gothic" w:hAnsi="Century Gothic"/>
          <w:sz w:val="22"/>
          <w:szCs w:val="22"/>
        </w:rPr>
        <w:t xml:space="preserve"> </w:t>
      </w:r>
      <w:r w:rsidR="00906006">
        <w:rPr>
          <w:rFonts w:ascii="Century Gothic" w:hAnsi="Century Gothic"/>
          <w:sz w:val="22"/>
          <w:szCs w:val="22"/>
        </w:rPr>
        <w:t>not have a</w:t>
      </w:r>
      <w:r w:rsidR="00D32CE1">
        <w:rPr>
          <w:rFonts w:ascii="Century Gothic" w:hAnsi="Century Gothic"/>
          <w:sz w:val="22"/>
          <w:szCs w:val="22"/>
        </w:rPr>
        <w:t xml:space="preserve"> </w:t>
      </w:r>
      <w:r w:rsidR="00D32CE1" w:rsidRPr="00D32CE1">
        <w:rPr>
          <w:rFonts w:ascii="Century Gothic" w:hAnsi="Century Gothic"/>
          <w:sz w:val="22"/>
          <w:szCs w:val="22"/>
        </w:rPr>
        <w:t>formal or informal marketing or business development plan in place</w:t>
      </w:r>
      <w:r w:rsidR="00D32CE1">
        <w:rPr>
          <w:rFonts w:ascii="Century Gothic" w:hAnsi="Century Gothic"/>
          <w:sz w:val="22"/>
          <w:szCs w:val="22"/>
        </w:rPr>
        <w:t>. This is something we hope to help customers with going forward</w:t>
      </w:r>
      <w:r w:rsidR="00EA46A5">
        <w:rPr>
          <w:rFonts w:ascii="Century Gothic" w:hAnsi="Century Gothic"/>
          <w:sz w:val="22"/>
          <w:szCs w:val="22"/>
        </w:rPr>
        <w:t>, giving them greater visibility of what may lie ahead and enabling them to plan accordingly with their business objectives front of mind</w:t>
      </w:r>
      <w:r w:rsidR="00D32CE1">
        <w:rPr>
          <w:rFonts w:ascii="Century Gothic" w:hAnsi="Century Gothic"/>
          <w:sz w:val="22"/>
          <w:szCs w:val="22"/>
        </w:rPr>
        <w:t>.”</w:t>
      </w:r>
    </w:p>
    <w:p w14:paraId="00BB489D" w14:textId="77777777" w:rsidR="00D32CE1" w:rsidRDefault="00D32CE1" w:rsidP="00D32CE1">
      <w:pPr>
        <w:spacing w:line="360" w:lineRule="auto"/>
        <w:rPr>
          <w:rFonts w:ascii="Century Gothic" w:hAnsi="Century Gothic"/>
          <w:sz w:val="22"/>
          <w:szCs w:val="22"/>
        </w:rPr>
      </w:pPr>
    </w:p>
    <w:p w14:paraId="2BDD6C7A" w14:textId="77777777" w:rsidR="00D32CE1" w:rsidRDefault="00D32CE1" w:rsidP="00D32CE1">
      <w:pPr>
        <w:spacing w:line="360" w:lineRule="auto"/>
        <w:rPr>
          <w:rFonts w:ascii="Century Gothic" w:hAnsi="Century Gothic"/>
          <w:sz w:val="22"/>
          <w:szCs w:val="22"/>
        </w:rPr>
      </w:pPr>
      <w:r>
        <w:rPr>
          <w:rFonts w:ascii="Century Gothic" w:hAnsi="Century Gothic"/>
          <w:sz w:val="22"/>
          <w:szCs w:val="22"/>
        </w:rPr>
        <w:t>To date</w:t>
      </w:r>
      <w:r w:rsidR="0050170D">
        <w:rPr>
          <w:rFonts w:ascii="Century Gothic" w:hAnsi="Century Gothic"/>
          <w:sz w:val="22"/>
          <w:szCs w:val="22"/>
        </w:rPr>
        <w:t>,</w:t>
      </w:r>
      <w:r>
        <w:rPr>
          <w:rFonts w:ascii="Century Gothic" w:hAnsi="Century Gothic"/>
          <w:sz w:val="22"/>
          <w:szCs w:val="22"/>
        </w:rPr>
        <w:t xml:space="preserve"> the Business and Innovation Scan ha</w:t>
      </w:r>
      <w:r w:rsidR="004D4EDD">
        <w:rPr>
          <w:rFonts w:ascii="Century Gothic" w:hAnsi="Century Gothic"/>
          <w:sz w:val="22"/>
          <w:szCs w:val="22"/>
        </w:rPr>
        <w:t>s been delivered to more than 200</w:t>
      </w:r>
      <w:r>
        <w:rPr>
          <w:rFonts w:ascii="Century Gothic" w:hAnsi="Century Gothic"/>
          <w:sz w:val="22"/>
          <w:szCs w:val="22"/>
        </w:rPr>
        <w:t xml:space="preserve"> customers across Europe and has been extended in recent years to support CRD customers as well as those operating in the transactional and direct mail markets. </w:t>
      </w:r>
    </w:p>
    <w:p w14:paraId="68975C0F" w14:textId="77777777" w:rsidR="00D32CE1" w:rsidRDefault="00D32CE1" w:rsidP="00D32CE1">
      <w:pPr>
        <w:spacing w:before="280" w:after="120"/>
        <w:ind w:right="508"/>
        <w:jc w:val="center"/>
        <w:rPr>
          <w:rFonts w:ascii="Century Gothic" w:hAnsi="Century Gothic" w:cs="Calibri"/>
          <w:b/>
          <w:sz w:val="22"/>
          <w:szCs w:val="22"/>
        </w:rPr>
      </w:pPr>
      <w:r w:rsidRPr="001E7613">
        <w:rPr>
          <w:rFonts w:ascii="Century Gothic" w:hAnsi="Century Gothic" w:cs="Calibri"/>
          <w:b/>
          <w:sz w:val="22"/>
          <w:szCs w:val="22"/>
        </w:rPr>
        <w:t>– ENDS –</w:t>
      </w:r>
    </w:p>
    <w:p w14:paraId="450EDD2B" w14:textId="77777777" w:rsidR="00641D87" w:rsidRDefault="00641D87" w:rsidP="00641D87">
      <w:pPr>
        <w:ind w:right="216"/>
        <w:rPr>
          <w:rFonts w:ascii="Century Gothic" w:hAnsi="Century Gothic" w:cs="Arial"/>
          <w:b/>
          <w:bCs/>
          <w:sz w:val="20"/>
          <w:szCs w:val="20"/>
          <w:lang w:val="en-US"/>
        </w:rPr>
      </w:pPr>
    </w:p>
    <w:p w14:paraId="65112CCB" w14:textId="6647A70A" w:rsidR="00641D87" w:rsidRPr="00F54293" w:rsidRDefault="00641D87" w:rsidP="00641D87">
      <w:pPr>
        <w:ind w:right="216"/>
        <w:rPr>
          <w:rFonts w:ascii="Century Gothic" w:hAnsi="Century Gothic" w:cs="Arial"/>
          <w:b/>
          <w:bCs/>
          <w:sz w:val="20"/>
          <w:szCs w:val="20"/>
          <w:lang w:val="en-US"/>
        </w:rPr>
      </w:pPr>
      <w:r w:rsidRPr="00F54293">
        <w:rPr>
          <w:rFonts w:ascii="Century Gothic" w:hAnsi="Century Gothic" w:cs="Arial"/>
          <w:b/>
          <w:bCs/>
          <w:sz w:val="20"/>
          <w:szCs w:val="20"/>
          <w:lang w:val="en-US"/>
        </w:rPr>
        <w:t>Media enquiries, please contact:</w:t>
      </w:r>
    </w:p>
    <w:p w14:paraId="5EF06673" w14:textId="77777777" w:rsidR="00641D87" w:rsidRPr="00F54293" w:rsidRDefault="00641D87" w:rsidP="00641D87">
      <w:pPr>
        <w:pStyle w:val="Contact"/>
        <w:tabs>
          <w:tab w:val="left" w:pos="3960"/>
        </w:tabs>
        <w:spacing w:line="240" w:lineRule="auto"/>
        <w:ind w:right="216"/>
        <w:rPr>
          <w:rFonts w:ascii="Century Gothic" w:hAnsi="Century Gothic"/>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472"/>
      </w:tblGrid>
      <w:tr w:rsidR="00641D87" w:rsidRPr="00F54293" w14:paraId="4543EBA7" w14:textId="77777777" w:rsidTr="00EA3F47">
        <w:trPr>
          <w:trHeight w:val="1194"/>
        </w:trPr>
        <w:tc>
          <w:tcPr>
            <w:tcW w:w="4572" w:type="dxa"/>
          </w:tcPr>
          <w:p w14:paraId="47972989" w14:textId="77777777" w:rsidR="00641D87" w:rsidRPr="002E4F3C" w:rsidRDefault="00641D87" w:rsidP="00EA3F47">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0D214BDB" w14:textId="77777777" w:rsidR="00641D87" w:rsidRPr="002E4F3C" w:rsidRDefault="00641D87" w:rsidP="00EA3F47">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 xml:space="preserve">Paul </w:t>
            </w:r>
            <w:proofErr w:type="spellStart"/>
            <w:r w:rsidRPr="002E4F3C">
              <w:rPr>
                <w:rFonts w:ascii="Century Gothic" w:hAnsi="Century Gothic" w:cs="Arial"/>
                <w:sz w:val="20"/>
                <w:szCs w:val="20"/>
              </w:rPr>
              <w:t>Bodley</w:t>
            </w:r>
            <w:proofErr w:type="spellEnd"/>
            <w:r w:rsidRPr="002E4F3C">
              <w:rPr>
                <w:rFonts w:ascii="Century Gothic" w:hAnsi="Century Gothic" w:cs="Arial"/>
                <w:sz w:val="20"/>
                <w:szCs w:val="20"/>
              </w:rPr>
              <w:tab/>
              <w:t xml:space="preserve"> </w:t>
            </w:r>
          </w:p>
          <w:p w14:paraId="5167D74A" w14:textId="77777777" w:rsidR="00641D87" w:rsidRDefault="00641D87" w:rsidP="00EA3F47">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17BB1DB5" w14:textId="77777777" w:rsidR="00641D87" w:rsidRPr="00F54293" w:rsidRDefault="00641D87" w:rsidP="00EA3F47">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006F6AD8" w14:textId="77777777" w:rsidR="00641D87" w:rsidRPr="00F54293" w:rsidRDefault="00641D87" w:rsidP="00EA3F47">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2"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4D629BE3" w14:textId="77777777" w:rsidR="00641D87" w:rsidRPr="002E4F3C" w:rsidRDefault="00641D87" w:rsidP="00EA3F47">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5B032EE1" w14:textId="77777777" w:rsidR="00641D87" w:rsidRPr="00F54293" w:rsidRDefault="00641D87" w:rsidP="00EA3F47">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Pr="00F54293">
              <w:rPr>
                <w:rFonts w:ascii="Century Gothic" w:hAnsi="Century Gothic" w:cs="Arial"/>
                <w:sz w:val="20"/>
                <w:szCs w:val="20"/>
              </w:rPr>
              <w:tab/>
              <w:t xml:space="preserve"> </w:t>
            </w:r>
          </w:p>
          <w:p w14:paraId="242A43C2" w14:textId="77777777" w:rsidR="00641D87" w:rsidRPr="00F54293" w:rsidRDefault="00641D87" w:rsidP="00EA3F47">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04763109" w14:textId="77777777" w:rsidR="00641D87" w:rsidRPr="00F54293" w:rsidRDefault="00641D87" w:rsidP="00EA3F47">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3"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59B44726" w14:textId="77777777" w:rsidR="00641D87" w:rsidRDefault="00641D87" w:rsidP="00641D87">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t xml:space="preserve">About Canon </w:t>
      </w:r>
      <w:r>
        <w:rPr>
          <w:rFonts w:ascii="Century Gothic" w:eastAsia="MS Mincho" w:hAnsi="Century Gothic"/>
          <w:color w:val="666666"/>
          <w:sz w:val="20"/>
          <w:szCs w:val="20"/>
        </w:rPr>
        <w:t xml:space="preserve">(UK) Limited </w:t>
      </w:r>
    </w:p>
    <w:p w14:paraId="741A62B4" w14:textId="77777777" w:rsidR="00641D87" w:rsidRDefault="00641D87" w:rsidP="00641D87">
      <w:pPr>
        <w:rPr>
          <w:rFonts w:ascii="DendaNew" w:hAnsi="DendaNew"/>
          <w:sz w:val="20"/>
          <w:szCs w:val="20"/>
        </w:rPr>
      </w:pPr>
    </w:p>
    <w:p w14:paraId="334994CB" w14:textId="77777777" w:rsidR="00641D87" w:rsidRPr="002E4F3C" w:rsidRDefault="00641D87" w:rsidP="00641D87">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28DDFDE6" w14:textId="77777777" w:rsidR="00641D87" w:rsidRPr="002E4F3C" w:rsidRDefault="00641D87" w:rsidP="00641D87">
      <w:pPr>
        <w:ind w:left="360"/>
        <w:rPr>
          <w:rFonts w:ascii="Century Gothic" w:hAnsi="Century Gothic"/>
          <w:sz w:val="20"/>
          <w:szCs w:val="20"/>
          <w:lang w:eastAsia="en-GB"/>
        </w:rPr>
      </w:pPr>
    </w:p>
    <w:p w14:paraId="67622556" w14:textId="77777777" w:rsidR="00641D87" w:rsidRPr="002E4F3C" w:rsidRDefault="00641D87" w:rsidP="00641D87">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3B3F4AB4" w14:textId="77777777" w:rsidR="00641D87" w:rsidRPr="002E4F3C" w:rsidRDefault="00641D87" w:rsidP="00641D87">
      <w:pPr>
        <w:rPr>
          <w:rFonts w:ascii="Century Gothic" w:hAnsi="Century Gothic"/>
          <w:sz w:val="20"/>
          <w:szCs w:val="20"/>
        </w:rPr>
      </w:pPr>
    </w:p>
    <w:p w14:paraId="0621BBE7" w14:textId="77777777" w:rsidR="00641D87" w:rsidRPr="002E4F3C" w:rsidRDefault="00641D87" w:rsidP="00641D87">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57323E98" w14:textId="77777777" w:rsidR="00641D87" w:rsidRPr="002E4F3C" w:rsidRDefault="00641D87" w:rsidP="00641D87">
      <w:pPr>
        <w:jc w:val="center"/>
        <w:rPr>
          <w:rFonts w:ascii="Century Gothic" w:hAnsi="Century Gothic"/>
          <w:sz w:val="20"/>
          <w:szCs w:val="20"/>
        </w:rPr>
      </w:pPr>
    </w:p>
    <w:p w14:paraId="3D983778" w14:textId="77777777" w:rsidR="00641D87" w:rsidRPr="002E4F3C" w:rsidRDefault="00641D87" w:rsidP="00641D87">
      <w:pPr>
        <w:rPr>
          <w:rFonts w:ascii="Century Gothic" w:hAnsi="Century Gothic"/>
          <w:sz w:val="20"/>
          <w:szCs w:val="20"/>
        </w:rPr>
      </w:pPr>
      <w:r w:rsidRPr="002E4F3C">
        <w:rPr>
          <w:rFonts w:ascii="Century Gothic" w:hAnsi="Century Gothic"/>
          <w:sz w:val="20"/>
          <w:szCs w:val="20"/>
        </w:rPr>
        <w:t xml:space="preserve">Canon believes that considering the interests of society and the environment is an integral part of good business practice and this is embodied in its corporate philosophy </w:t>
      </w:r>
      <w:proofErr w:type="spellStart"/>
      <w:r w:rsidRPr="002E4F3C">
        <w:rPr>
          <w:rFonts w:ascii="Century Gothic" w:hAnsi="Century Gothic"/>
          <w:sz w:val="20"/>
          <w:szCs w:val="20"/>
        </w:rPr>
        <w:t>Kyosei</w:t>
      </w:r>
      <w:proofErr w:type="spellEnd"/>
      <w:r w:rsidRPr="002E4F3C">
        <w:rPr>
          <w:rFonts w:ascii="Century Gothic" w:hAnsi="Century Gothic"/>
          <w:sz w:val="20"/>
          <w:szCs w:val="20"/>
        </w:rPr>
        <w:t xml:space="preserve"> - ‘living and working together for the common good’.</w:t>
      </w:r>
    </w:p>
    <w:p w14:paraId="1394BFCD" w14:textId="77777777" w:rsidR="00641D87" w:rsidRPr="002E4F3C" w:rsidRDefault="00641D87" w:rsidP="00641D87">
      <w:pPr>
        <w:rPr>
          <w:rFonts w:ascii="Century Gothic" w:hAnsi="Century Gothic"/>
          <w:sz w:val="20"/>
          <w:szCs w:val="20"/>
        </w:rPr>
      </w:pPr>
    </w:p>
    <w:p w14:paraId="4C8EE0B5" w14:textId="77777777" w:rsidR="00641D87" w:rsidRPr="002E4F3C" w:rsidRDefault="00641D87" w:rsidP="00641D87">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204F534D" w14:textId="77777777" w:rsidR="00641D87" w:rsidRPr="002E4F3C" w:rsidRDefault="00715D73" w:rsidP="00641D87">
      <w:pPr>
        <w:rPr>
          <w:rFonts w:ascii="Century Gothic" w:hAnsi="Century Gothic"/>
          <w:sz w:val="20"/>
          <w:szCs w:val="20"/>
          <w:lang w:val="en-US"/>
        </w:rPr>
      </w:pPr>
      <w:hyperlink r:id="rId14" w:history="1">
        <w:r w:rsidR="00641D87" w:rsidRPr="002E4F3C">
          <w:rPr>
            <w:rStyle w:val="Hyperlink"/>
            <w:rFonts w:ascii="Century Gothic" w:hAnsi="Century Gothic"/>
            <w:sz w:val="20"/>
            <w:szCs w:val="20"/>
          </w:rPr>
          <w:t>http://www.canon.co.uk/</w:t>
        </w:r>
      </w:hyperlink>
      <w:r w:rsidR="00641D87" w:rsidRPr="002E4F3C">
        <w:rPr>
          <w:rFonts w:ascii="Century Gothic" w:hAnsi="Century Gothic"/>
          <w:sz w:val="20"/>
          <w:szCs w:val="20"/>
        </w:rPr>
        <w:t xml:space="preserve"> </w:t>
      </w:r>
    </w:p>
    <w:p w14:paraId="1E3B78C2" w14:textId="77777777" w:rsidR="00641D87" w:rsidRPr="002E4F3C" w:rsidRDefault="00641D87" w:rsidP="00641D87">
      <w:pPr>
        <w:rPr>
          <w:rFonts w:ascii="Century Gothic" w:hAnsi="Century Gothic"/>
          <w:sz w:val="20"/>
          <w:szCs w:val="20"/>
          <w:lang w:val="en-US"/>
        </w:rPr>
      </w:pPr>
    </w:p>
    <w:p w14:paraId="6A945E66" w14:textId="77777777" w:rsidR="00641D87" w:rsidRPr="002E4F3C" w:rsidRDefault="00641D87" w:rsidP="00641D87">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58F66A89" w14:textId="77777777" w:rsidR="00641D87" w:rsidRPr="002E4F3C" w:rsidRDefault="00715D73" w:rsidP="00641D87">
      <w:pPr>
        <w:rPr>
          <w:rStyle w:val="Hyperlink"/>
          <w:rFonts w:ascii="Century Gothic" w:hAnsi="Century Gothic"/>
          <w:sz w:val="20"/>
          <w:szCs w:val="20"/>
        </w:rPr>
      </w:pPr>
      <w:hyperlink r:id="rId15" w:history="1">
        <w:r w:rsidR="00641D87" w:rsidRPr="002E4F3C">
          <w:rPr>
            <w:rStyle w:val="Hyperlink"/>
            <w:rFonts w:ascii="Century Gothic" w:hAnsi="Century Gothic"/>
            <w:sz w:val="20"/>
            <w:szCs w:val="20"/>
            <w:lang w:val="en-US"/>
          </w:rPr>
          <w:t>http://www.canon.ie/</w:t>
        </w:r>
      </w:hyperlink>
    </w:p>
    <w:p w14:paraId="0061F0CD" w14:textId="77777777" w:rsidR="00641D87" w:rsidRPr="002E4F3C" w:rsidRDefault="00641D87" w:rsidP="00641D87">
      <w:pPr>
        <w:ind w:left="360"/>
        <w:rPr>
          <w:rStyle w:val="Hyperlink"/>
          <w:rFonts w:ascii="Century Gothic" w:hAnsi="Century Gothic"/>
          <w:sz w:val="20"/>
          <w:szCs w:val="20"/>
          <w:lang w:val="en-US"/>
        </w:rPr>
      </w:pPr>
    </w:p>
    <w:p w14:paraId="485F9295" w14:textId="77777777" w:rsidR="00641D87" w:rsidRPr="00445571" w:rsidRDefault="00641D87" w:rsidP="00641D87">
      <w:pPr>
        <w:ind w:right="508"/>
        <w:rPr>
          <w:rFonts w:ascii="Century Gothic" w:eastAsia="MS Mincho" w:hAnsi="Century Gothic"/>
          <w:color w:val="666666"/>
          <w:sz w:val="20"/>
          <w:szCs w:val="20"/>
        </w:rPr>
      </w:pPr>
      <w:r w:rsidRPr="00785DB6">
        <w:rPr>
          <w:rFonts w:ascii="Century Gothic" w:hAnsi="Century Gothic"/>
          <w:sz w:val="20"/>
          <w:szCs w:val="20"/>
        </w:rPr>
        <w:t xml:space="preserve">Visit us on Facebook: </w:t>
      </w:r>
      <w:r w:rsidRPr="00785DB6">
        <w:rPr>
          <w:rFonts w:ascii="Century Gothic" w:hAnsi="Century Gothic"/>
          <w:sz w:val="20"/>
          <w:szCs w:val="20"/>
        </w:rPr>
        <w:br/>
      </w:r>
      <w:hyperlink r:id="rId16" w:history="1">
        <w:r w:rsidRPr="00785DB6">
          <w:rPr>
            <w:rStyle w:val="Hyperlink"/>
            <w:rFonts w:ascii="Century Gothic" w:hAnsi="Century Gothic"/>
            <w:sz w:val="20"/>
            <w:szCs w:val="20"/>
          </w:rPr>
          <w:t>http://www.facebook.com/canonukltd</w:t>
        </w:r>
      </w:hyperlink>
      <w:r w:rsidRPr="00785DB6">
        <w:rPr>
          <w:rFonts w:ascii="Century Gothic" w:hAnsi="Century Gothic"/>
          <w:sz w:val="20"/>
          <w:szCs w:val="20"/>
        </w:rPr>
        <w:t xml:space="preserve"> / </w:t>
      </w:r>
      <w:hyperlink r:id="rId17" w:history="1">
        <w:r w:rsidRPr="00785DB6">
          <w:rPr>
            <w:rStyle w:val="Hyperlink"/>
            <w:rFonts w:ascii="Century Gothic" w:hAnsi="Century Gothic"/>
            <w:sz w:val="20"/>
            <w:szCs w:val="20"/>
          </w:rPr>
          <w:t>www.facebook.com/canon.ie</w:t>
        </w:r>
      </w:hyperlink>
    </w:p>
    <w:p w14:paraId="11B3ABB1" w14:textId="77777777" w:rsidR="00D32CE1" w:rsidRDefault="00D32CE1" w:rsidP="001E7613">
      <w:pPr>
        <w:spacing w:before="280" w:after="120"/>
        <w:ind w:right="508"/>
        <w:rPr>
          <w:rFonts w:ascii="Century Gothic" w:hAnsi="Century Gothic" w:cs="Arial"/>
          <w:b/>
          <w:bCs/>
          <w:sz w:val="20"/>
          <w:szCs w:val="20"/>
          <w:lang w:val="en-US"/>
        </w:rPr>
      </w:pPr>
    </w:p>
    <w:sectPr w:rsidR="00D32CE1" w:rsidSect="00541EC6">
      <w:headerReference w:type="default" r:id="rId18"/>
      <w:footerReference w:type="default" r:id="rId19"/>
      <w:headerReference w:type="first" r:id="rId20"/>
      <w:footerReference w:type="first" r:id="rId21"/>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5CBD6" w14:textId="77777777" w:rsidR="00715D73" w:rsidRDefault="00715D73">
      <w:r>
        <w:separator/>
      </w:r>
    </w:p>
  </w:endnote>
  <w:endnote w:type="continuationSeparator" w:id="0">
    <w:p w14:paraId="0ED2CBC2" w14:textId="77777777" w:rsidR="00715D73" w:rsidRDefault="0071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charset w:val="00"/>
    <w:family w:val="auto"/>
    <w:pitch w:val="variable"/>
    <w:sig w:usb0="00000001"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5373" w14:textId="77777777" w:rsidR="00C36B4B" w:rsidRDefault="00C36B4B">
    <w:pPr>
      <w:pStyle w:val="Footer"/>
      <w:jc w:val="right"/>
    </w:pPr>
    <w:r w:rsidRPr="00BA28DA">
      <w:sym w:font="Symbol" w:char="F0B7"/>
    </w:r>
    <w:r>
      <w:t xml:space="preserve"> </w:t>
    </w:r>
    <w:r>
      <w:fldChar w:fldCharType="begin"/>
    </w:r>
    <w:r>
      <w:instrText xml:space="preserve"> PAGE   \* MERGEFORMAT </w:instrText>
    </w:r>
    <w:r>
      <w:fldChar w:fldCharType="separate"/>
    </w:r>
    <w:r w:rsidR="00D503F2">
      <w:rPr>
        <w:noProof/>
      </w:rPr>
      <w:t>3</w:t>
    </w:r>
    <w:r>
      <w:rPr>
        <w:noProof/>
      </w:rPr>
      <w:fldChar w:fldCharType="end"/>
    </w:r>
  </w:p>
  <w:p w14:paraId="481D2923" w14:textId="77777777" w:rsidR="00EE2CC8" w:rsidRDefault="00EE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BA1C0" w14:textId="77777777" w:rsidR="00C36B4B" w:rsidRDefault="00C36B4B">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D503F2">
      <w:rPr>
        <w:noProof/>
      </w:rPr>
      <w:t>1</w:t>
    </w:r>
    <w:r>
      <w:rPr>
        <w:noProof/>
      </w:rPr>
      <w:fldChar w:fldCharType="end"/>
    </w:r>
  </w:p>
  <w:p w14:paraId="6279279A" w14:textId="77777777" w:rsidR="00EE2CC8" w:rsidRDefault="00EE2CC8"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3D187" w14:textId="77777777" w:rsidR="00715D73" w:rsidRDefault="00715D73">
      <w:r>
        <w:separator/>
      </w:r>
    </w:p>
  </w:footnote>
  <w:footnote w:type="continuationSeparator" w:id="0">
    <w:p w14:paraId="63A89276" w14:textId="77777777" w:rsidR="00715D73" w:rsidRDefault="00715D73">
      <w:r>
        <w:continuationSeparator/>
      </w:r>
    </w:p>
  </w:footnote>
  <w:footnote w:id="1">
    <w:p w14:paraId="048A2BD1" w14:textId="77777777" w:rsidR="00D32CE1" w:rsidRPr="00D32CE1" w:rsidRDefault="00D32CE1">
      <w:pPr>
        <w:pStyle w:val="FootnoteText"/>
        <w:rPr>
          <w:rFonts w:ascii="Century Gothic" w:hAnsi="Century Gothic"/>
          <w:sz w:val="18"/>
          <w:szCs w:val="18"/>
        </w:rPr>
      </w:pPr>
      <w:r w:rsidRPr="00D32CE1">
        <w:rPr>
          <w:rStyle w:val="FootnoteReference"/>
          <w:sz w:val="18"/>
          <w:szCs w:val="18"/>
        </w:rPr>
        <w:footnoteRef/>
      </w:r>
      <w:r w:rsidRPr="00D32CE1">
        <w:rPr>
          <w:sz w:val="18"/>
          <w:szCs w:val="18"/>
        </w:rPr>
        <w:t xml:space="preserve"> </w:t>
      </w:r>
      <w:r>
        <w:rPr>
          <w:rFonts w:ascii="Century Gothic" w:hAnsi="Century Gothic"/>
          <w:i/>
          <w:sz w:val="18"/>
          <w:szCs w:val="18"/>
        </w:rPr>
        <w:t xml:space="preserve">Building your future with print, </w:t>
      </w:r>
      <w:r>
        <w:rPr>
          <w:rFonts w:ascii="Century Gothic" w:hAnsi="Century Gothic"/>
          <w:sz w:val="18"/>
          <w:szCs w:val="18"/>
        </w:rPr>
        <w:t>Canon Insight Report,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FD18" w14:textId="77777777" w:rsidR="002269AD" w:rsidRDefault="004E67F9" w:rsidP="00CE1993">
    <w:pPr>
      <w:pStyle w:val="Header"/>
      <w:jc w:val="right"/>
    </w:pPr>
    <w:r>
      <w:rPr>
        <w:noProof/>
      </w:rPr>
      <w:drawing>
        <wp:inline distT="0" distB="0" distL="0" distR="0" wp14:anchorId="6A27D05B" wp14:editId="14711238">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475C59FC" w14:textId="77777777" w:rsidR="005D527D" w:rsidRDefault="005D527D"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83F5B" w14:textId="77777777" w:rsidR="002269AD" w:rsidRDefault="00541EC6" w:rsidP="002F64EB">
    <w:pPr>
      <w:pStyle w:val="Header"/>
      <w:ind w:left="-2835"/>
      <w:jc w:val="right"/>
    </w:pPr>
    <w:r>
      <w:rPr>
        <w:noProof/>
      </w:rPr>
      <mc:AlternateContent>
        <mc:Choice Requires="wps">
          <w:drawing>
            <wp:anchor distT="0" distB="0" distL="114300" distR="114300" simplePos="0" relativeHeight="251656191" behindDoc="0" locked="0" layoutInCell="1" allowOverlap="1" wp14:anchorId="50D4BC0B" wp14:editId="0C3ED9B3">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8737FC" id="Oval 3" o:spid="_x0000_s1026" style="position:absolute;margin-left:-20.95pt;margin-top:12.45pt;width:64.5pt;height:6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7216" behindDoc="0" locked="0" layoutInCell="1" allowOverlap="1" wp14:anchorId="62326A7D" wp14:editId="432C1BAC">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51E6BC" w14:textId="77777777" w:rsidR="005D527D" w:rsidRPr="00541EC6" w:rsidRDefault="00FE0376" w:rsidP="004E67F9">
                          <w:pPr>
                            <w:pStyle w:val="PressRelease"/>
                            <w:rPr>
                              <w:rFonts w:ascii="Century Gothic" w:hAnsi="Century Gothic"/>
                              <w:color w:val="auto"/>
                              <w:sz w:val="72"/>
                              <w:szCs w:val="72"/>
                            </w:rPr>
                          </w:pPr>
                          <w:r>
                            <w:rPr>
                              <w:rFonts w:ascii="Century Gothic" w:hAnsi="Century Gothic"/>
                              <w:color w:val="auto"/>
                              <w:sz w:val="72"/>
                              <w:szCs w:val="72"/>
                            </w:rPr>
                            <w:t>Media alert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26A7D"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2B51E6BC" w14:textId="77777777" w:rsidR="005D527D" w:rsidRPr="00541EC6" w:rsidRDefault="00FE0376" w:rsidP="004E67F9">
                    <w:pPr>
                      <w:pStyle w:val="PressRelease"/>
                      <w:rPr>
                        <w:rFonts w:ascii="Century Gothic" w:hAnsi="Century Gothic"/>
                        <w:color w:val="auto"/>
                        <w:sz w:val="72"/>
                        <w:szCs w:val="72"/>
                      </w:rPr>
                    </w:pPr>
                    <w:r>
                      <w:rPr>
                        <w:rFonts w:ascii="Century Gothic" w:hAnsi="Century Gothic"/>
                        <w:color w:val="auto"/>
                        <w:sz w:val="72"/>
                        <w:szCs w:val="72"/>
                      </w:rPr>
                      <w:t>Media alert</w:t>
                    </w:r>
                  </w:p>
                </w:txbxContent>
              </v:textbox>
            </v:shape>
          </w:pict>
        </mc:Fallback>
      </mc:AlternateContent>
    </w:r>
    <w:r w:rsidR="008C36B6">
      <w:rPr>
        <w:noProof/>
      </w:rPr>
      <w:drawing>
        <wp:inline distT="0" distB="0" distL="0" distR="0" wp14:anchorId="0E2E5C4C" wp14:editId="239775AD">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2C59AB"/>
    <w:multiLevelType w:val="hybridMultilevel"/>
    <w:tmpl w:val="72A4A166"/>
    <w:lvl w:ilvl="0" w:tplc="9624697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7C02048"/>
    <w:multiLevelType w:val="hybridMultilevel"/>
    <w:tmpl w:val="46D2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A663F4"/>
    <w:multiLevelType w:val="hybridMultilevel"/>
    <w:tmpl w:val="4754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E5322D1"/>
    <w:multiLevelType w:val="hybridMultilevel"/>
    <w:tmpl w:val="B642A684"/>
    <w:lvl w:ilvl="0" w:tplc="7C00AA0A">
      <w:numFmt w:val="bullet"/>
      <w:lvlText w:val="-"/>
      <w:lvlJc w:val="left"/>
      <w:pPr>
        <w:ind w:left="720" w:hanging="360"/>
      </w:pPr>
      <w:rPr>
        <w:rFonts w:ascii="Century Gothic" w:eastAsia="Times New Roman" w:hAnsi="Century Gothic"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6"/>
  </w:num>
  <w:num w:numId="4">
    <w:abstractNumId w:val="18"/>
  </w:num>
  <w:num w:numId="5">
    <w:abstractNumId w:val="14"/>
  </w:num>
  <w:num w:numId="6">
    <w:abstractNumId w:val="1"/>
  </w:num>
  <w:num w:numId="7">
    <w:abstractNumId w:val="10"/>
  </w:num>
  <w:num w:numId="8">
    <w:abstractNumId w:val="2"/>
  </w:num>
  <w:num w:numId="9">
    <w:abstractNumId w:val="4"/>
  </w:num>
  <w:num w:numId="10">
    <w:abstractNumId w:val="0"/>
  </w:num>
  <w:num w:numId="11">
    <w:abstractNumId w:val="9"/>
  </w:num>
  <w:num w:numId="12">
    <w:abstractNumId w:val="13"/>
  </w:num>
  <w:num w:numId="13">
    <w:abstractNumId w:val="19"/>
  </w:num>
  <w:num w:numId="14">
    <w:abstractNumId w:val="3"/>
  </w:num>
  <w:num w:numId="15">
    <w:abstractNumId w:val="12"/>
  </w:num>
  <w:num w:numId="16">
    <w:abstractNumId w:val="5"/>
  </w:num>
  <w:num w:numId="17">
    <w:abstractNumId w:val="15"/>
  </w:num>
  <w:num w:numId="18">
    <w:abstractNumId w:val="11"/>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71E"/>
    <w:rsid w:val="0000077F"/>
    <w:rsid w:val="00003B25"/>
    <w:rsid w:val="00003F03"/>
    <w:rsid w:val="000067B1"/>
    <w:rsid w:val="000077A2"/>
    <w:rsid w:val="00007EA4"/>
    <w:rsid w:val="00013A58"/>
    <w:rsid w:val="00014E94"/>
    <w:rsid w:val="00015030"/>
    <w:rsid w:val="000153BE"/>
    <w:rsid w:val="00015ABE"/>
    <w:rsid w:val="00016E94"/>
    <w:rsid w:val="00020118"/>
    <w:rsid w:val="00020C72"/>
    <w:rsid w:val="0002348C"/>
    <w:rsid w:val="00023EBB"/>
    <w:rsid w:val="00025F58"/>
    <w:rsid w:val="00026942"/>
    <w:rsid w:val="00026E9D"/>
    <w:rsid w:val="00027458"/>
    <w:rsid w:val="000306BF"/>
    <w:rsid w:val="00031ED1"/>
    <w:rsid w:val="00035F89"/>
    <w:rsid w:val="0003615C"/>
    <w:rsid w:val="000362DE"/>
    <w:rsid w:val="000376E1"/>
    <w:rsid w:val="000414C0"/>
    <w:rsid w:val="000443AD"/>
    <w:rsid w:val="00047B12"/>
    <w:rsid w:val="00050775"/>
    <w:rsid w:val="00052C2B"/>
    <w:rsid w:val="00055A4C"/>
    <w:rsid w:val="000569F1"/>
    <w:rsid w:val="0006038C"/>
    <w:rsid w:val="000625D8"/>
    <w:rsid w:val="00062C06"/>
    <w:rsid w:val="00062DB6"/>
    <w:rsid w:val="000634D0"/>
    <w:rsid w:val="00065288"/>
    <w:rsid w:val="00066C9F"/>
    <w:rsid w:val="00070015"/>
    <w:rsid w:val="00070353"/>
    <w:rsid w:val="000732AA"/>
    <w:rsid w:val="00074344"/>
    <w:rsid w:val="00076207"/>
    <w:rsid w:val="00080953"/>
    <w:rsid w:val="00081ED1"/>
    <w:rsid w:val="000824EE"/>
    <w:rsid w:val="000845B4"/>
    <w:rsid w:val="00085345"/>
    <w:rsid w:val="00087A3E"/>
    <w:rsid w:val="00090448"/>
    <w:rsid w:val="00091967"/>
    <w:rsid w:val="00091BD5"/>
    <w:rsid w:val="000929DA"/>
    <w:rsid w:val="000933BA"/>
    <w:rsid w:val="000934D0"/>
    <w:rsid w:val="00094BA4"/>
    <w:rsid w:val="00095CB3"/>
    <w:rsid w:val="00097988"/>
    <w:rsid w:val="000A2797"/>
    <w:rsid w:val="000A3725"/>
    <w:rsid w:val="000A3740"/>
    <w:rsid w:val="000A4B9D"/>
    <w:rsid w:val="000A65E5"/>
    <w:rsid w:val="000B03AF"/>
    <w:rsid w:val="000B1398"/>
    <w:rsid w:val="000B1A8B"/>
    <w:rsid w:val="000B4840"/>
    <w:rsid w:val="000C202F"/>
    <w:rsid w:val="000C210C"/>
    <w:rsid w:val="000C35F3"/>
    <w:rsid w:val="000C3846"/>
    <w:rsid w:val="000C7312"/>
    <w:rsid w:val="000C7722"/>
    <w:rsid w:val="000D1498"/>
    <w:rsid w:val="000D31BC"/>
    <w:rsid w:val="000D4044"/>
    <w:rsid w:val="000D5F2E"/>
    <w:rsid w:val="000E0031"/>
    <w:rsid w:val="000E1502"/>
    <w:rsid w:val="000E1AA2"/>
    <w:rsid w:val="000E217F"/>
    <w:rsid w:val="000E579D"/>
    <w:rsid w:val="000F0A42"/>
    <w:rsid w:val="000F26B2"/>
    <w:rsid w:val="000F3051"/>
    <w:rsid w:val="000F4C21"/>
    <w:rsid w:val="000F5087"/>
    <w:rsid w:val="000F7AA9"/>
    <w:rsid w:val="00100E23"/>
    <w:rsid w:val="001023F0"/>
    <w:rsid w:val="0010340F"/>
    <w:rsid w:val="00103A42"/>
    <w:rsid w:val="0010793E"/>
    <w:rsid w:val="00107CBC"/>
    <w:rsid w:val="001114A5"/>
    <w:rsid w:val="00114136"/>
    <w:rsid w:val="001158BC"/>
    <w:rsid w:val="00122475"/>
    <w:rsid w:val="001264C7"/>
    <w:rsid w:val="001273ED"/>
    <w:rsid w:val="00127992"/>
    <w:rsid w:val="00127CEA"/>
    <w:rsid w:val="001338CA"/>
    <w:rsid w:val="0013497B"/>
    <w:rsid w:val="00136367"/>
    <w:rsid w:val="00136F03"/>
    <w:rsid w:val="00137974"/>
    <w:rsid w:val="001412FE"/>
    <w:rsid w:val="001435BE"/>
    <w:rsid w:val="00144EC7"/>
    <w:rsid w:val="00145549"/>
    <w:rsid w:val="00145902"/>
    <w:rsid w:val="00146F83"/>
    <w:rsid w:val="00147B2A"/>
    <w:rsid w:val="0015134F"/>
    <w:rsid w:val="0015158E"/>
    <w:rsid w:val="001528CF"/>
    <w:rsid w:val="001549BD"/>
    <w:rsid w:val="00155766"/>
    <w:rsid w:val="00155B43"/>
    <w:rsid w:val="00161C01"/>
    <w:rsid w:val="00163EB0"/>
    <w:rsid w:val="001662BC"/>
    <w:rsid w:val="00167E64"/>
    <w:rsid w:val="00171102"/>
    <w:rsid w:val="001717B3"/>
    <w:rsid w:val="00171952"/>
    <w:rsid w:val="00174774"/>
    <w:rsid w:val="001752F2"/>
    <w:rsid w:val="0017566F"/>
    <w:rsid w:val="001757B3"/>
    <w:rsid w:val="00175842"/>
    <w:rsid w:val="00177B5F"/>
    <w:rsid w:val="00180226"/>
    <w:rsid w:val="00182501"/>
    <w:rsid w:val="00184C23"/>
    <w:rsid w:val="001941A0"/>
    <w:rsid w:val="00195A4E"/>
    <w:rsid w:val="001979F4"/>
    <w:rsid w:val="001A200A"/>
    <w:rsid w:val="001A548A"/>
    <w:rsid w:val="001A64AC"/>
    <w:rsid w:val="001A7059"/>
    <w:rsid w:val="001A73A8"/>
    <w:rsid w:val="001A7E60"/>
    <w:rsid w:val="001B1B73"/>
    <w:rsid w:val="001B216D"/>
    <w:rsid w:val="001B2D43"/>
    <w:rsid w:val="001B4594"/>
    <w:rsid w:val="001B5409"/>
    <w:rsid w:val="001B58D8"/>
    <w:rsid w:val="001B60D8"/>
    <w:rsid w:val="001C2289"/>
    <w:rsid w:val="001C725A"/>
    <w:rsid w:val="001D178D"/>
    <w:rsid w:val="001D1F4B"/>
    <w:rsid w:val="001D4368"/>
    <w:rsid w:val="001D4A36"/>
    <w:rsid w:val="001D551D"/>
    <w:rsid w:val="001E115F"/>
    <w:rsid w:val="001E11F1"/>
    <w:rsid w:val="001E1493"/>
    <w:rsid w:val="001E1EE0"/>
    <w:rsid w:val="001E373E"/>
    <w:rsid w:val="001E75CF"/>
    <w:rsid w:val="001E7613"/>
    <w:rsid w:val="001F2CA9"/>
    <w:rsid w:val="001F3619"/>
    <w:rsid w:val="001F4EF6"/>
    <w:rsid w:val="001F6051"/>
    <w:rsid w:val="002031E0"/>
    <w:rsid w:val="00207419"/>
    <w:rsid w:val="002127AC"/>
    <w:rsid w:val="0021291C"/>
    <w:rsid w:val="00213E4D"/>
    <w:rsid w:val="00214500"/>
    <w:rsid w:val="002207E3"/>
    <w:rsid w:val="0022089F"/>
    <w:rsid w:val="00224C8A"/>
    <w:rsid w:val="002256B8"/>
    <w:rsid w:val="00225E3C"/>
    <w:rsid w:val="002269AD"/>
    <w:rsid w:val="00226AF2"/>
    <w:rsid w:val="002309AB"/>
    <w:rsid w:val="0023145B"/>
    <w:rsid w:val="00233139"/>
    <w:rsid w:val="00234D0C"/>
    <w:rsid w:val="00235598"/>
    <w:rsid w:val="002362BC"/>
    <w:rsid w:val="0023639B"/>
    <w:rsid w:val="00236AAF"/>
    <w:rsid w:val="00240E41"/>
    <w:rsid w:val="00241239"/>
    <w:rsid w:val="0024216E"/>
    <w:rsid w:val="002426EC"/>
    <w:rsid w:val="00243136"/>
    <w:rsid w:val="00243BC3"/>
    <w:rsid w:val="00245B59"/>
    <w:rsid w:val="00246224"/>
    <w:rsid w:val="00247CB3"/>
    <w:rsid w:val="00250CEB"/>
    <w:rsid w:val="002542E7"/>
    <w:rsid w:val="002613A9"/>
    <w:rsid w:val="00264263"/>
    <w:rsid w:val="00264591"/>
    <w:rsid w:val="00265795"/>
    <w:rsid w:val="002663F6"/>
    <w:rsid w:val="0027159D"/>
    <w:rsid w:val="00281B15"/>
    <w:rsid w:val="00284F2A"/>
    <w:rsid w:val="00285678"/>
    <w:rsid w:val="0028713C"/>
    <w:rsid w:val="00287F63"/>
    <w:rsid w:val="002923B9"/>
    <w:rsid w:val="00293DFC"/>
    <w:rsid w:val="00294B6E"/>
    <w:rsid w:val="00295671"/>
    <w:rsid w:val="00297927"/>
    <w:rsid w:val="00297B37"/>
    <w:rsid w:val="00297BB0"/>
    <w:rsid w:val="002A13CE"/>
    <w:rsid w:val="002A1D92"/>
    <w:rsid w:val="002A3086"/>
    <w:rsid w:val="002A4218"/>
    <w:rsid w:val="002A5969"/>
    <w:rsid w:val="002A6B8A"/>
    <w:rsid w:val="002B16E9"/>
    <w:rsid w:val="002B173E"/>
    <w:rsid w:val="002B276F"/>
    <w:rsid w:val="002B3A66"/>
    <w:rsid w:val="002B4E58"/>
    <w:rsid w:val="002B700D"/>
    <w:rsid w:val="002B7864"/>
    <w:rsid w:val="002C0684"/>
    <w:rsid w:val="002C2071"/>
    <w:rsid w:val="002C2435"/>
    <w:rsid w:val="002C46E5"/>
    <w:rsid w:val="002C4767"/>
    <w:rsid w:val="002C4B82"/>
    <w:rsid w:val="002C51CD"/>
    <w:rsid w:val="002C5482"/>
    <w:rsid w:val="002D1444"/>
    <w:rsid w:val="002D4824"/>
    <w:rsid w:val="002D4EC7"/>
    <w:rsid w:val="002D57E1"/>
    <w:rsid w:val="002D6311"/>
    <w:rsid w:val="002E24D3"/>
    <w:rsid w:val="002E2F53"/>
    <w:rsid w:val="002E5C4B"/>
    <w:rsid w:val="002F64EB"/>
    <w:rsid w:val="002F652E"/>
    <w:rsid w:val="0030009A"/>
    <w:rsid w:val="003017E0"/>
    <w:rsid w:val="00301F2A"/>
    <w:rsid w:val="00304691"/>
    <w:rsid w:val="00305653"/>
    <w:rsid w:val="00307815"/>
    <w:rsid w:val="00316117"/>
    <w:rsid w:val="00316827"/>
    <w:rsid w:val="00317E41"/>
    <w:rsid w:val="003218AC"/>
    <w:rsid w:val="003235AB"/>
    <w:rsid w:val="003238F4"/>
    <w:rsid w:val="00330EB2"/>
    <w:rsid w:val="00331907"/>
    <w:rsid w:val="00331B66"/>
    <w:rsid w:val="003353C2"/>
    <w:rsid w:val="003356BE"/>
    <w:rsid w:val="00341D9A"/>
    <w:rsid w:val="003431DA"/>
    <w:rsid w:val="00347397"/>
    <w:rsid w:val="003473AC"/>
    <w:rsid w:val="003477A6"/>
    <w:rsid w:val="00353AAB"/>
    <w:rsid w:val="00357B20"/>
    <w:rsid w:val="00357CDD"/>
    <w:rsid w:val="00362063"/>
    <w:rsid w:val="003636AF"/>
    <w:rsid w:val="0036413C"/>
    <w:rsid w:val="00366F3D"/>
    <w:rsid w:val="00370E86"/>
    <w:rsid w:val="00372256"/>
    <w:rsid w:val="00373484"/>
    <w:rsid w:val="0037356B"/>
    <w:rsid w:val="00376239"/>
    <w:rsid w:val="00376B46"/>
    <w:rsid w:val="00377F89"/>
    <w:rsid w:val="003848FE"/>
    <w:rsid w:val="003854B5"/>
    <w:rsid w:val="00386294"/>
    <w:rsid w:val="003875C0"/>
    <w:rsid w:val="00393C08"/>
    <w:rsid w:val="00395421"/>
    <w:rsid w:val="0039589E"/>
    <w:rsid w:val="003A0901"/>
    <w:rsid w:val="003A1540"/>
    <w:rsid w:val="003A7681"/>
    <w:rsid w:val="003A7F0D"/>
    <w:rsid w:val="003B07F1"/>
    <w:rsid w:val="003B1A16"/>
    <w:rsid w:val="003B2682"/>
    <w:rsid w:val="003B3207"/>
    <w:rsid w:val="003B4ACC"/>
    <w:rsid w:val="003B69F9"/>
    <w:rsid w:val="003B7861"/>
    <w:rsid w:val="003C0B1C"/>
    <w:rsid w:val="003C3BC0"/>
    <w:rsid w:val="003C469B"/>
    <w:rsid w:val="003C71B3"/>
    <w:rsid w:val="003D1A3B"/>
    <w:rsid w:val="003D1E29"/>
    <w:rsid w:val="003D24B0"/>
    <w:rsid w:val="003D3194"/>
    <w:rsid w:val="003D3989"/>
    <w:rsid w:val="003D6B7C"/>
    <w:rsid w:val="003D7A64"/>
    <w:rsid w:val="003E075D"/>
    <w:rsid w:val="003E4FBA"/>
    <w:rsid w:val="003E5299"/>
    <w:rsid w:val="003E7238"/>
    <w:rsid w:val="003E7D5C"/>
    <w:rsid w:val="003E7E8B"/>
    <w:rsid w:val="003F1D2D"/>
    <w:rsid w:val="003F399A"/>
    <w:rsid w:val="003F3DFE"/>
    <w:rsid w:val="004010CF"/>
    <w:rsid w:val="00401C48"/>
    <w:rsid w:val="00405A94"/>
    <w:rsid w:val="00410C7E"/>
    <w:rsid w:val="00411206"/>
    <w:rsid w:val="004117CF"/>
    <w:rsid w:val="004121B4"/>
    <w:rsid w:val="004141C3"/>
    <w:rsid w:val="0041439A"/>
    <w:rsid w:val="00417430"/>
    <w:rsid w:val="00417EA8"/>
    <w:rsid w:val="004202AA"/>
    <w:rsid w:val="00421076"/>
    <w:rsid w:val="0042125B"/>
    <w:rsid w:val="00421B9E"/>
    <w:rsid w:val="00423DBA"/>
    <w:rsid w:val="00424AE8"/>
    <w:rsid w:val="004261FC"/>
    <w:rsid w:val="004325C9"/>
    <w:rsid w:val="0043332B"/>
    <w:rsid w:val="00433685"/>
    <w:rsid w:val="00441FA3"/>
    <w:rsid w:val="004436B5"/>
    <w:rsid w:val="00444E13"/>
    <w:rsid w:val="0044680F"/>
    <w:rsid w:val="00450F01"/>
    <w:rsid w:val="004542B2"/>
    <w:rsid w:val="00454332"/>
    <w:rsid w:val="00454CFA"/>
    <w:rsid w:val="00456787"/>
    <w:rsid w:val="00457975"/>
    <w:rsid w:val="004606D3"/>
    <w:rsid w:val="00461F62"/>
    <w:rsid w:val="004625B5"/>
    <w:rsid w:val="004634CB"/>
    <w:rsid w:val="00463E32"/>
    <w:rsid w:val="00464420"/>
    <w:rsid w:val="00472D24"/>
    <w:rsid w:val="004740AE"/>
    <w:rsid w:val="00476091"/>
    <w:rsid w:val="00481645"/>
    <w:rsid w:val="00482607"/>
    <w:rsid w:val="00483DA0"/>
    <w:rsid w:val="00484F40"/>
    <w:rsid w:val="0048546F"/>
    <w:rsid w:val="00485CD7"/>
    <w:rsid w:val="00486059"/>
    <w:rsid w:val="004864AD"/>
    <w:rsid w:val="00487C96"/>
    <w:rsid w:val="00493BD5"/>
    <w:rsid w:val="00495F0D"/>
    <w:rsid w:val="00497CB5"/>
    <w:rsid w:val="004A0A26"/>
    <w:rsid w:val="004A3980"/>
    <w:rsid w:val="004A5031"/>
    <w:rsid w:val="004A5A3B"/>
    <w:rsid w:val="004A7BC3"/>
    <w:rsid w:val="004B0F51"/>
    <w:rsid w:val="004B4D06"/>
    <w:rsid w:val="004B4EB1"/>
    <w:rsid w:val="004B6D97"/>
    <w:rsid w:val="004B7090"/>
    <w:rsid w:val="004B73B4"/>
    <w:rsid w:val="004C1857"/>
    <w:rsid w:val="004C3F41"/>
    <w:rsid w:val="004C4127"/>
    <w:rsid w:val="004C5917"/>
    <w:rsid w:val="004C5A0B"/>
    <w:rsid w:val="004C6E0C"/>
    <w:rsid w:val="004C755A"/>
    <w:rsid w:val="004D4EDD"/>
    <w:rsid w:val="004E1104"/>
    <w:rsid w:val="004E1B95"/>
    <w:rsid w:val="004E1FBD"/>
    <w:rsid w:val="004E2AE2"/>
    <w:rsid w:val="004E67F9"/>
    <w:rsid w:val="004E75AB"/>
    <w:rsid w:val="004F1735"/>
    <w:rsid w:val="004F256A"/>
    <w:rsid w:val="004F3B6A"/>
    <w:rsid w:val="00500462"/>
    <w:rsid w:val="0050170D"/>
    <w:rsid w:val="005027E8"/>
    <w:rsid w:val="005071DC"/>
    <w:rsid w:val="00514CEF"/>
    <w:rsid w:val="00515C65"/>
    <w:rsid w:val="00520792"/>
    <w:rsid w:val="00520BFB"/>
    <w:rsid w:val="00522122"/>
    <w:rsid w:val="005222E8"/>
    <w:rsid w:val="005245CA"/>
    <w:rsid w:val="00525E9E"/>
    <w:rsid w:val="00527653"/>
    <w:rsid w:val="00531FB4"/>
    <w:rsid w:val="00532BCE"/>
    <w:rsid w:val="00534567"/>
    <w:rsid w:val="00534E9E"/>
    <w:rsid w:val="00535FA3"/>
    <w:rsid w:val="005365EE"/>
    <w:rsid w:val="00541EC6"/>
    <w:rsid w:val="00546C8A"/>
    <w:rsid w:val="0055527F"/>
    <w:rsid w:val="00555D08"/>
    <w:rsid w:val="00560052"/>
    <w:rsid w:val="00562423"/>
    <w:rsid w:val="0056296B"/>
    <w:rsid w:val="00565ACA"/>
    <w:rsid w:val="00566645"/>
    <w:rsid w:val="00570F03"/>
    <w:rsid w:val="005716AF"/>
    <w:rsid w:val="00580E98"/>
    <w:rsid w:val="0058412F"/>
    <w:rsid w:val="00585B3A"/>
    <w:rsid w:val="00587B66"/>
    <w:rsid w:val="00590977"/>
    <w:rsid w:val="00590CFD"/>
    <w:rsid w:val="00591025"/>
    <w:rsid w:val="00593D7A"/>
    <w:rsid w:val="00594524"/>
    <w:rsid w:val="005A0E48"/>
    <w:rsid w:val="005A1B75"/>
    <w:rsid w:val="005A5477"/>
    <w:rsid w:val="005A6736"/>
    <w:rsid w:val="005A6F2F"/>
    <w:rsid w:val="005A6F7F"/>
    <w:rsid w:val="005A7E2E"/>
    <w:rsid w:val="005B02F6"/>
    <w:rsid w:val="005B0306"/>
    <w:rsid w:val="005B65E7"/>
    <w:rsid w:val="005C0983"/>
    <w:rsid w:val="005C4631"/>
    <w:rsid w:val="005C6D01"/>
    <w:rsid w:val="005C718B"/>
    <w:rsid w:val="005D02A4"/>
    <w:rsid w:val="005D527D"/>
    <w:rsid w:val="005D7E76"/>
    <w:rsid w:val="005E1060"/>
    <w:rsid w:val="005E10AC"/>
    <w:rsid w:val="005E4367"/>
    <w:rsid w:val="005E5628"/>
    <w:rsid w:val="005E5B77"/>
    <w:rsid w:val="005F01A2"/>
    <w:rsid w:val="005F062B"/>
    <w:rsid w:val="005F0B4E"/>
    <w:rsid w:val="00601C88"/>
    <w:rsid w:val="00603600"/>
    <w:rsid w:val="00610849"/>
    <w:rsid w:val="0061510E"/>
    <w:rsid w:val="006156D2"/>
    <w:rsid w:val="00623D45"/>
    <w:rsid w:val="006240B6"/>
    <w:rsid w:val="006247D9"/>
    <w:rsid w:val="006270E5"/>
    <w:rsid w:val="00627A06"/>
    <w:rsid w:val="00630887"/>
    <w:rsid w:val="006308E3"/>
    <w:rsid w:val="00633903"/>
    <w:rsid w:val="00634256"/>
    <w:rsid w:val="00636E90"/>
    <w:rsid w:val="00641D87"/>
    <w:rsid w:val="00642BFD"/>
    <w:rsid w:val="00644012"/>
    <w:rsid w:val="006449C3"/>
    <w:rsid w:val="00645E87"/>
    <w:rsid w:val="00647C44"/>
    <w:rsid w:val="00647F2B"/>
    <w:rsid w:val="006500E9"/>
    <w:rsid w:val="00652679"/>
    <w:rsid w:val="00654878"/>
    <w:rsid w:val="00655009"/>
    <w:rsid w:val="00656148"/>
    <w:rsid w:val="0065645A"/>
    <w:rsid w:val="00660B03"/>
    <w:rsid w:val="00662137"/>
    <w:rsid w:val="00663FA0"/>
    <w:rsid w:val="006656C7"/>
    <w:rsid w:val="00665C3B"/>
    <w:rsid w:val="006678F0"/>
    <w:rsid w:val="00671601"/>
    <w:rsid w:val="00671B2D"/>
    <w:rsid w:val="00672A76"/>
    <w:rsid w:val="006745B2"/>
    <w:rsid w:val="0067555A"/>
    <w:rsid w:val="006757D3"/>
    <w:rsid w:val="00676C00"/>
    <w:rsid w:val="00677C60"/>
    <w:rsid w:val="006814A4"/>
    <w:rsid w:val="006825D0"/>
    <w:rsid w:val="00683ADC"/>
    <w:rsid w:val="00683B72"/>
    <w:rsid w:val="0068680F"/>
    <w:rsid w:val="00690D24"/>
    <w:rsid w:val="0069109E"/>
    <w:rsid w:val="0069110B"/>
    <w:rsid w:val="00692C17"/>
    <w:rsid w:val="00693623"/>
    <w:rsid w:val="006936C0"/>
    <w:rsid w:val="0069583C"/>
    <w:rsid w:val="00697A1F"/>
    <w:rsid w:val="006A075B"/>
    <w:rsid w:val="006A1C36"/>
    <w:rsid w:val="006A2039"/>
    <w:rsid w:val="006A2143"/>
    <w:rsid w:val="006A45C1"/>
    <w:rsid w:val="006A527F"/>
    <w:rsid w:val="006A5C48"/>
    <w:rsid w:val="006A6DDE"/>
    <w:rsid w:val="006B0355"/>
    <w:rsid w:val="006B2A8A"/>
    <w:rsid w:val="006B326A"/>
    <w:rsid w:val="006B5CA0"/>
    <w:rsid w:val="006B7E5E"/>
    <w:rsid w:val="006C01E8"/>
    <w:rsid w:val="006C0E1A"/>
    <w:rsid w:val="006C0F90"/>
    <w:rsid w:val="006C15C3"/>
    <w:rsid w:val="006C1768"/>
    <w:rsid w:val="006C21F1"/>
    <w:rsid w:val="006C33AC"/>
    <w:rsid w:val="006C51DE"/>
    <w:rsid w:val="006C612C"/>
    <w:rsid w:val="006D37A8"/>
    <w:rsid w:val="006D3BE6"/>
    <w:rsid w:val="006D5088"/>
    <w:rsid w:val="006D50AE"/>
    <w:rsid w:val="006D5940"/>
    <w:rsid w:val="006D71F1"/>
    <w:rsid w:val="006D78DF"/>
    <w:rsid w:val="006E0741"/>
    <w:rsid w:val="006E2644"/>
    <w:rsid w:val="006E2759"/>
    <w:rsid w:val="006E5033"/>
    <w:rsid w:val="006E52EC"/>
    <w:rsid w:val="006E6226"/>
    <w:rsid w:val="006E6811"/>
    <w:rsid w:val="006E757E"/>
    <w:rsid w:val="006F1C93"/>
    <w:rsid w:val="006F3984"/>
    <w:rsid w:val="006F4854"/>
    <w:rsid w:val="006F4DC5"/>
    <w:rsid w:val="00700227"/>
    <w:rsid w:val="00700A85"/>
    <w:rsid w:val="00701E1A"/>
    <w:rsid w:val="00703A79"/>
    <w:rsid w:val="007042BE"/>
    <w:rsid w:val="007101FD"/>
    <w:rsid w:val="00710D2C"/>
    <w:rsid w:val="0071371C"/>
    <w:rsid w:val="00715D73"/>
    <w:rsid w:val="00717B43"/>
    <w:rsid w:val="00717FCA"/>
    <w:rsid w:val="00717FFA"/>
    <w:rsid w:val="007207DB"/>
    <w:rsid w:val="0072134E"/>
    <w:rsid w:val="00726B65"/>
    <w:rsid w:val="0073263F"/>
    <w:rsid w:val="00733C45"/>
    <w:rsid w:val="007351A9"/>
    <w:rsid w:val="00735C1C"/>
    <w:rsid w:val="00735CE8"/>
    <w:rsid w:val="00741DC4"/>
    <w:rsid w:val="00744E62"/>
    <w:rsid w:val="00747DF3"/>
    <w:rsid w:val="00751BB6"/>
    <w:rsid w:val="00752526"/>
    <w:rsid w:val="007564E9"/>
    <w:rsid w:val="00756E66"/>
    <w:rsid w:val="0075788C"/>
    <w:rsid w:val="00760E39"/>
    <w:rsid w:val="00761183"/>
    <w:rsid w:val="007626E2"/>
    <w:rsid w:val="00762741"/>
    <w:rsid w:val="00766744"/>
    <w:rsid w:val="00766892"/>
    <w:rsid w:val="00770360"/>
    <w:rsid w:val="00770DCD"/>
    <w:rsid w:val="00775721"/>
    <w:rsid w:val="0077700B"/>
    <w:rsid w:val="00777838"/>
    <w:rsid w:val="00780042"/>
    <w:rsid w:val="0078410D"/>
    <w:rsid w:val="007849C3"/>
    <w:rsid w:val="00785C37"/>
    <w:rsid w:val="00790883"/>
    <w:rsid w:val="00793086"/>
    <w:rsid w:val="00795F80"/>
    <w:rsid w:val="007A0538"/>
    <w:rsid w:val="007A5682"/>
    <w:rsid w:val="007A5ABB"/>
    <w:rsid w:val="007A6ACA"/>
    <w:rsid w:val="007A6B17"/>
    <w:rsid w:val="007B2B91"/>
    <w:rsid w:val="007B3499"/>
    <w:rsid w:val="007C2CD8"/>
    <w:rsid w:val="007C4B0F"/>
    <w:rsid w:val="007C506E"/>
    <w:rsid w:val="007D0712"/>
    <w:rsid w:val="007D44F9"/>
    <w:rsid w:val="007D531F"/>
    <w:rsid w:val="007D5BF0"/>
    <w:rsid w:val="007D5DFF"/>
    <w:rsid w:val="007D5F20"/>
    <w:rsid w:val="007D6331"/>
    <w:rsid w:val="007E0DCF"/>
    <w:rsid w:val="007E1481"/>
    <w:rsid w:val="007E3CC0"/>
    <w:rsid w:val="007E40D3"/>
    <w:rsid w:val="007E6DE8"/>
    <w:rsid w:val="007E7B63"/>
    <w:rsid w:val="007F19DE"/>
    <w:rsid w:val="007F29F3"/>
    <w:rsid w:val="007F314F"/>
    <w:rsid w:val="007F32BE"/>
    <w:rsid w:val="007F3BAD"/>
    <w:rsid w:val="007F6208"/>
    <w:rsid w:val="0080031D"/>
    <w:rsid w:val="00800C98"/>
    <w:rsid w:val="00800F13"/>
    <w:rsid w:val="008036CB"/>
    <w:rsid w:val="0081012F"/>
    <w:rsid w:val="00811FC1"/>
    <w:rsid w:val="00813A3C"/>
    <w:rsid w:val="00815CCE"/>
    <w:rsid w:val="00815DD2"/>
    <w:rsid w:val="00816A2C"/>
    <w:rsid w:val="00817298"/>
    <w:rsid w:val="00821C6C"/>
    <w:rsid w:val="00821F9B"/>
    <w:rsid w:val="00822F62"/>
    <w:rsid w:val="008251D6"/>
    <w:rsid w:val="00836166"/>
    <w:rsid w:val="00837755"/>
    <w:rsid w:val="008378B8"/>
    <w:rsid w:val="008411CC"/>
    <w:rsid w:val="0084467D"/>
    <w:rsid w:val="0084654D"/>
    <w:rsid w:val="0085153D"/>
    <w:rsid w:val="00852454"/>
    <w:rsid w:val="00852CC4"/>
    <w:rsid w:val="00856ECD"/>
    <w:rsid w:val="0085799B"/>
    <w:rsid w:val="00860055"/>
    <w:rsid w:val="00860F03"/>
    <w:rsid w:val="00862663"/>
    <w:rsid w:val="00866084"/>
    <w:rsid w:val="00867A46"/>
    <w:rsid w:val="00867F0D"/>
    <w:rsid w:val="00870629"/>
    <w:rsid w:val="0087218F"/>
    <w:rsid w:val="00872B4D"/>
    <w:rsid w:val="00873AF0"/>
    <w:rsid w:val="00875A98"/>
    <w:rsid w:val="00877F8C"/>
    <w:rsid w:val="0088027A"/>
    <w:rsid w:val="00880CF8"/>
    <w:rsid w:val="00881AB1"/>
    <w:rsid w:val="00882583"/>
    <w:rsid w:val="008864C6"/>
    <w:rsid w:val="0088691D"/>
    <w:rsid w:val="00886DA1"/>
    <w:rsid w:val="00887E84"/>
    <w:rsid w:val="00890964"/>
    <w:rsid w:val="008919AF"/>
    <w:rsid w:val="008949B6"/>
    <w:rsid w:val="00896523"/>
    <w:rsid w:val="008A041E"/>
    <w:rsid w:val="008A08F0"/>
    <w:rsid w:val="008A187F"/>
    <w:rsid w:val="008A1E70"/>
    <w:rsid w:val="008A3E68"/>
    <w:rsid w:val="008A4D28"/>
    <w:rsid w:val="008A68B9"/>
    <w:rsid w:val="008A7127"/>
    <w:rsid w:val="008B11BF"/>
    <w:rsid w:val="008B6590"/>
    <w:rsid w:val="008C002B"/>
    <w:rsid w:val="008C0709"/>
    <w:rsid w:val="008C0798"/>
    <w:rsid w:val="008C12D5"/>
    <w:rsid w:val="008C36B6"/>
    <w:rsid w:val="008C529F"/>
    <w:rsid w:val="008C5FBA"/>
    <w:rsid w:val="008C68E3"/>
    <w:rsid w:val="008C7343"/>
    <w:rsid w:val="008C7CEE"/>
    <w:rsid w:val="008D0F34"/>
    <w:rsid w:val="008D1839"/>
    <w:rsid w:val="008D7AC2"/>
    <w:rsid w:val="008E1524"/>
    <w:rsid w:val="008E15FB"/>
    <w:rsid w:val="008E1D69"/>
    <w:rsid w:val="008E4502"/>
    <w:rsid w:val="008E4620"/>
    <w:rsid w:val="008E4DF9"/>
    <w:rsid w:val="008E4E52"/>
    <w:rsid w:val="008E5316"/>
    <w:rsid w:val="008E76E3"/>
    <w:rsid w:val="008E7D24"/>
    <w:rsid w:val="008E7E36"/>
    <w:rsid w:val="008F27F7"/>
    <w:rsid w:val="008F2EE3"/>
    <w:rsid w:val="008F30B4"/>
    <w:rsid w:val="008F5F37"/>
    <w:rsid w:val="008F6C37"/>
    <w:rsid w:val="008F77E2"/>
    <w:rsid w:val="0090155E"/>
    <w:rsid w:val="00902064"/>
    <w:rsid w:val="00904250"/>
    <w:rsid w:val="00904430"/>
    <w:rsid w:val="00905730"/>
    <w:rsid w:val="00905B22"/>
    <w:rsid w:val="00906006"/>
    <w:rsid w:val="00912501"/>
    <w:rsid w:val="00917029"/>
    <w:rsid w:val="009175F1"/>
    <w:rsid w:val="0092084D"/>
    <w:rsid w:val="0092159A"/>
    <w:rsid w:val="00921AB5"/>
    <w:rsid w:val="009225BD"/>
    <w:rsid w:val="0092272E"/>
    <w:rsid w:val="00925081"/>
    <w:rsid w:val="00925BB6"/>
    <w:rsid w:val="00925DF4"/>
    <w:rsid w:val="009305D9"/>
    <w:rsid w:val="00936A07"/>
    <w:rsid w:val="00942919"/>
    <w:rsid w:val="00942A1B"/>
    <w:rsid w:val="009436FF"/>
    <w:rsid w:val="00946ED2"/>
    <w:rsid w:val="00947944"/>
    <w:rsid w:val="009500B7"/>
    <w:rsid w:val="0095087F"/>
    <w:rsid w:val="00957B5A"/>
    <w:rsid w:val="00962A9E"/>
    <w:rsid w:val="00962D6E"/>
    <w:rsid w:val="009630B6"/>
    <w:rsid w:val="009660C9"/>
    <w:rsid w:val="00970503"/>
    <w:rsid w:val="00971629"/>
    <w:rsid w:val="009716D0"/>
    <w:rsid w:val="00971A1F"/>
    <w:rsid w:val="0097497C"/>
    <w:rsid w:val="009749AB"/>
    <w:rsid w:val="00977B6D"/>
    <w:rsid w:val="009828AB"/>
    <w:rsid w:val="009857AC"/>
    <w:rsid w:val="0098721D"/>
    <w:rsid w:val="0099199C"/>
    <w:rsid w:val="00992CD4"/>
    <w:rsid w:val="00995101"/>
    <w:rsid w:val="009977B2"/>
    <w:rsid w:val="009A2C07"/>
    <w:rsid w:val="009A433D"/>
    <w:rsid w:val="009A4798"/>
    <w:rsid w:val="009A4E7E"/>
    <w:rsid w:val="009B4F8C"/>
    <w:rsid w:val="009B5FD4"/>
    <w:rsid w:val="009B680F"/>
    <w:rsid w:val="009B6E43"/>
    <w:rsid w:val="009B7B4D"/>
    <w:rsid w:val="009C1B41"/>
    <w:rsid w:val="009C2D1A"/>
    <w:rsid w:val="009C52B7"/>
    <w:rsid w:val="009C5851"/>
    <w:rsid w:val="009C6686"/>
    <w:rsid w:val="009D2CFD"/>
    <w:rsid w:val="009D446B"/>
    <w:rsid w:val="009D4E19"/>
    <w:rsid w:val="009D515D"/>
    <w:rsid w:val="009D53A2"/>
    <w:rsid w:val="009E5BFA"/>
    <w:rsid w:val="009E5E14"/>
    <w:rsid w:val="009E5EB1"/>
    <w:rsid w:val="009F03C4"/>
    <w:rsid w:val="009F15BE"/>
    <w:rsid w:val="009F41CD"/>
    <w:rsid w:val="009F79E3"/>
    <w:rsid w:val="00A03F15"/>
    <w:rsid w:val="00A040AF"/>
    <w:rsid w:val="00A0608F"/>
    <w:rsid w:val="00A079F4"/>
    <w:rsid w:val="00A11B5C"/>
    <w:rsid w:val="00A12270"/>
    <w:rsid w:val="00A122BF"/>
    <w:rsid w:val="00A1492B"/>
    <w:rsid w:val="00A16936"/>
    <w:rsid w:val="00A20807"/>
    <w:rsid w:val="00A21500"/>
    <w:rsid w:val="00A22382"/>
    <w:rsid w:val="00A23816"/>
    <w:rsid w:val="00A23BA5"/>
    <w:rsid w:val="00A26D9C"/>
    <w:rsid w:val="00A30BA0"/>
    <w:rsid w:val="00A3202D"/>
    <w:rsid w:val="00A3417E"/>
    <w:rsid w:val="00A34B02"/>
    <w:rsid w:val="00A40510"/>
    <w:rsid w:val="00A40B38"/>
    <w:rsid w:val="00A41FF9"/>
    <w:rsid w:val="00A42CDC"/>
    <w:rsid w:val="00A43010"/>
    <w:rsid w:val="00A43E78"/>
    <w:rsid w:val="00A51122"/>
    <w:rsid w:val="00A534D7"/>
    <w:rsid w:val="00A53D5A"/>
    <w:rsid w:val="00A55CF6"/>
    <w:rsid w:val="00A63F86"/>
    <w:rsid w:val="00A64D40"/>
    <w:rsid w:val="00A67266"/>
    <w:rsid w:val="00A67BD9"/>
    <w:rsid w:val="00A70C90"/>
    <w:rsid w:val="00A754ED"/>
    <w:rsid w:val="00A80670"/>
    <w:rsid w:val="00A83535"/>
    <w:rsid w:val="00A8589C"/>
    <w:rsid w:val="00A873E7"/>
    <w:rsid w:val="00A90822"/>
    <w:rsid w:val="00A9243D"/>
    <w:rsid w:val="00A92588"/>
    <w:rsid w:val="00A9578B"/>
    <w:rsid w:val="00A965B0"/>
    <w:rsid w:val="00A973A4"/>
    <w:rsid w:val="00AA13C9"/>
    <w:rsid w:val="00AA2FED"/>
    <w:rsid w:val="00AA3302"/>
    <w:rsid w:val="00AA50C4"/>
    <w:rsid w:val="00AA5D59"/>
    <w:rsid w:val="00AB2574"/>
    <w:rsid w:val="00AB2B6A"/>
    <w:rsid w:val="00AB5D69"/>
    <w:rsid w:val="00AC026E"/>
    <w:rsid w:val="00AC5450"/>
    <w:rsid w:val="00AC54A0"/>
    <w:rsid w:val="00AC7D19"/>
    <w:rsid w:val="00AD1F18"/>
    <w:rsid w:val="00AD2CFA"/>
    <w:rsid w:val="00AD522F"/>
    <w:rsid w:val="00AE0363"/>
    <w:rsid w:val="00AE272C"/>
    <w:rsid w:val="00AE29CD"/>
    <w:rsid w:val="00AE35AD"/>
    <w:rsid w:val="00AE3B1F"/>
    <w:rsid w:val="00AE43DF"/>
    <w:rsid w:val="00AE5626"/>
    <w:rsid w:val="00AE6164"/>
    <w:rsid w:val="00AF0189"/>
    <w:rsid w:val="00AF0288"/>
    <w:rsid w:val="00AF2A3F"/>
    <w:rsid w:val="00AF50ED"/>
    <w:rsid w:val="00AF548A"/>
    <w:rsid w:val="00AF62C8"/>
    <w:rsid w:val="00AF72A8"/>
    <w:rsid w:val="00AF7EEC"/>
    <w:rsid w:val="00B00A35"/>
    <w:rsid w:val="00B00D03"/>
    <w:rsid w:val="00B01E65"/>
    <w:rsid w:val="00B041F1"/>
    <w:rsid w:val="00B118C6"/>
    <w:rsid w:val="00B11A3E"/>
    <w:rsid w:val="00B11D63"/>
    <w:rsid w:val="00B133D8"/>
    <w:rsid w:val="00B1773B"/>
    <w:rsid w:val="00B3042C"/>
    <w:rsid w:val="00B30F3B"/>
    <w:rsid w:val="00B31F91"/>
    <w:rsid w:val="00B325B8"/>
    <w:rsid w:val="00B33CE0"/>
    <w:rsid w:val="00B404AF"/>
    <w:rsid w:val="00B409E6"/>
    <w:rsid w:val="00B411D5"/>
    <w:rsid w:val="00B422B3"/>
    <w:rsid w:val="00B43008"/>
    <w:rsid w:val="00B47235"/>
    <w:rsid w:val="00B474C7"/>
    <w:rsid w:val="00B5364B"/>
    <w:rsid w:val="00B55F8A"/>
    <w:rsid w:val="00B635D5"/>
    <w:rsid w:val="00B63F50"/>
    <w:rsid w:val="00B64452"/>
    <w:rsid w:val="00B72956"/>
    <w:rsid w:val="00B729F8"/>
    <w:rsid w:val="00B72E47"/>
    <w:rsid w:val="00B735AE"/>
    <w:rsid w:val="00B75574"/>
    <w:rsid w:val="00B77EFD"/>
    <w:rsid w:val="00B815BA"/>
    <w:rsid w:val="00B85D96"/>
    <w:rsid w:val="00B875DB"/>
    <w:rsid w:val="00B87716"/>
    <w:rsid w:val="00B87A9E"/>
    <w:rsid w:val="00B9010D"/>
    <w:rsid w:val="00B90674"/>
    <w:rsid w:val="00B924B9"/>
    <w:rsid w:val="00B92934"/>
    <w:rsid w:val="00B92B4C"/>
    <w:rsid w:val="00B967B4"/>
    <w:rsid w:val="00BA0D30"/>
    <w:rsid w:val="00BA1E21"/>
    <w:rsid w:val="00BA28DA"/>
    <w:rsid w:val="00BA50AF"/>
    <w:rsid w:val="00BB3753"/>
    <w:rsid w:val="00BB3D7E"/>
    <w:rsid w:val="00BB452B"/>
    <w:rsid w:val="00BB5D3B"/>
    <w:rsid w:val="00BB6D69"/>
    <w:rsid w:val="00BC025A"/>
    <w:rsid w:val="00BC0DD8"/>
    <w:rsid w:val="00BC1114"/>
    <w:rsid w:val="00BC1946"/>
    <w:rsid w:val="00BC2598"/>
    <w:rsid w:val="00BC27CA"/>
    <w:rsid w:val="00BC2BE8"/>
    <w:rsid w:val="00BC5F60"/>
    <w:rsid w:val="00BC65AE"/>
    <w:rsid w:val="00BC79B5"/>
    <w:rsid w:val="00BD008E"/>
    <w:rsid w:val="00BD03AF"/>
    <w:rsid w:val="00BD0F1A"/>
    <w:rsid w:val="00BD2804"/>
    <w:rsid w:val="00BD2ED2"/>
    <w:rsid w:val="00BD3F3B"/>
    <w:rsid w:val="00BE0168"/>
    <w:rsid w:val="00BE33A6"/>
    <w:rsid w:val="00BE3E75"/>
    <w:rsid w:val="00BE573A"/>
    <w:rsid w:val="00BE5EEE"/>
    <w:rsid w:val="00BF1600"/>
    <w:rsid w:val="00BF1B30"/>
    <w:rsid w:val="00BF1C7D"/>
    <w:rsid w:val="00BF2B94"/>
    <w:rsid w:val="00BF3CB5"/>
    <w:rsid w:val="00BF412D"/>
    <w:rsid w:val="00BF6227"/>
    <w:rsid w:val="00BF6991"/>
    <w:rsid w:val="00C04BBF"/>
    <w:rsid w:val="00C069AA"/>
    <w:rsid w:val="00C06FC8"/>
    <w:rsid w:val="00C101DC"/>
    <w:rsid w:val="00C1499D"/>
    <w:rsid w:val="00C162CE"/>
    <w:rsid w:val="00C17715"/>
    <w:rsid w:val="00C21408"/>
    <w:rsid w:val="00C300B9"/>
    <w:rsid w:val="00C34C88"/>
    <w:rsid w:val="00C36B4B"/>
    <w:rsid w:val="00C400A3"/>
    <w:rsid w:val="00C40EF5"/>
    <w:rsid w:val="00C4354D"/>
    <w:rsid w:val="00C4549D"/>
    <w:rsid w:val="00C47679"/>
    <w:rsid w:val="00C47C74"/>
    <w:rsid w:val="00C504AE"/>
    <w:rsid w:val="00C50A37"/>
    <w:rsid w:val="00C53EC0"/>
    <w:rsid w:val="00C66479"/>
    <w:rsid w:val="00C81A96"/>
    <w:rsid w:val="00C8296D"/>
    <w:rsid w:val="00C83C10"/>
    <w:rsid w:val="00C87FF7"/>
    <w:rsid w:val="00C91ED9"/>
    <w:rsid w:val="00C92DC5"/>
    <w:rsid w:val="00C93EC1"/>
    <w:rsid w:val="00C97019"/>
    <w:rsid w:val="00CA2666"/>
    <w:rsid w:val="00CA5F27"/>
    <w:rsid w:val="00CA6355"/>
    <w:rsid w:val="00CB0189"/>
    <w:rsid w:val="00CB0466"/>
    <w:rsid w:val="00CB4E7F"/>
    <w:rsid w:val="00CB6168"/>
    <w:rsid w:val="00CC56EA"/>
    <w:rsid w:val="00CC601F"/>
    <w:rsid w:val="00CD0505"/>
    <w:rsid w:val="00CD6FF6"/>
    <w:rsid w:val="00CD75CB"/>
    <w:rsid w:val="00CE1993"/>
    <w:rsid w:val="00CE2C3C"/>
    <w:rsid w:val="00CE2D14"/>
    <w:rsid w:val="00CE46E1"/>
    <w:rsid w:val="00CF0A8E"/>
    <w:rsid w:val="00CF17DE"/>
    <w:rsid w:val="00CF55BD"/>
    <w:rsid w:val="00D00FB7"/>
    <w:rsid w:val="00D010E1"/>
    <w:rsid w:val="00D02589"/>
    <w:rsid w:val="00D0402A"/>
    <w:rsid w:val="00D05B22"/>
    <w:rsid w:val="00D107CC"/>
    <w:rsid w:val="00D128ED"/>
    <w:rsid w:val="00D12CEB"/>
    <w:rsid w:val="00D1338B"/>
    <w:rsid w:val="00D14D86"/>
    <w:rsid w:val="00D1558B"/>
    <w:rsid w:val="00D1694A"/>
    <w:rsid w:val="00D1725E"/>
    <w:rsid w:val="00D2001D"/>
    <w:rsid w:val="00D21990"/>
    <w:rsid w:val="00D228BD"/>
    <w:rsid w:val="00D24145"/>
    <w:rsid w:val="00D2635E"/>
    <w:rsid w:val="00D26C63"/>
    <w:rsid w:val="00D32CE1"/>
    <w:rsid w:val="00D339C5"/>
    <w:rsid w:val="00D344AC"/>
    <w:rsid w:val="00D34A35"/>
    <w:rsid w:val="00D363EF"/>
    <w:rsid w:val="00D3778B"/>
    <w:rsid w:val="00D42EC0"/>
    <w:rsid w:val="00D44507"/>
    <w:rsid w:val="00D44AC5"/>
    <w:rsid w:val="00D45551"/>
    <w:rsid w:val="00D503F2"/>
    <w:rsid w:val="00D5182E"/>
    <w:rsid w:val="00D52642"/>
    <w:rsid w:val="00D54DA4"/>
    <w:rsid w:val="00D54ED6"/>
    <w:rsid w:val="00D5623F"/>
    <w:rsid w:val="00D622FD"/>
    <w:rsid w:val="00D62789"/>
    <w:rsid w:val="00D63E5F"/>
    <w:rsid w:val="00D64507"/>
    <w:rsid w:val="00D72EA7"/>
    <w:rsid w:val="00D731D4"/>
    <w:rsid w:val="00D748B0"/>
    <w:rsid w:val="00D76315"/>
    <w:rsid w:val="00D77079"/>
    <w:rsid w:val="00D8118B"/>
    <w:rsid w:val="00D845A2"/>
    <w:rsid w:val="00D86F40"/>
    <w:rsid w:val="00D91055"/>
    <w:rsid w:val="00D96DBD"/>
    <w:rsid w:val="00DA0FED"/>
    <w:rsid w:val="00DA4703"/>
    <w:rsid w:val="00DA5666"/>
    <w:rsid w:val="00DB00C0"/>
    <w:rsid w:val="00DB4AE7"/>
    <w:rsid w:val="00DB5600"/>
    <w:rsid w:val="00DB5EA5"/>
    <w:rsid w:val="00DC1D52"/>
    <w:rsid w:val="00DC2B64"/>
    <w:rsid w:val="00DC307B"/>
    <w:rsid w:val="00DC4DF7"/>
    <w:rsid w:val="00DC530A"/>
    <w:rsid w:val="00DD2E50"/>
    <w:rsid w:val="00DD3849"/>
    <w:rsid w:val="00DD67A0"/>
    <w:rsid w:val="00DE21A3"/>
    <w:rsid w:val="00DE388B"/>
    <w:rsid w:val="00DE43BE"/>
    <w:rsid w:val="00DE6E6F"/>
    <w:rsid w:val="00DE78C5"/>
    <w:rsid w:val="00DF04B4"/>
    <w:rsid w:val="00DF13F7"/>
    <w:rsid w:val="00DF14AC"/>
    <w:rsid w:val="00DF24CE"/>
    <w:rsid w:val="00DF3DC0"/>
    <w:rsid w:val="00DF527E"/>
    <w:rsid w:val="00E0037A"/>
    <w:rsid w:val="00E02C82"/>
    <w:rsid w:val="00E03C00"/>
    <w:rsid w:val="00E03C14"/>
    <w:rsid w:val="00E057C4"/>
    <w:rsid w:val="00E07D9A"/>
    <w:rsid w:val="00E115B7"/>
    <w:rsid w:val="00E120BF"/>
    <w:rsid w:val="00E201E5"/>
    <w:rsid w:val="00E2441A"/>
    <w:rsid w:val="00E25AB1"/>
    <w:rsid w:val="00E31150"/>
    <w:rsid w:val="00E35358"/>
    <w:rsid w:val="00E354F6"/>
    <w:rsid w:val="00E36343"/>
    <w:rsid w:val="00E410FD"/>
    <w:rsid w:val="00E41E0C"/>
    <w:rsid w:val="00E43302"/>
    <w:rsid w:val="00E436FE"/>
    <w:rsid w:val="00E512BD"/>
    <w:rsid w:val="00E51757"/>
    <w:rsid w:val="00E52148"/>
    <w:rsid w:val="00E523A0"/>
    <w:rsid w:val="00E524D2"/>
    <w:rsid w:val="00E52B0D"/>
    <w:rsid w:val="00E54CDF"/>
    <w:rsid w:val="00E551DD"/>
    <w:rsid w:val="00E57CC4"/>
    <w:rsid w:val="00E61419"/>
    <w:rsid w:val="00E61CF4"/>
    <w:rsid w:val="00E65969"/>
    <w:rsid w:val="00E71842"/>
    <w:rsid w:val="00E742FA"/>
    <w:rsid w:val="00E751B7"/>
    <w:rsid w:val="00E757C4"/>
    <w:rsid w:val="00E770E6"/>
    <w:rsid w:val="00E808C9"/>
    <w:rsid w:val="00E84763"/>
    <w:rsid w:val="00E84CFF"/>
    <w:rsid w:val="00E86524"/>
    <w:rsid w:val="00E904B2"/>
    <w:rsid w:val="00E910B7"/>
    <w:rsid w:val="00E93E15"/>
    <w:rsid w:val="00E93E6E"/>
    <w:rsid w:val="00E944B8"/>
    <w:rsid w:val="00E95586"/>
    <w:rsid w:val="00EA112B"/>
    <w:rsid w:val="00EA3737"/>
    <w:rsid w:val="00EA46A5"/>
    <w:rsid w:val="00EA5DC8"/>
    <w:rsid w:val="00EA642D"/>
    <w:rsid w:val="00EB1746"/>
    <w:rsid w:val="00EB78B9"/>
    <w:rsid w:val="00EC3396"/>
    <w:rsid w:val="00EC48A4"/>
    <w:rsid w:val="00EC631E"/>
    <w:rsid w:val="00EC71A8"/>
    <w:rsid w:val="00ED0343"/>
    <w:rsid w:val="00ED0EE3"/>
    <w:rsid w:val="00ED4CF9"/>
    <w:rsid w:val="00ED5181"/>
    <w:rsid w:val="00EE14CD"/>
    <w:rsid w:val="00EE2CC8"/>
    <w:rsid w:val="00EE40AA"/>
    <w:rsid w:val="00EE5775"/>
    <w:rsid w:val="00EE6229"/>
    <w:rsid w:val="00EF1BDF"/>
    <w:rsid w:val="00EF3E60"/>
    <w:rsid w:val="00EF475C"/>
    <w:rsid w:val="00EF4A45"/>
    <w:rsid w:val="00EF4CE2"/>
    <w:rsid w:val="00EF79E4"/>
    <w:rsid w:val="00F00D9C"/>
    <w:rsid w:val="00F00DA2"/>
    <w:rsid w:val="00F02D31"/>
    <w:rsid w:val="00F05284"/>
    <w:rsid w:val="00F0746A"/>
    <w:rsid w:val="00F10E85"/>
    <w:rsid w:val="00F110F6"/>
    <w:rsid w:val="00F13C66"/>
    <w:rsid w:val="00F16392"/>
    <w:rsid w:val="00F17B0A"/>
    <w:rsid w:val="00F202B5"/>
    <w:rsid w:val="00F239BC"/>
    <w:rsid w:val="00F242C9"/>
    <w:rsid w:val="00F2758E"/>
    <w:rsid w:val="00F27EA6"/>
    <w:rsid w:val="00F30840"/>
    <w:rsid w:val="00F369C8"/>
    <w:rsid w:val="00F3723A"/>
    <w:rsid w:val="00F42A1E"/>
    <w:rsid w:val="00F42D12"/>
    <w:rsid w:val="00F47091"/>
    <w:rsid w:val="00F47C9C"/>
    <w:rsid w:val="00F50E01"/>
    <w:rsid w:val="00F522FD"/>
    <w:rsid w:val="00F52A98"/>
    <w:rsid w:val="00F53DAE"/>
    <w:rsid w:val="00F54293"/>
    <w:rsid w:val="00F55ADF"/>
    <w:rsid w:val="00F55CB1"/>
    <w:rsid w:val="00F570CA"/>
    <w:rsid w:val="00F6018F"/>
    <w:rsid w:val="00F62508"/>
    <w:rsid w:val="00F62EDA"/>
    <w:rsid w:val="00F65808"/>
    <w:rsid w:val="00F66D73"/>
    <w:rsid w:val="00F67CE3"/>
    <w:rsid w:val="00F733D7"/>
    <w:rsid w:val="00F750F5"/>
    <w:rsid w:val="00F7578C"/>
    <w:rsid w:val="00F8009D"/>
    <w:rsid w:val="00F80D4B"/>
    <w:rsid w:val="00F80EC5"/>
    <w:rsid w:val="00F8282C"/>
    <w:rsid w:val="00F859B6"/>
    <w:rsid w:val="00F85A3C"/>
    <w:rsid w:val="00F85CD3"/>
    <w:rsid w:val="00F9009F"/>
    <w:rsid w:val="00F91254"/>
    <w:rsid w:val="00F92FE3"/>
    <w:rsid w:val="00F930C7"/>
    <w:rsid w:val="00F955C8"/>
    <w:rsid w:val="00F95BF0"/>
    <w:rsid w:val="00FA0282"/>
    <w:rsid w:val="00FA1D46"/>
    <w:rsid w:val="00FA2786"/>
    <w:rsid w:val="00FA49BC"/>
    <w:rsid w:val="00FA5E63"/>
    <w:rsid w:val="00FA7802"/>
    <w:rsid w:val="00FB4B52"/>
    <w:rsid w:val="00FB525D"/>
    <w:rsid w:val="00FB651D"/>
    <w:rsid w:val="00FB7821"/>
    <w:rsid w:val="00FC20C3"/>
    <w:rsid w:val="00FC2383"/>
    <w:rsid w:val="00FC287F"/>
    <w:rsid w:val="00FC3A0D"/>
    <w:rsid w:val="00FC575D"/>
    <w:rsid w:val="00FD0582"/>
    <w:rsid w:val="00FD1DF0"/>
    <w:rsid w:val="00FD2591"/>
    <w:rsid w:val="00FD30D5"/>
    <w:rsid w:val="00FD5A45"/>
    <w:rsid w:val="00FE0376"/>
    <w:rsid w:val="00FE0CD0"/>
    <w:rsid w:val="00FE3305"/>
    <w:rsid w:val="00FF175A"/>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oNotEmbedSmartTags/>
  <w:decimalSymbol w:val="."/>
  <w:listSeparator w:val=","/>
  <w14:docId w14:val="1BDBDC9D"/>
  <w15:docId w15:val="{F7B0E778-C920-4930-871E-6FD4ED16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6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1430998">
          <w:marLeft w:val="0"/>
          <w:marRight w:val="0"/>
          <w:marTop w:val="0"/>
          <w:marBottom w:val="0"/>
          <w:divBdr>
            <w:top w:val="none" w:sz="0" w:space="0" w:color="auto"/>
            <w:left w:val="none" w:sz="0" w:space="0" w:color="auto"/>
            <w:bottom w:val="none" w:sz="0" w:space="0" w:color="auto"/>
            <w:right w:val="none" w:sz="0" w:space="0" w:color="auto"/>
          </w:divBdr>
          <w:divsChild>
            <w:div w:id="362752711">
              <w:marLeft w:val="0"/>
              <w:marRight w:val="0"/>
              <w:marTop w:val="0"/>
              <w:marBottom w:val="0"/>
              <w:divBdr>
                <w:top w:val="none" w:sz="0" w:space="0" w:color="auto"/>
                <w:left w:val="none" w:sz="0" w:space="0" w:color="auto"/>
                <w:bottom w:val="none" w:sz="0" w:space="0" w:color="auto"/>
                <w:right w:val="none" w:sz="0" w:space="0" w:color="auto"/>
              </w:divBdr>
              <w:divsChild>
                <w:div w:id="1440946785">
                  <w:marLeft w:val="0"/>
                  <w:marRight w:val="0"/>
                  <w:marTop w:val="0"/>
                  <w:marBottom w:val="0"/>
                  <w:divBdr>
                    <w:top w:val="none" w:sz="0" w:space="0" w:color="auto"/>
                    <w:left w:val="none" w:sz="0" w:space="0" w:color="auto"/>
                    <w:bottom w:val="none" w:sz="0" w:space="0" w:color="auto"/>
                    <w:right w:val="none" w:sz="0" w:space="0" w:color="auto"/>
                  </w:divBdr>
                  <w:divsChild>
                    <w:div w:id="1736778953">
                      <w:marLeft w:val="0"/>
                      <w:marRight w:val="0"/>
                      <w:marTop w:val="0"/>
                      <w:marBottom w:val="0"/>
                      <w:divBdr>
                        <w:top w:val="none" w:sz="0" w:space="0" w:color="auto"/>
                        <w:left w:val="none" w:sz="0" w:space="0" w:color="auto"/>
                        <w:bottom w:val="none" w:sz="0" w:space="0" w:color="auto"/>
                        <w:right w:val="none" w:sz="0" w:space="0" w:color="auto"/>
                      </w:divBdr>
                      <w:divsChild>
                        <w:div w:id="1831142446">
                          <w:marLeft w:val="0"/>
                          <w:marRight w:val="0"/>
                          <w:marTop w:val="0"/>
                          <w:marBottom w:val="0"/>
                          <w:divBdr>
                            <w:top w:val="none" w:sz="0" w:space="0" w:color="auto"/>
                            <w:left w:val="none" w:sz="0" w:space="0" w:color="auto"/>
                            <w:bottom w:val="none" w:sz="0" w:space="0" w:color="auto"/>
                            <w:right w:val="none" w:sz="0" w:space="0" w:color="auto"/>
                          </w:divBdr>
                          <w:divsChild>
                            <w:div w:id="569342720">
                              <w:marLeft w:val="0"/>
                              <w:marRight w:val="0"/>
                              <w:marTop w:val="0"/>
                              <w:marBottom w:val="0"/>
                              <w:divBdr>
                                <w:top w:val="none" w:sz="0" w:space="0" w:color="auto"/>
                                <w:left w:val="none" w:sz="0" w:space="0" w:color="auto"/>
                                <w:bottom w:val="none" w:sz="0" w:space="0" w:color="auto"/>
                                <w:right w:val="none" w:sz="0" w:space="0" w:color="auto"/>
                              </w:divBdr>
                              <w:divsChild>
                                <w:div w:id="1064717395">
                                  <w:marLeft w:val="0"/>
                                  <w:marRight w:val="0"/>
                                  <w:marTop w:val="0"/>
                                  <w:marBottom w:val="0"/>
                                  <w:divBdr>
                                    <w:top w:val="none" w:sz="0" w:space="0" w:color="auto"/>
                                    <w:left w:val="none" w:sz="0" w:space="0" w:color="auto"/>
                                    <w:bottom w:val="none" w:sz="0" w:space="0" w:color="auto"/>
                                    <w:right w:val="none" w:sz="0" w:space="0" w:color="auto"/>
                                  </w:divBdr>
                                  <w:divsChild>
                                    <w:div w:id="2085570129">
                                      <w:marLeft w:val="0"/>
                                      <w:marRight w:val="0"/>
                                      <w:marTop w:val="0"/>
                                      <w:marBottom w:val="0"/>
                                      <w:divBdr>
                                        <w:top w:val="none" w:sz="0" w:space="0" w:color="auto"/>
                                        <w:left w:val="none" w:sz="0" w:space="0" w:color="auto"/>
                                        <w:bottom w:val="none" w:sz="0" w:space="0" w:color="auto"/>
                                        <w:right w:val="none" w:sz="0" w:space="0" w:color="auto"/>
                                      </w:divBdr>
                                      <w:divsChild>
                                        <w:div w:id="1414667836">
                                          <w:marLeft w:val="0"/>
                                          <w:marRight w:val="0"/>
                                          <w:marTop w:val="0"/>
                                          <w:marBottom w:val="0"/>
                                          <w:divBdr>
                                            <w:top w:val="none" w:sz="0" w:space="0" w:color="auto"/>
                                            <w:left w:val="none" w:sz="0" w:space="0" w:color="auto"/>
                                            <w:bottom w:val="none" w:sz="0" w:space="0" w:color="auto"/>
                                            <w:right w:val="none" w:sz="0" w:space="0" w:color="auto"/>
                                          </w:divBdr>
                                          <w:divsChild>
                                            <w:div w:id="1742799237">
                                              <w:marLeft w:val="0"/>
                                              <w:marRight w:val="0"/>
                                              <w:marTop w:val="0"/>
                                              <w:marBottom w:val="0"/>
                                              <w:divBdr>
                                                <w:top w:val="none" w:sz="0" w:space="0" w:color="auto"/>
                                                <w:left w:val="none" w:sz="0" w:space="0" w:color="auto"/>
                                                <w:bottom w:val="none" w:sz="0" w:space="0" w:color="auto"/>
                                                <w:right w:val="none" w:sz="0" w:space="0" w:color="auto"/>
                                              </w:divBdr>
                                              <w:divsChild>
                                                <w:div w:id="935946373">
                                                  <w:marLeft w:val="0"/>
                                                  <w:marRight w:val="0"/>
                                                  <w:marTop w:val="0"/>
                                                  <w:marBottom w:val="0"/>
                                                  <w:divBdr>
                                                    <w:top w:val="none" w:sz="0" w:space="0" w:color="auto"/>
                                                    <w:left w:val="none" w:sz="0" w:space="0" w:color="auto"/>
                                                    <w:bottom w:val="none" w:sz="0" w:space="0" w:color="auto"/>
                                                    <w:right w:val="none" w:sz="0" w:space="0" w:color="auto"/>
                                                  </w:divBdr>
                                                  <w:divsChild>
                                                    <w:div w:id="81267494">
                                                      <w:marLeft w:val="0"/>
                                                      <w:marRight w:val="0"/>
                                                      <w:marTop w:val="0"/>
                                                      <w:marBottom w:val="0"/>
                                                      <w:divBdr>
                                                        <w:top w:val="none" w:sz="0" w:space="0" w:color="auto"/>
                                                        <w:left w:val="none" w:sz="0" w:space="0" w:color="auto"/>
                                                        <w:bottom w:val="none" w:sz="0" w:space="0" w:color="auto"/>
                                                        <w:right w:val="none" w:sz="0" w:space="0" w:color="auto"/>
                                                      </w:divBdr>
                                                      <w:divsChild>
                                                        <w:div w:id="1153258422">
                                                          <w:marLeft w:val="0"/>
                                                          <w:marRight w:val="0"/>
                                                          <w:marTop w:val="0"/>
                                                          <w:marBottom w:val="0"/>
                                                          <w:divBdr>
                                                            <w:top w:val="none" w:sz="0" w:space="0" w:color="auto"/>
                                                            <w:left w:val="none" w:sz="0" w:space="0" w:color="auto"/>
                                                            <w:bottom w:val="none" w:sz="0" w:space="0" w:color="auto"/>
                                                            <w:right w:val="none" w:sz="0" w:space="0" w:color="auto"/>
                                                          </w:divBdr>
                                                          <w:divsChild>
                                                            <w:div w:id="947272753">
                                                              <w:marLeft w:val="0"/>
                                                              <w:marRight w:val="0"/>
                                                              <w:marTop w:val="0"/>
                                                              <w:marBottom w:val="0"/>
                                                              <w:divBdr>
                                                                <w:top w:val="none" w:sz="0" w:space="0" w:color="auto"/>
                                                                <w:left w:val="none" w:sz="0" w:space="0" w:color="auto"/>
                                                                <w:bottom w:val="none" w:sz="0" w:space="0" w:color="auto"/>
                                                                <w:right w:val="none" w:sz="0" w:space="0" w:color="auto"/>
                                                              </w:divBdr>
                                                              <w:divsChild>
                                                                <w:div w:id="1092359411">
                                                                  <w:marLeft w:val="0"/>
                                                                  <w:marRight w:val="0"/>
                                                                  <w:marTop w:val="0"/>
                                                                  <w:marBottom w:val="0"/>
                                                                  <w:divBdr>
                                                                    <w:top w:val="none" w:sz="0" w:space="0" w:color="auto"/>
                                                                    <w:left w:val="none" w:sz="0" w:space="0" w:color="auto"/>
                                                                    <w:bottom w:val="none" w:sz="0" w:space="0" w:color="auto"/>
                                                                    <w:right w:val="none" w:sz="0" w:space="0" w:color="auto"/>
                                                                  </w:divBdr>
                                                                  <w:divsChild>
                                                                    <w:div w:id="467354884">
                                                                      <w:marLeft w:val="0"/>
                                                                      <w:marRight w:val="0"/>
                                                                      <w:marTop w:val="0"/>
                                                                      <w:marBottom w:val="0"/>
                                                                      <w:divBdr>
                                                                        <w:top w:val="none" w:sz="0" w:space="0" w:color="auto"/>
                                                                        <w:left w:val="none" w:sz="0" w:space="0" w:color="auto"/>
                                                                        <w:bottom w:val="none" w:sz="0" w:space="0" w:color="auto"/>
                                                                        <w:right w:val="none" w:sz="0" w:space="0" w:color="auto"/>
                                                                      </w:divBdr>
                                                                      <w:divsChild>
                                                                        <w:div w:id="800151756">
                                                                          <w:marLeft w:val="0"/>
                                                                          <w:marRight w:val="0"/>
                                                                          <w:marTop w:val="0"/>
                                                                          <w:marBottom w:val="0"/>
                                                                          <w:divBdr>
                                                                            <w:top w:val="none" w:sz="0" w:space="0" w:color="auto"/>
                                                                            <w:left w:val="none" w:sz="0" w:space="0" w:color="auto"/>
                                                                            <w:bottom w:val="none" w:sz="0" w:space="0" w:color="auto"/>
                                                                            <w:right w:val="none" w:sz="0" w:space="0" w:color="auto"/>
                                                                          </w:divBdr>
                                                                          <w:divsChild>
                                                                            <w:div w:id="1607077396">
                                                                              <w:marLeft w:val="0"/>
                                                                              <w:marRight w:val="0"/>
                                                                              <w:marTop w:val="0"/>
                                                                              <w:marBottom w:val="0"/>
                                                                              <w:divBdr>
                                                                                <w:top w:val="none" w:sz="0" w:space="0" w:color="auto"/>
                                                                                <w:left w:val="none" w:sz="0" w:space="0" w:color="auto"/>
                                                                                <w:bottom w:val="none" w:sz="0" w:space="0" w:color="auto"/>
                                                                                <w:right w:val="none" w:sz="0" w:space="0" w:color="auto"/>
                                                                              </w:divBdr>
                                                                              <w:divsChild>
                                                                                <w:div w:id="1765687239">
                                                                                  <w:marLeft w:val="0"/>
                                                                                  <w:marRight w:val="0"/>
                                                                                  <w:marTop w:val="0"/>
                                                                                  <w:marBottom w:val="0"/>
                                                                                  <w:divBdr>
                                                                                    <w:top w:val="none" w:sz="0" w:space="0" w:color="auto"/>
                                                                                    <w:left w:val="none" w:sz="0" w:space="0" w:color="auto"/>
                                                                                    <w:bottom w:val="none" w:sz="0" w:space="0" w:color="auto"/>
                                                                                    <w:right w:val="none" w:sz="0" w:space="0" w:color="auto"/>
                                                                                  </w:divBdr>
                                                                                  <w:divsChild>
                                                                                    <w:div w:id="451480056">
                                                                                      <w:marLeft w:val="0"/>
                                                                                      <w:marRight w:val="0"/>
                                                                                      <w:marTop w:val="0"/>
                                                                                      <w:marBottom w:val="0"/>
                                                                                      <w:divBdr>
                                                                                        <w:top w:val="none" w:sz="0" w:space="0" w:color="auto"/>
                                                                                        <w:left w:val="none" w:sz="0" w:space="0" w:color="auto"/>
                                                                                        <w:bottom w:val="none" w:sz="0" w:space="0" w:color="auto"/>
                                                                                        <w:right w:val="none" w:sz="0" w:space="0" w:color="auto"/>
                                                                                      </w:divBdr>
                                                                                      <w:divsChild>
                                                                                        <w:div w:id="1391032566">
                                                                                          <w:marLeft w:val="0"/>
                                                                                          <w:marRight w:val="0"/>
                                                                                          <w:marTop w:val="0"/>
                                                                                          <w:marBottom w:val="0"/>
                                                                                          <w:divBdr>
                                                                                            <w:top w:val="none" w:sz="0" w:space="0" w:color="auto"/>
                                                                                            <w:left w:val="none" w:sz="0" w:space="0" w:color="auto"/>
                                                                                            <w:bottom w:val="none" w:sz="0" w:space="0" w:color="auto"/>
                                                                                            <w:right w:val="none" w:sz="0" w:space="0" w:color="auto"/>
                                                                                          </w:divBdr>
                                                                                          <w:divsChild>
                                                                                            <w:div w:id="330379417">
                                                                                              <w:marLeft w:val="0"/>
                                                                                              <w:marRight w:val="0"/>
                                                                                              <w:marTop w:val="0"/>
                                                                                              <w:marBottom w:val="0"/>
                                                                                              <w:divBdr>
                                                                                                <w:top w:val="none" w:sz="0" w:space="0" w:color="auto"/>
                                                                                                <w:left w:val="none" w:sz="0" w:space="0" w:color="auto"/>
                                                                                                <w:bottom w:val="none" w:sz="0" w:space="0" w:color="auto"/>
                                                                                                <w:right w:val="none" w:sz="0" w:space="0" w:color="auto"/>
                                                                                              </w:divBdr>
                                                                                              <w:divsChild>
                                                                                                <w:div w:id="83496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04489261">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onproprint@adcomm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aul.bodley@cuk.canon.co.uk" TargetMode="External"/><Relationship Id="rId17" Type="http://schemas.openxmlformats.org/officeDocument/2006/relationships/hyperlink" Target="http://www.facebook.com/canon.ie" TargetMode="External"/><Relationship Id="rId2" Type="http://schemas.openxmlformats.org/officeDocument/2006/relationships/customXml" Target="../customXml/item2.xml"/><Relationship Id="rId16" Type="http://schemas.openxmlformats.org/officeDocument/2006/relationships/hyperlink" Target="http://www.facebook.com/canonuklt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co.uk/" TargetMode="External"/><Relationship Id="rId5" Type="http://schemas.openxmlformats.org/officeDocument/2006/relationships/numbering" Target="numbering.xml"/><Relationship Id="rId15" Type="http://schemas.openxmlformats.org/officeDocument/2006/relationships/hyperlink" Target="http://www.canon.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38FD-A1EA-4326-A06A-23A4AD2200DD}">
  <ds:schemaRefs>
    <ds:schemaRef ds:uri="http://schemas.microsoft.com/sharepoint/v3/contenttype/forms"/>
  </ds:schemaRefs>
</ds:datastoreItem>
</file>

<file path=customXml/itemProps2.xml><?xml version="1.0" encoding="utf-8"?>
<ds:datastoreItem xmlns:ds="http://schemas.openxmlformats.org/officeDocument/2006/customXml" ds:itemID="{420EBF38-BAFD-42FA-879D-144C71CFA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FD878-2D01-4C66-BF67-602E19B82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3C1927-6CF6-4E1A-B8BE-61255E12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Press Release Template</Template>
  <TotalTime>75</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Canon updates business analysis</vt:lpstr>
    </vt:vector>
  </TitlesOfParts>
  <Company>Canon</Company>
  <LinksUpToDate>false</LinksUpToDate>
  <CharactersWithSpaces>4642</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updates business analysis</dc:title>
  <dc:subject>Canon UK</dc:subject>
  <dc:creator>AD Communications</dc:creator>
  <cp:keywords>Business and Innovation Scan , Insight Report</cp:keywords>
  <cp:lastModifiedBy>Louise Lazell</cp:lastModifiedBy>
  <cp:revision>6</cp:revision>
  <cp:lastPrinted>2015-05-01T10:08:00Z</cp:lastPrinted>
  <dcterms:created xsi:type="dcterms:W3CDTF">2015-06-01T08:29:00Z</dcterms:created>
  <dcterms:modified xsi:type="dcterms:W3CDTF">2015-06-10T09:53:00Z</dcterms:modified>
  <cp:category>Media alert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