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98F8" w14:textId="77777777" w:rsidR="003133D2" w:rsidRPr="00166C8B" w:rsidRDefault="003133D2" w:rsidP="003133D2">
      <w:pPr>
        <w:tabs>
          <w:tab w:val="left" w:pos="245"/>
        </w:tabs>
        <w:rPr>
          <w:rFonts w:ascii="Times New Roman" w:eastAsia="Times New Roman" w:hAnsi="Times New Roman" w:cs="Times New Roman"/>
          <w:sz w:val="24"/>
          <w:szCs w:val="20"/>
        </w:rPr>
      </w:pPr>
      <w:bookmarkStart w:id="0" w:name="_GoBack"/>
      <w:bookmarkEnd w:id="0"/>
      <w:r w:rsidRPr="00166C8B">
        <w:rPr>
          <w:rFonts w:ascii="Times New Roman" w:eastAsia="Times New Roman" w:hAnsi="Times New Roman" w:cs="Times New Roman"/>
          <w:b/>
          <w:noProof/>
          <w:color w:val="FF0000"/>
          <w:sz w:val="24"/>
          <w:szCs w:val="20"/>
          <w:lang w:val="en-GB" w:eastAsia="en-GB"/>
        </w:rPr>
        <w:drawing>
          <wp:inline distT="0" distB="0" distL="0" distR="0" wp14:anchorId="6C4F0A3C" wp14:editId="2F489390">
            <wp:extent cx="2202180" cy="716280"/>
            <wp:effectExtent l="0" t="0" r="7620" b="7620"/>
            <wp:docPr id="4" name="Picture 4"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716280"/>
                    </a:xfrm>
                    <a:prstGeom prst="rect">
                      <a:avLst/>
                    </a:prstGeom>
                    <a:noFill/>
                    <a:ln>
                      <a:noFill/>
                    </a:ln>
                  </pic:spPr>
                </pic:pic>
              </a:graphicData>
            </a:graphic>
          </wp:inline>
        </w:drawing>
      </w:r>
      <w:r w:rsidRPr="00166C8B">
        <w:rPr>
          <w:rFonts w:ascii="Times New Roman" w:eastAsia="Times New Roman" w:hAnsi="Times New Roman" w:cs="Times New Roman"/>
          <w:sz w:val="24"/>
          <w:szCs w:val="20"/>
        </w:rPr>
        <w:t xml:space="preserve"> </w:t>
      </w:r>
    </w:p>
    <w:p w14:paraId="0AD817D2" w14:textId="77777777" w:rsidR="003133D2" w:rsidRPr="00166C8B" w:rsidRDefault="003133D2" w:rsidP="003133D2">
      <w:pPr>
        <w:tabs>
          <w:tab w:val="left" w:pos="245"/>
        </w:tabs>
        <w:rPr>
          <w:rFonts w:ascii="Times New Roman" w:eastAsia="Times New Roman" w:hAnsi="Times New Roman" w:cs="Times New Roman"/>
          <w:sz w:val="24"/>
          <w:szCs w:val="20"/>
        </w:rPr>
      </w:pPr>
    </w:p>
    <w:p w14:paraId="1F168FD5" w14:textId="77777777" w:rsidR="003133D2" w:rsidRPr="00166C8B" w:rsidRDefault="003133D2" w:rsidP="003133D2">
      <w:pPr>
        <w:tabs>
          <w:tab w:val="left" w:pos="245"/>
        </w:tabs>
        <w:rPr>
          <w:rFonts w:ascii="Times New Roman" w:eastAsia="Times New Roman" w:hAnsi="Times New Roman" w:cs="Times New Roman"/>
          <w:color w:val="003399"/>
          <w:sz w:val="24"/>
          <w:szCs w:val="24"/>
          <w:lang w:val="en-GB"/>
        </w:rPr>
      </w:pPr>
      <w:r w:rsidRPr="00166C8B">
        <w:rPr>
          <w:rFonts w:ascii="Times New Roman" w:eastAsia="Times New Roman" w:hAnsi="Times New Roman" w:cs="Times New Roman"/>
          <w:noProof/>
          <w:sz w:val="24"/>
          <w:szCs w:val="20"/>
          <w:lang w:val="en-GB" w:eastAsia="en-GB"/>
        </w:rPr>
        <w:drawing>
          <wp:inline distT="0" distB="0" distL="0" distR="0" wp14:anchorId="0E51C738" wp14:editId="725462E4">
            <wp:extent cx="5974080" cy="281940"/>
            <wp:effectExtent l="0" t="0" r="7620" b="3810"/>
            <wp:docPr id="5" name="Picture 5"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4080" cy="281940"/>
                    </a:xfrm>
                    <a:prstGeom prst="rect">
                      <a:avLst/>
                    </a:prstGeom>
                    <a:noFill/>
                    <a:ln>
                      <a:noFill/>
                    </a:ln>
                  </pic:spPr>
                </pic:pic>
              </a:graphicData>
            </a:graphic>
          </wp:inline>
        </w:drawing>
      </w:r>
    </w:p>
    <w:p w14:paraId="3F98AF3A" w14:textId="77777777" w:rsidR="003133D2" w:rsidRPr="00166C8B" w:rsidRDefault="003133D2" w:rsidP="003133D2">
      <w:pPr>
        <w:rPr>
          <w:rFonts w:ascii="Arial" w:eastAsia="Times New Roman" w:hAnsi="Arial" w:cs="Arial"/>
          <w:b/>
          <w:sz w:val="28"/>
          <w:szCs w:val="28"/>
          <w:lang w:val="en-GB"/>
        </w:rPr>
      </w:pPr>
    </w:p>
    <w:p w14:paraId="5F871D88" w14:textId="77777777" w:rsidR="003133D2" w:rsidRPr="00166C8B" w:rsidRDefault="003133D2" w:rsidP="003133D2">
      <w:pPr>
        <w:outlineLvl w:val="0"/>
        <w:rPr>
          <w:rFonts w:ascii="Arial" w:eastAsia="Times New Roman" w:hAnsi="Arial" w:cs="Arial"/>
          <w:b/>
          <w:sz w:val="28"/>
          <w:szCs w:val="28"/>
          <w:lang w:val="en-GB"/>
        </w:rPr>
      </w:pPr>
      <w:r w:rsidRPr="00166C8B">
        <w:rPr>
          <w:rFonts w:ascii="Arial" w:eastAsia="Times New Roman" w:hAnsi="Arial" w:cs="Arial"/>
          <w:b/>
          <w:sz w:val="28"/>
          <w:szCs w:val="28"/>
          <w:lang w:val="en-GB"/>
        </w:rPr>
        <w:t>PR Contacts:</w:t>
      </w:r>
      <w:r w:rsidRPr="00166C8B">
        <w:rPr>
          <w:rFonts w:ascii="Arial" w:eastAsia="Times New Roman" w:hAnsi="Arial" w:cs="Arial"/>
          <w:b/>
          <w:sz w:val="28"/>
          <w:szCs w:val="28"/>
          <w:lang w:val="en-GB"/>
        </w:rPr>
        <w:tab/>
      </w:r>
      <w:r w:rsidRPr="00166C8B">
        <w:rPr>
          <w:rFonts w:ascii="Arial" w:eastAsia="Times New Roman" w:hAnsi="Arial" w:cs="Arial"/>
          <w:b/>
          <w:sz w:val="28"/>
          <w:szCs w:val="28"/>
          <w:lang w:val="en-GB"/>
        </w:rPr>
        <w:tab/>
      </w:r>
      <w:r w:rsidRPr="00166C8B">
        <w:rPr>
          <w:rFonts w:ascii="Arial" w:eastAsia="Times New Roman" w:hAnsi="Arial" w:cs="Arial"/>
          <w:b/>
          <w:sz w:val="28"/>
          <w:szCs w:val="28"/>
          <w:lang w:val="en-GB"/>
        </w:rPr>
        <w:tab/>
      </w:r>
      <w:r w:rsidRPr="00166C8B">
        <w:rPr>
          <w:rFonts w:ascii="Arial" w:eastAsia="Times New Roman" w:hAnsi="Arial" w:cs="Arial"/>
          <w:b/>
          <w:sz w:val="28"/>
          <w:szCs w:val="28"/>
          <w:lang w:val="en-GB"/>
        </w:rPr>
        <w:tab/>
      </w:r>
      <w:r w:rsidRPr="00166C8B">
        <w:rPr>
          <w:rFonts w:ascii="Arial" w:eastAsia="Times New Roman" w:hAnsi="Arial" w:cs="Arial"/>
          <w:b/>
          <w:sz w:val="28"/>
          <w:szCs w:val="28"/>
          <w:lang w:val="en-GB"/>
        </w:rPr>
        <w:tab/>
      </w:r>
    </w:p>
    <w:p w14:paraId="5D84E5F6" w14:textId="77777777" w:rsidR="003133D2" w:rsidRPr="00166C8B" w:rsidRDefault="003133D2" w:rsidP="003133D2">
      <w:pPr>
        <w:rPr>
          <w:rFonts w:ascii="Arial" w:eastAsia="Times New Roman" w:hAnsi="Arial" w:cs="Arial"/>
          <w:sz w:val="20"/>
          <w:szCs w:val="20"/>
          <w:lang w:val="en-GB"/>
        </w:rPr>
      </w:pPr>
      <w:r w:rsidRPr="00166C8B">
        <w:rPr>
          <w:rFonts w:ascii="Arial" w:eastAsia="Times New Roman" w:hAnsi="Arial" w:cs="Arial"/>
          <w:sz w:val="20"/>
          <w:szCs w:val="20"/>
          <w:lang w:val="en-GB"/>
        </w:rPr>
        <w:t>Heather Buchholz, Sun Chemical</w:t>
      </w:r>
      <w:r w:rsidRPr="00166C8B">
        <w:rPr>
          <w:rFonts w:ascii="Arial" w:eastAsia="Times New Roman" w:hAnsi="Arial" w:cs="Arial"/>
          <w:sz w:val="20"/>
          <w:szCs w:val="20"/>
          <w:lang w:val="en-GB"/>
        </w:rPr>
        <w:tab/>
        <w:t>Matt Parry, Mower</w:t>
      </w:r>
    </w:p>
    <w:p w14:paraId="4E76FC5D" w14:textId="77777777" w:rsidR="003133D2" w:rsidRPr="00166C8B" w:rsidRDefault="003133D2" w:rsidP="003133D2">
      <w:pPr>
        <w:rPr>
          <w:rFonts w:ascii="Arial" w:eastAsia="Times New Roman" w:hAnsi="Arial" w:cs="Arial"/>
          <w:sz w:val="20"/>
          <w:szCs w:val="20"/>
          <w:lang w:val="en-GB"/>
        </w:rPr>
      </w:pPr>
      <w:r w:rsidRPr="00166C8B">
        <w:rPr>
          <w:rFonts w:ascii="Arial" w:eastAsia="Times New Roman" w:hAnsi="Arial" w:cs="Arial"/>
          <w:sz w:val="20"/>
          <w:szCs w:val="20"/>
          <w:lang w:val="en-GB"/>
        </w:rPr>
        <w:t>+1 708 236 3779</w:t>
      </w:r>
      <w:r w:rsidRPr="00166C8B">
        <w:rPr>
          <w:rFonts w:ascii="Arial" w:eastAsia="Times New Roman" w:hAnsi="Arial" w:cs="Arial"/>
          <w:sz w:val="20"/>
          <w:szCs w:val="20"/>
          <w:lang w:val="en-GB"/>
        </w:rPr>
        <w:tab/>
      </w:r>
      <w:r w:rsidRPr="00166C8B">
        <w:rPr>
          <w:rFonts w:ascii="Arial" w:eastAsia="Times New Roman" w:hAnsi="Arial" w:cs="Arial"/>
          <w:sz w:val="20"/>
          <w:szCs w:val="20"/>
          <w:lang w:val="en-GB"/>
        </w:rPr>
        <w:tab/>
      </w:r>
      <w:r w:rsidRPr="00166C8B">
        <w:rPr>
          <w:rFonts w:ascii="Arial" w:eastAsia="Times New Roman" w:hAnsi="Arial" w:cs="Arial"/>
          <w:sz w:val="20"/>
          <w:szCs w:val="20"/>
          <w:lang w:val="en-GB"/>
        </w:rPr>
        <w:tab/>
        <w:t>+1 315 413 4318</w:t>
      </w:r>
    </w:p>
    <w:p w14:paraId="45BC4823" w14:textId="77777777" w:rsidR="003133D2" w:rsidRDefault="003133D2" w:rsidP="003133D2">
      <w:pPr>
        <w:rPr>
          <w:rFonts w:ascii="Arial" w:eastAsia="Times New Roman" w:hAnsi="Arial" w:cs="Arial"/>
          <w:sz w:val="20"/>
          <w:szCs w:val="20"/>
          <w:u w:val="single"/>
          <w:lang w:val="en-GB"/>
        </w:rPr>
      </w:pPr>
      <w:r w:rsidRPr="00166C8B">
        <w:rPr>
          <w:rFonts w:ascii="Arial" w:eastAsia="Times New Roman" w:hAnsi="Arial" w:cs="Arial"/>
          <w:sz w:val="20"/>
          <w:szCs w:val="20"/>
          <w:u w:val="single"/>
          <w:lang w:val="en-GB"/>
        </w:rPr>
        <w:t>heather.buchholz@sunchemical.com</w:t>
      </w:r>
      <w:r w:rsidRPr="00166C8B">
        <w:rPr>
          <w:rFonts w:ascii="Arial" w:eastAsia="Times New Roman" w:hAnsi="Arial" w:cs="Arial"/>
          <w:sz w:val="20"/>
          <w:szCs w:val="20"/>
          <w:lang w:val="en-GB"/>
        </w:rPr>
        <w:tab/>
      </w:r>
      <w:hyperlink r:id="rId10" w:history="1">
        <w:r w:rsidRPr="00166C8B">
          <w:rPr>
            <w:rFonts w:ascii="Arial" w:eastAsia="Times New Roman" w:hAnsi="Arial" w:cs="Arial"/>
            <w:sz w:val="20"/>
            <w:szCs w:val="20"/>
            <w:u w:val="single"/>
            <w:lang w:val="en-GB"/>
          </w:rPr>
          <w:t>mparry@mower.com</w:t>
        </w:r>
      </w:hyperlink>
      <w:r w:rsidRPr="00166C8B">
        <w:rPr>
          <w:rFonts w:ascii="Arial" w:eastAsia="Times New Roman" w:hAnsi="Arial" w:cs="Arial"/>
          <w:sz w:val="20"/>
          <w:szCs w:val="20"/>
          <w:u w:val="single"/>
          <w:lang w:val="en-GB"/>
        </w:rPr>
        <w:t xml:space="preserve"> </w:t>
      </w:r>
    </w:p>
    <w:p w14:paraId="63284413" w14:textId="77777777" w:rsidR="008804C5" w:rsidRDefault="008804C5"/>
    <w:p w14:paraId="1AC8732F" w14:textId="77777777" w:rsidR="0024212D" w:rsidRPr="0024212D" w:rsidRDefault="0024212D" w:rsidP="0024212D">
      <w:pPr>
        <w:spacing w:after="240"/>
        <w:jc w:val="center"/>
        <w:rPr>
          <w:rFonts w:ascii="Arial Black" w:hAnsi="Arial Black"/>
          <w:b/>
          <w:sz w:val="28"/>
        </w:rPr>
      </w:pPr>
      <w:r w:rsidRPr="0024212D">
        <w:rPr>
          <w:rFonts w:ascii="Arial Black" w:hAnsi="Arial Black"/>
          <w:b/>
          <w:sz w:val="28"/>
        </w:rPr>
        <w:t xml:space="preserve">Sun Chemical to Highlight Metal Decorating Solutions </w:t>
      </w:r>
      <w:r w:rsidR="00437686">
        <w:rPr>
          <w:rFonts w:ascii="Arial Black" w:hAnsi="Arial Black"/>
          <w:b/>
          <w:sz w:val="28"/>
        </w:rPr>
        <w:t xml:space="preserve">and Services </w:t>
      </w:r>
      <w:r w:rsidRPr="0024212D">
        <w:rPr>
          <w:rFonts w:ascii="Arial Black" w:hAnsi="Arial Black"/>
          <w:b/>
          <w:sz w:val="28"/>
        </w:rPr>
        <w:t>at Cannex 2019</w:t>
      </w:r>
    </w:p>
    <w:p w14:paraId="16F7833B" w14:textId="3FA73B1A" w:rsidR="00506DD8" w:rsidRDefault="003133D2" w:rsidP="000B7446">
      <w:pPr>
        <w:spacing w:after="240"/>
        <w:rPr>
          <w:rFonts w:ascii="Arial Narrow" w:hAnsi="Arial Narrow"/>
          <w:sz w:val="24"/>
        </w:rPr>
      </w:pPr>
      <w:r w:rsidRPr="003133D2">
        <w:rPr>
          <w:rFonts w:ascii="Arial Narrow" w:hAnsi="Arial Narrow"/>
          <w:b/>
          <w:sz w:val="24"/>
        </w:rPr>
        <w:t xml:space="preserve">PARSIPPANY, </w:t>
      </w:r>
      <w:r w:rsidR="0015029C">
        <w:rPr>
          <w:rFonts w:ascii="Arial Narrow" w:hAnsi="Arial Narrow"/>
          <w:b/>
          <w:sz w:val="24"/>
        </w:rPr>
        <w:t>N.J., U.S.A.</w:t>
      </w:r>
      <w:r>
        <w:rPr>
          <w:rFonts w:ascii="Arial Narrow" w:hAnsi="Arial Narrow"/>
          <w:sz w:val="24"/>
        </w:rPr>
        <w:t xml:space="preserve"> – </w:t>
      </w:r>
      <w:r w:rsidR="0015029C">
        <w:rPr>
          <w:rFonts w:ascii="Arial Narrow" w:hAnsi="Arial Narrow"/>
          <w:sz w:val="24"/>
        </w:rPr>
        <w:t xml:space="preserve">April </w:t>
      </w:r>
      <w:r w:rsidR="00AD4533">
        <w:rPr>
          <w:rFonts w:ascii="Arial Narrow" w:hAnsi="Arial Narrow"/>
          <w:sz w:val="24"/>
        </w:rPr>
        <w:t>1</w:t>
      </w:r>
      <w:r>
        <w:rPr>
          <w:rFonts w:ascii="Arial Narrow" w:hAnsi="Arial Narrow"/>
          <w:sz w:val="24"/>
        </w:rPr>
        <w:t xml:space="preserve">, 2019 </w:t>
      </w:r>
      <w:r w:rsidR="009054FF">
        <w:rPr>
          <w:rFonts w:ascii="Arial Narrow" w:hAnsi="Arial Narrow"/>
          <w:sz w:val="24"/>
        </w:rPr>
        <w:t>–</w:t>
      </w:r>
      <w:r>
        <w:rPr>
          <w:rFonts w:ascii="Arial Narrow" w:hAnsi="Arial Narrow"/>
          <w:sz w:val="24"/>
        </w:rPr>
        <w:t xml:space="preserve"> </w:t>
      </w:r>
      <w:r w:rsidR="009054FF">
        <w:rPr>
          <w:rFonts w:ascii="Arial Narrow" w:hAnsi="Arial Narrow"/>
          <w:sz w:val="24"/>
        </w:rPr>
        <w:t xml:space="preserve">During Cannex 2019, </w:t>
      </w:r>
      <w:r>
        <w:rPr>
          <w:rFonts w:ascii="Arial Narrow" w:hAnsi="Arial Narrow"/>
          <w:sz w:val="24"/>
        </w:rPr>
        <w:t xml:space="preserve">Sun Chemical will </w:t>
      </w:r>
      <w:r w:rsidR="005557C7">
        <w:rPr>
          <w:rFonts w:ascii="Arial Narrow" w:hAnsi="Arial Narrow"/>
          <w:sz w:val="24"/>
        </w:rPr>
        <w:t xml:space="preserve">showcase its full </w:t>
      </w:r>
      <w:r w:rsidR="00AD4533">
        <w:rPr>
          <w:rFonts w:ascii="Arial Narrow" w:hAnsi="Arial Narrow"/>
          <w:sz w:val="24"/>
        </w:rPr>
        <w:t>line</w:t>
      </w:r>
      <w:r w:rsidR="005557C7">
        <w:rPr>
          <w:rFonts w:ascii="Arial Narrow" w:hAnsi="Arial Narrow"/>
          <w:sz w:val="24"/>
        </w:rPr>
        <w:t xml:space="preserve"> of </w:t>
      </w:r>
      <w:r w:rsidR="00D51AEF">
        <w:rPr>
          <w:rFonts w:ascii="Arial Narrow" w:hAnsi="Arial Narrow"/>
          <w:sz w:val="24"/>
        </w:rPr>
        <w:t>metal decorating</w:t>
      </w:r>
      <w:r w:rsidR="005557C7">
        <w:rPr>
          <w:rFonts w:ascii="Arial Narrow" w:hAnsi="Arial Narrow"/>
          <w:sz w:val="24"/>
        </w:rPr>
        <w:t xml:space="preserve"> </w:t>
      </w:r>
      <w:r w:rsidR="00D51AEF">
        <w:rPr>
          <w:rFonts w:ascii="Arial Narrow" w:hAnsi="Arial Narrow"/>
          <w:sz w:val="24"/>
        </w:rPr>
        <w:t xml:space="preserve">products </w:t>
      </w:r>
      <w:r w:rsidR="005557C7">
        <w:rPr>
          <w:rFonts w:ascii="Arial Narrow" w:hAnsi="Arial Narrow"/>
          <w:sz w:val="24"/>
        </w:rPr>
        <w:t>for</w:t>
      </w:r>
      <w:r w:rsidR="00506DD8">
        <w:rPr>
          <w:rFonts w:ascii="Arial Narrow" w:hAnsi="Arial Narrow"/>
          <w:sz w:val="24"/>
        </w:rPr>
        <w:t xml:space="preserve"> monobloc, tube and aerosol cans</w:t>
      </w:r>
      <w:r w:rsidR="00F877B7">
        <w:rPr>
          <w:rFonts w:ascii="Arial Narrow" w:hAnsi="Arial Narrow"/>
          <w:sz w:val="24"/>
        </w:rPr>
        <w:t xml:space="preserve"> </w:t>
      </w:r>
      <w:r w:rsidR="00F877B7" w:rsidRPr="009054FF">
        <w:rPr>
          <w:rFonts w:ascii="Arial Narrow" w:hAnsi="Arial Narrow"/>
          <w:sz w:val="24"/>
        </w:rPr>
        <w:t xml:space="preserve">as well as </w:t>
      </w:r>
      <w:r w:rsidR="009054FF">
        <w:rPr>
          <w:rFonts w:ascii="Arial Narrow" w:hAnsi="Arial Narrow"/>
          <w:sz w:val="24"/>
        </w:rPr>
        <w:t xml:space="preserve">additional services ranging from </w:t>
      </w:r>
      <w:r w:rsidR="00F877B7" w:rsidRPr="006D6754">
        <w:rPr>
          <w:rFonts w:ascii="Arial Narrow" w:hAnsi="Arial Narrow" w:cstheme="minorBidi"/>
          <w:sz w:val="24"/>
          <w:szCs w:val="24"/>
        </w:rPr>
        <w:t>special effects</w:t>
      </w:r>
      <w:r w:rsidR="00D51AEF">
        <w:rPr>
          <w:rFonts w:ascii="Arial Narrow" w:hAnsi="Arial Narrow" w:cstheme="minorBidi"/>
          <w:sz w:val="24"/>
          <w:szCs w:val="24"/>
        </w:rPr>
        <w:t xml:space="preserve"> coatings</w:t>
      </w:r>
      <w:r w:rsidR="009054FF">
        <w:rPr>
          <w:rFonts w:ascii="Arial Narrow" w:hAnsi="Arial Narrow" w:cstheme="minorBidi"/>
          <w:sz w:val="24"/>
          <w:szCs w:val="24"/>
        </w:rPr>
        <w:t xml:space="preserve"> and brand colo</w:t>
      </w:r>
      <w:r w:rsidR="00C30D3C">
        <w:rPr>
          <w:rFonts w:ascii="Arial Narrow" w:hAnsi="Arial Narrow" w:cstheme="minorBidi"/>
          <w:sz w:val="24"/>
          <w:szCs w:val="24"/>
        </w:rPr>
        <w:t>u</w:t>
      </w:r>
      <w:r w:rsidR="009054FF">
        <w:rPr>
          <w:rFonts w:ascii="Arial Narrow" w:hAnsi="Arial Narrow" w:cstheme="minorBidi"/>
          <w:sz w:val="24"/>
          <w:szCs w:val="24"/>
        </w:rPr>
        <w:t xml:space="preserve">r management to </w:t>
      </w:r>
      <w:r w:rsidR="00F877B7" w:rsidRPr="006D6754">
        <w:rPr>
          <w:rFonts w:ascii="Arial Narrow" w:hAnsi="Arial Narrow" w:cstheme="minorBidi"/>
          <w:sz w:val="24"/>
          <w:szCs w:val="24"/>
        </w:rPr>
        <w:t>brand protection</w:t>
      </w:r>
      <w:r w:rsidR="00D51AEF">
        <w:rPr>
          <w:rFonts w:ascii="Arial Narrow" w:hAnsi="Arial Narrow" w:cstheme="minorBidi"/>
          <w:sz w:val="24"/>
          <w:szCs w:val="24"/>
        </w:rPr>
        <w:t xml:space="preserve"> solutions</w:t>
      </w:r>
      <w:r w:rsidR="009054FF">
        <w:rPr>
          <w:rFonts w:ascii="Arial Narrow" w:hAnsi="Arial Narrow" w:cstheme="minorBidi"/>
          <w:sz w:val="24"/>
          <w:szCs w:val="24"/>
        </w:rPr>
        <w:t xml:space="preserve">, </w:t>
      </w:r>
      <w:r w:rsidR="00F877B7">
        <w:rPr>
          <w:rFonts w:ascii="Arial Narrow" w:hAnsi="Arial Narrow" w:cstheme="minorBidi"/>
          <w:sz w:val="24"/>
          <w:szCs w:val="24"/>
        </w:rPr>
        <w:t>laser marking</w:t>
      </w:r>
      <w:r w:rsidR="00F877B7" w:rsidRPr="006D6754">
        <w:rPr>
          <w:rFonts w:ascii="Arial Narrow" w:hAnsi="Arial Narrow" w:cstheme="minorBidi"/>
          <w:sz w:val="24"/>
          <w:szCs w:val="24"/>
        </w:rPr>
        <w:t xml:space="preserve"> and print standardi</w:t>
      </w:r>
      <w:r w:rsidR="00C30D3C">
        <w:rPr>
          <w:rFonts w:ascii="Arial Narrow" w:hAnsi="Arial Narrow" w:cstheme="minorBidi"/>
          <w:sz w:val="24"/>
          <w:szCs w:val="24"/>
        </w:rPr>
        <w:t>s</w:t>
      </w:r>
      <w:r w:rsidR="00F877B7" w:rsidRPr="006D6754">
        <w:rPr>
          <w:rFonts w:ascii="Arial Narrow" w:hAnsi="Arial Narrow" w:cstheme="minorBidi"/>
          <w:sz w:val="24"/>
          <w:szCs w:val="24"/>
        </w:rPr>
        <w:t>ation</w:t>
      </w:r>
      <w:r w:rsidR="009054FF">
        <w:rPr>
          <w:rFonts w:ascii="Arial Narrow" w:hAnsi="Arial Narrow" w:cstheme="minorBidi"/>
          <w:sz w:val="24"/>
          <w:szCs w:val="24"/>
        </w:rPr>
        <w:t xml:space="preserve">. </w:t>
      </w:r>
      <w:r w:rsidR="005557C7">
        <w:rPr>
          <w:rFonts w:ascii="Arial Narrow" w:hAnsi="Arial Narrow"/>
          <w:sz w:val="24"/>
        </w:rPr>
        <w:t xml:space="preserve"> </w:t>
      </w:r>
    </w:p>
    <w:p w14:paraId="307227E8" w14:textId="2F943466" w:rsidR="0024212D" w:rsidRPr="0024212D" w:rsidRDefault="0024212D" w:rsidP="005557C7">
      <w:pPr>
        <w:spacing w:after="160" w:line="254" w:lineRule="auto"/>
        <w:contextualSpacing/>
        <w:rPr>
          <w:rFonts w:ascii="Arial Narrow" w:hAnsi="Arial Narrow"/>
          <w:sz w:val="24"/>
        </w:rPr>
      </w:pPr>
      <w:r w:rsidRPr="00D811B3">
        <w:rPr>
          <w:rFonts w:ascii="Arial Narrow" w:hAnsi="Arial Narrow"/>
          <w:b/>
          <w:bCs/>
          <w:sz w:val="24"/>
        </w:rPr>
        <w:t xml:space="preserve">Ink Solutions for </w:t>
      </w:r>
      <w:r w:rsidR="00D811B3" w:rsidRPr="00D811B3">
        <w:rPr>
          <w:rFonts w:ascii="Arial Narrow" w:hAnsi="Arial Narrow"/>
          <w:b/>
          <w:bCs/>
          <w:sz w:val="24"/>
        </w:rPr>
        <w:t>Aluminum</w:t>
      </w:r>
      <w:r w:rsidR="007E7042" w:rsidRPr="00D811B3">
        <w:rPr>
          <w:rFonts w:ascii="Arial Narrow" w:hAnsi="Arial Narrow"/>
          <w:b/>
          <w:bCs/>
          <w:sz w:val="24"/>
        </w:rPr>
        <w:t xml:space="preserve"> Tubes</w:t>
      </w:r>
      <w:r w:rsidR="00D811B3" w:rsidRPr="00D811B3">
        <w:rPr>
          <w:rFonts w:ascii="Arial Narrow" w:hAnsi="Arial Narrow"/>
          <w:b/>
          <w:bCs/>
          <w:sz w:val="24"/>
        </w:rPr>
        <w:t xml:space="preserve">, </w:t>
      </w:r>
      <w:r w:rsidR="007E7042" w:rsidRPr="00D811B3">
        <w:rPr>
          <w:rFonts w:ascii="Arial Narrow" w:hAnsi="Arial Narrow"/>
          <w:b/>
          <w:bCs/>
          <w:sz w:val="24"/>
        </w:rPr>
        <w:t>Monobloc Aerosols a</w:t>
      </w:r>
      <w:r w:rsidR="00D811B3" w:rsidRPr="00D811B3">
        <w:rPr>
          <w:rFonts w:ascii="Arial Narrow" w:hAnsi="Arial Narrow"/>
          <w:b/>
          <w:bCs/>
          <w:sz w:val="24"/>
        </w:rPr>
        <w:t>s well as</w:t>
      </w:r>
      <w:r w:rsidR="007E7042" w:rsidRPr="00D811B3">
        <w:rPr>
          <w:rFonts w:ascii="Arial Narrow" w:hAnsi="Arial Narrow"/>
          <w:b/>
          <w:bCs/>
          <w:sz w:val="24"/>
        </w:rPr>
        <w:t xml:space="preserve"> Two</w:t>
      </w:r>
      <w:r w:rsidR="00D811B3" w:rsidRPr="00D811B3">
        <w:rPr>
          <w:rFonts w:ascii="Arial Narrow" w:hAnsi="Arial Narrow"/>
          <w:b/>
          <w:bCs/>
          <w:sz w:val="24"/>
        </w:rPr>
        <w:t>-</w:t>
      </w:r>
      <w:r w:rsidR="007E7042" w:rsidRPr="00D811B3">
        <w:rPr>
          <w:rFonts w:ascii="Arial Narrow" w:hAnsi="Arial Narrow"/>
          <w:b/>
          <w:bCs/>
          <w:sz w:val="24"/>
        </w:rPr>
        <w:t xml:space="preserve"> and Three</w:t>
      </w:r>
      <w:r w:rsidR="00D811B3" w:rsidRPr="00D811B3">
        <w:rPr>
          <w:rFonts w:ascii="Arial Narrow" w:hAnsi="Arial Narrow"/>
          <w:b/>
          <w:bCs/>
          <w:sz w:val="24"/>
        </w:rPr>
        <w:t>-P</w:t>
      </w:r>
      <w:r w:rsidR="007E7042" w:rsidRPr="00D811B3">
        <w:rPr>
          <w:rFonts w:ascii="Arial Narrow" w:hAnsi="Arial Narrow"/>
          <w:b/>
          <w:bCs/>
          <w:sz w:val="24"/>
        </w:rPr>
        <w:t xml:space="preserve">iece </w:t>
      </w:r>
      <w:r w:rsidR="00D811B3" w:rsidRPr="00D811B3">
        <w:rPr>
          <w:rFonts w:ascii="Arial Narrow" w:hAnsi="Arial Narrow"/>
          <w:b/>
          <w:bCs/>
          <w:sz w:val="24"/>
        </w:rPr>
        <w:t>C</w:t>
      </w:r>
      <w:r w:rsidR="007E7042" w:rsidRPr="00D811B3">
        <w:rPr>
          <w:rFonts w:ascii="Arial Narrow" w:hAnsi="Arial Narrow"/>
          <w:b/>
          <w:bCs/>
          <w:sz w:val="24"/>
        </w:rPr>
        <w:t>ans</w:t>
      </w:r>
    </w:p>
    <w:p w14:paraId="2671AEF9" w14:textId="42DD4DE7" w:rsidR="007E669B" w:rsidRDefault="007E669B" w:rsidP="005557C7">
      <w:pPr>
        <w:spacing w:after="160" w:line="254" w:lineRule="auto"/>
        <w:contextualSpacing/>
        <w:rPr>
          <w:rFonts w:ascii="Arial Narrow" w:hAnsi="Arial Narrow"/>
          <w:sz w:val="24"/>
        </w:rPr>
      </w:pPr>
      <w:r>
        <w:rPr>
          <w:rFonts w:ascii="Arial Narrow" w:hAnsi="Arial Narrow"/>
          <w:sz w:val="24"/>
        </w:rPr>
        <w:t xml:space="preserve">Visitors of booth #1143 will learn </w:t>
      </w:r>
      <w:r w:rsidR="00437686">
        <w:rPr>
          <w:rFonts w:ascii="Arial Narrow" w:hAnsi="Arial Narrow"/>
          <w:sz w:val="24"/>
        </w:rPr>
        <w:t>how</w:t>
      </w:r>
      <w:r>
        <w:rPr>
          <w:rFonts w:ascii="Arial Narrow" w:hAnsi="Arial Narrow"/>
          <w:sz w:val="24"/>
        </w:rPr>
        <w:t xml:space="preserve"> </w:t>
      </w:r>
      <w:r w:rsidR="005557C7" w:rsidRPr="005557C7">
        <w:rPr>
          <w:rFonts w:ascii="Arial Narrow" w:hAnsi="Arial Narrow"/>
          <w:sz w:val="24"/>
        </w:rPr>
        <w:t xml:space="preserve">Sun Chemical’s </w:t>
      </w:r>
      <w:r w:rsidR="005557C7" w:rsidRPr="00724C7B">
        <w:rPr>
          <w:rFonts w:ascii="Arial Narrow" w:hAnsi="Arial Narrow"/>
          <w:b/>
          <w:sz w:val="24"/>
        </w:rPr>
        <w:t>SunDuo</w:t>
      </w:r>
      <w:r w:rsidR="00C30D3C">
        <w:rPr>
          <w:rFonts w:ascii="Arial Narrow" w:hAnsi="Arial Narrow"/>
          <w:sz w:val="24"/>
        </w:rPr>
        <w:t xml:space="preserve"> inks for two-piece cans optimis</w:t>
      </w:r>
      <w:r w:rsidR="005557C7" w:rsidRPr="005557C7">
        <w:rPr>
          <w:rFonts w:ascii="Arial Narrow" w:hAnsi="Arial Narrow"/>
          <w:sz w:val="24"/>
        </w:rPr>
        <w:t>e metal can print production with excellent printability</w:t>
      </w:r>
      <w:r w:rsidR="006D6754">
        <w:rPr>
          <w:rFonts w:ascii="Arial Narrow" w:hAnsi="Arial Narrow"/>
          <w:sz w:val="24"/>
        </w:rPr>
        <w:t xml:space="preserve"> at </w:t>
      </w:r>
      <w:r w:rsidR="005557C7" w:rsidRPr="005557C7">
        <w:rPr>
          <w:rFonts w:ascii="Arial Narrow" w:hAnsi="Arial Narrow"/>
          <w:sz w:val="24"/>
        </w:rPr>
        <w:t>high speeds</w:t>
      </w:r>
      <w:r w:rsidR="006D6754">
        <w:rPr>
          <w:rFonts w:ascii="Arial Narrow" w:hAnsi="Arial Narrow"/>
          <w:sz w:val="24"/>
        </w:rPr>
        <w:t xml:space="preserve">, </w:t>
      </w:r>
      <w:r w:rsidR="005557C7" w:rsidRPr="005557C7">
        <w:rPr>
          <w:rFonts w:ascii="Arial Narrow" w:hAnsi="Arial Narrow"/>
          <w:sz w:val="24"/>
        </w:rPr>
        <w:t>good adhesion</w:t>
      </w:r>
      <w:r w:rsidR="006D6754">
        <w:rPr>
          <w:rFonts w:ascii="Arial Narrow" w:hAnsi="Arial Narrow"/>
          <w:sz w:val="24"/>
        </w:rPr>
        <w:t xml:space="preserve"> and a high pigment load</w:t>
      </w:r>
      <w:r w:rsidR="005557C7" w:rsidRPr="005557C7">
        <w:rPr>
          <w:rFonts w:ascii="Arial Narrow" w:hAnsi="Arial Narrow"/>
          <w:sz w:val="24"/>
        </w:rPr>
        <w:t xml:space="preserve">. The inks are suitable for the printing of </w:t>
      </w:r>
      <w:r>
        <w:rPr>
          <w:rFonts w:ascii="Arial Narrow" w:hAnsi="Arial Narrow"/>
          <w:sz w:val="24"/>
        </w:rPr>
        <w:t xml:space="preserve">non-varnish and overvarnish </w:t>
      </w:r>
      <w:r w:rsidR="005557C7" w:rsidRPr="005557C7">
        <w:rPr>
          <w:rFonts w:ascii="Arial Narrow" w:hAnsi="Arial Narrow"/>
          <w:sz w:val="24"/>
        </w:rPr>
        <w:t>steel and aluminum cans</w:t>
      </w:r>
      <w:r>
        <w:rPr>
          <w:rFonts w:ascii="Arial Narrow" w:hAnsi="Arial Narrow"/>
          <w:sz w:val="24"/>
        </w:rPr>
        <w:t xml:space="preserve">. </w:t>
      </w:r>
    </w:p>
    <w:p w14:paraId="72524911" w14:textId="77777777" w:rsidR="007E669B" w:rsidRDefault="007E669B" w:rsidP="005557C7">
      <w:pPr>
        <w:spacing w:after="160" w:line="254" w:lineRule="auto"/>
        <w:contextualSpacing/>
        <w:rPr>
          <w:rFonts w:ascii="Arial Narrow" w:hAnsi="Arial Narrow"/>
          <w:sz w:val="24"/>
        </w:rPr>
      </w:pPr>
    </w:p>
    <w:p w14:paraId="59C9FD5F" w14:textId="77777777" w:rsidR="005557C7" w:rsidRDefault="005557C7" w:rsidP="005557C7">
      <w:pPr>
        <w:spacing w:after="160" w:line="254" w:lineRule="auto"/>
        <w:contextualSpacing/>
        <w:rPr>
          <w:rFonts w:ascii="Arial Narrow" w:hAnsi="Arial Narrow"/>
          <w:sz w:val="24"/>
        </w:rPr>
      </w:pPr>
      <w:r w:rsidRPr="005557C7">
        <w:rPr>
          <w:rFonts w:ascii="Arial Narrow" w:hAnsi="Arial Narrow"/>
          <w:sz w:val="24"/>
        </w:rPr>
        <w:t xml:space="preserve">The </w:t>
      </w:r>
      <w:r w:rsidRPr="00724C7B">
        <w:rPr>
          <w:rFonts w:ascii="Arial Narrow" w:hAnsi="Arial Narrow"/>
          <w:b/>
          <w:sz w:val="24"/>
        </w:rPr>
        <w:t>SunTrio</w:t>
      </w:r>
      <w:r w:rsidRPr="005557C7">
        <w:rPr>
          <w:rFonts w:ascii="Arial Narrow" w:hAnsi="Arial Narrow"/>
          <w:sz w:val="24"/>
        </w:rPr>
        <w:t xml:space="preserve"> </w:t>
      </w:r>
      <w:r w:rsidR="007E669B">
        <w:rPr>
          <w:rFonts w:ascii="Arial Narrow" w:hAnsi="Arial Narrow"/>
          <w:sz w:val="24"/>
        </w:rPr>
        <w:t xml:space="preserve">ink </w:t>
      </w:r>
      <w:r w:rsidRPr="005557C7">
        <w:rPr>
          <w:rFonts w:ascii="Arial Narrow" w:hAnsi="Arial Narrow"/>
          <w:sz w:val="24"/>
        </w:rPr>
        <w:t>range for three-piece cans for sheetfed printing has excellent press performance and good adhesion between layers and to the substrate. SunTrio, both in UV and conventional, is suitable for all types of metal cans and closures</w:t>
      </w:r>
      <w:r w:rsidR="007E669B">
        <w:rPr>
          <w:rFonts w:ascii="Arial Narrow" w:hAnsi="Arial Narrow"/>
          <w:sz w:val="24"/>
        </w:rPr>
        <w:t>,</w:t>
      </w:r>
      <w:r w:rsidRPr="005557C7">
        <w:rPr>
          <w:rFonts w:ascii="Arial Narrow" w:hAnsi="Arial Narrow"/>
          <w:sz w:val="24"/>
        </w:rPr>
        <w:t xml:space="preserve"> from crowns to drums, aluminum pilfer proof caps, aerosols, food cans and fish drawn cans.</w:t>
      </w:r>
    </w:p>
    <w:p w14:paraId="350A0A71" w14:textId="77777777" w:rsidR="005557C7" w:rsidRPr="005557C7" w:rsidRDefault="005557C7" w:rsidP="005557C7">
      <w:pPr>
        <w:spacing w:after="160" w:line="254" w:lineRule="auto"/>
        <w:contextualSpacing/>
        <w:rPr>
          <w:rFonts w:ascii="Arial Narrow" w:hAnsi="Arial Narrow"/>
          <w:sz w:val="24"/>
        </w:rPr>
      </w:pPr>
    </w:p>
    <w:p w14:paraId="5D3F5E3A" w14:textId="77777777" w:rsidR="00CE74B6" w:rsidRDefault="0024212D" w:rsidP="00CE74B6">
      <w:pPr>
        <w:rPr>
          <w:rFonts w:ascii="Arial Narrow" w:hAnsi="Arial Narrow"/>
          <w:sz w:val="24"/>
          <w:szCs w:val="24"/>
        </w:rPr>
      </w:pPr>
      <w:r>
        <w:rPr>
          <w:rFonts w:ascii="Arial Narrow" w:hAnsi="Arial Narrow"/>
          <w:sz w:val="24"/>
        </w:rPr>
        <w:t xml:space="preserve">Sun Chemical’s </w:t>
      </w:r>
      <w:r w:rsidR="005557C7" w:rsidRPr="00724C7B">
        <w:rPr>
          <w:rFonts w:ascii="Arial Narrow" w:hAnsi="Arial Narrow"/>
          <w:b/>
          <w:sz w:val="24"/>
        </w:rPr>
        <w:t>SunAltec</w:t>
      </w:r>
      <w:r w:rsidR="005557C7" w:rsidRPr="005557C7">
        <w:rPr>
          <w:rFonts w:ascii="Arial Narrow" w:hAnsi="Arial Narrow"/>
          <w:sz w:val="24"/>
        </w:rPr>
        <w:t xml:space="preserve"> series of inks for decoration of monobloc aerosols, drink bottles and aluminum collapsible tubes offer superior quality and fastness </w:t>
      </w:r>
      <w:r w:rsidR="00CE74B6">
        <w:rPr>
          <w:rFonts w:ascii="Arial Narrow" w:hAnsi="Arial Narrow"/>
          <w:sz w:val="24"/>
        </w:rPr>
        <w:t>p</w:t>
      </w:r>
      <w:r w:rsidR="005557C7" w:rsidRPr="005557C7">
        <w:rPr>
          <w:rFonts w:ascii="Arial Narrow" w:hAnsi="Arial Narrow"/>
          <w:sz w:val="24"/>
        </w:rPr>
        <w:t>roperties with outstanding performance</w:t>
      </w:r>
      <w:r w:rsidR="00CE74B6">
        <w:rPr>
          <w:rFonts w:ascii="Arial Narrow" w:hAnsi="Arial Narrow"/>
          <w:sz w:val="24"/>
        </w:rPr>
        <w:t>,</w:t>
      </w:r>
      <w:r w:rsidR="005557C7" w:rsidRPr="005557C7">
        <w:rPr>
          <w:rFonts w:ascii="Arial Narrow" w:hAnsi="Arial Narrow"/>
          <w:sz w:val="24"/>
        </w:rPr>
        <w:t xml:space="preserve"> </w:t>
      </w:r>
      <w:r w:rsidR="00CE74B6" w:rsidRPr="004C6832">
        <w:rPr>
          <w:rFonts w:ascii="Arial Narrow" w:hAnsi="Arial Narrow"/>
          <w:sz w:val="24"/>
          <w:szCs w:val="24"/>
        </w:rPr>
        <w:t>superior quality, high productivity and strong chemical resistance properties.</w:t>
      </w:r>
    </w:p>
    <w:p w14:paraId="630EB45B" w14:textId="77777777" w:rsidR="00506DD8" w:rsidRDefault="00506DD8" w:rsidP="005557C7">
      <w:pPr>
        <w:rPr>
          <w:rFonts w:ascii="Arial Narrow" w:hAnsi="Arial Narrow"/>
          <w:sz w:val="24"/>
        </w:rPr>
      </w:pPr>
    </w:p>
    <w:p w14:paraId="4629E65E" w14:textId="18F259BC" w:rsidR="00506DD8" w:rsidRDefault="00506DD8" w:rsidP="00D51AEF">
      <w:pPr>
        <w:rPr>
          <w:rFonts w:ascii="Arial Narrow" w:hAnsi="Arial Narrow"/>
          <w:sz w:val="24"/>
          <w:szCs w:val="24"/>
        </w:rPr>
      </w:pPr>
      <w:r w:rsidRPr="004C6832">
        <w:rPr>
          <w:rFonts w:ascii="Arial Narrow" w:hAnsi="Arial Narrow"/>
          <w:sz w:val="24"/>
          <w:szCs w:val="24"/>
        </w:rPr>
        <w:t xml:space="preserve">Part of the SunAltec product family on display, the </w:t>
      </w:r>
      <w:r w:rsidRPr="004C6832">
        <w:rPr>
          <w:rFonts w:ascii="Arial Narrow" w:hAnsi="Arial Narrow"/>
          <w:b/>
          <w:sz w:val="24"/>
          <w:szCs w:val="24"/>
        </w:rPr>
        <w:t xml:space="preserve">MB Plus Series </w:t>
      </w:r>
      <w:r w:rsidRPr="004C6832">
        <w:rPr>
          <w:rFonts w:ascii="Arial Narrow" w:hAnsi="Arial Narrow"/>
          <w:sz w:val="24"/>
          <w:szCs w:val="24"/>
        </w:rPr>
        <w:t>is a versatile ink series that has been specifically designed for the application on monobloc aerosols. The ink series uses an alkyd-based ink system</w:t>
      </w:r>
      <w:r w:rsidR="00C30D3C">
        <w:rPr>
          <w:rFonts w:ascii="Arial Narrow" w:hAnsi="Arial Narrow"/>
          <w:sz w:val="24"/>
          <w:szCs w:val="24"/>
        </w:rPr>
        <w:t>,</w:t>
      </w:r>
      <w:r w:rsidRPr="004C6832">
        <w:rPr>
          <w:rFonts w:ascii="Arial Narrow" w:hAnsi="Arial Narrow"/>
          <w:sz w:val="24"/>
          <w:szCs w:val="24"/>
        </w:rPr>
        <w:t xml:space="preserve"> which has been modified for optimum performance on new generation product lines utili</w:t>
      </w:r>
      <w:r w:rsidR="00C30D3C">
        <w:rPr>
          <w:rFonts w:ascii="Arial Narrow" w:hAnsi="Arial Narrow"/>
          <w:sz w:val="24"/>
          <w:szCs w:val="24"/>
        </w:rPr>
        <w:t>s</w:t>
      </w:r>
      <w:r w:rsidRPr="004C6832">
        <w:rPr>
          <w:rFonts w:ascii="Arial Narrow" w:hAnsi="Arial Narrow"/>
          <w:sz w:val="24"/>
          <w:szCs w:val="24"/>
        </w:rPr>
        <w:t>ing today’s basecoat technology.</w:t>
      </w:r>
      <w:r w:rsidR="004A37FB">
        <w:rPr>
          <w:rFonts w:ascii="Arial Narrow" w:hAnsi="Arial Narrow"/>
          <w:sz w:val="24"/>
          <w:szCs w:val="24"/>
        </w:rPr>
        <w:t xml:space="preserve"> </w:t>
      </w:r>
    </w:p>
    <w:p w14:paraId="50777FC9" w14:textId="77777777" w:rsidR="007E669B" w:rsidRDefault="007E669B" w:rsidP="00506DD8">
      <w:pPr>
        <w:rPr>
          <w:rFonts w:ascii="Arial Narrow" w:hAnsi="Arial Narrow"/>
          <w:sz w:val="24"/>
          <w:szCs w:val="24"/>
        </w:rPr>
      </w:pPr>
    </w:p>
    <w:p w14:paraId="136E217B" w14:textId="24693A78" w:rsidR="007E669B" w:rsidRPr="00095DFD" w:rsidRDefault="00D51AEF" w:rsidP="007E669B">
      <w:pPr>
        <w:rPr>
          <w:rFonts w:ascii="Arial Narrow" w:hAnsi="Arial Narrow"/>
          <w:b/>
          <w:sz w:val="24"/>
        </w:rPr>
      </w:pPr>
      <w:r>
        <w:rPr>
          <w:rFonts w:ascii="Arial Narrow" w:hAnsi="Arial Narrow"/>
          <w:b/>
          <w:sz w:val="24"/>
        </w:rPr>
        <w:t>Colo</w:t>
      </w:r>
      <w:r w:rsidR="00C30D3C">
        <w:rPr>
          <w:rFonts w:ascii="Arial Narrow" w:hAnsi="Arial Narrow"/>
          <w:b/>
          <w:sz w:val="24"/>
        </w:rPr>
        <w:t>u</w:t>
      </w:r>
      <w:r>
        <w:rPr>
          <w:rFonts w:ascii="Arial Narrow" w:hAnsi="Arial Narrow"/>
          <w:b/>
          <w:sz w:val="24"/>
        </w:rPr>
        <w:t xml:space="preserve">r Management </w:t>
      </w:r>
      <w:r w:rsidR="007E669B">
        <w:rPr>
          <w:rFonts w:ascii="Arial Narrow" w:hAnsi="Arial Narrow"/>
          <w:b/>
          <w:sz w:val="24"/>
        </w:rPr>
        <w:t xml:space="preserve">Services </w:t>
      </w:r>
      <w:r>
        <w:rPr>
          <w:rFonts w:ascii="Arial Narrow" w:hAnsi="Arial Narrow"/>
          <w:b/>
          <w:sz w:val="24"/>
        </w:rPr>
        <w:t>Designed to</w:t>
      </w:r>
      <w:r w:rsidR="007E669B">
        <w:rPr>
          <w:rFonts w:ascii="Arial Narrow" w:hAnsi="Arial Narrow"/>
          <w:b/>
          <w:sz w:val="24"/>
        </w:rPr>
        <w:t xml:space="preserve"> </w:t>
      </w:r>
      <w:r>
        <w:rPr>
          <w:rFonts w:ascii="Arial Narrow" w:hAnsi="Arial Narrow"/>
          <w:b/>
          <w:sz w:val="24"/>
        </w:rPr>
        <w:t xml:space="preserve">Further </w:t>
      </w:r>
      <w:r w:rsidR="007E669B">
        <w:rPr>
          <w:rFonts w:ascii="Arial Narrow" w:hAnsi="Arial Narrow"/>
          <w:b/>
          <w:sz w:val="24"/>
        </w:rPr>
        <w:t>Enhance Metal Decorating</w:t>
      </w:r>
      <w:r>
        <w:rPr>
          <w:rFonts w:ascii="Arial Narrow" w:hAnsi="Arial Narrow"/>
          <w:b/>
          <w:sz w:val="24"/>
        </w:rPr>
        <w:t xml:space="preserve"> </w:t>
      </w:r>
    </w:p>
    <w:p w14:paraId="3622C92C" w14:textId="77777777" w:rsidR="00C30D3C" w:rsidRDefault="007E669B" w:rsidP="007E669B">
      <w:pPr>
        <w:spacing w:after="240"/>
        <w:rPr>
          <w:rFonts w:ascii="Arial Narrow" w:hAnsi="Arial Narrow"/>
          <w:sz w:val="24"/>
        </w:rPr>
      </w:pPr>
      <w:r>
        <w:rPr>
          <w:rFonts w:ascii="Arial Narrow" w:hAnsi="Arial Narrow"/>
          <w:sz w:val="24"/>
        </w:rPr>
        <w:t xml:space="preserve">Booth visitors will also learn about </w:t>
      </w:r>
      <w:r w:rsidR="00FB07A6">
        <w:rPr>
          <w:rFonts w:ascii="Arial Narrow" w:hAnsi="Arial Narrow"/>
          <w:sz w:val="24"/>
        </w:rPr>
        <w:t>S</w:t>
      </w:r>
      <w:r>
        <w:rPr>
          <w:rFonts w:ascii="Arial Narrow" w:hAnsi="Arial Narrow"/>
          <w:sz w:val="24"/>
        </w:rPr>
        <w:t xml:space="preserve">un Chemical’s </w:t>
      </w:r>
      <w:r w:rsidRPr="00CE74B6">
        <w:rPr>
          <w:rFonts w:ascii="Arial Narrow" w:hAnsi="Arial Narrow"/>
          <w:b/>
          <w:sz w:val="24"/>
        </w:rPr>
        <w:t>SunColorBox</w:t>
      </w:r>
      <w:r w:rsidR="00FB07A6">
        <w:rPr>
          <w:rFonts w:ascii="Arial Narrow" w:hAnsi="Arial Narrow"/>
          <w:b/>
          <w:sz w:val="24"/>
        </w:rPr>
        <w:t xml:space="preserve">, </w:t>
      </w:r>
      <w:r w:rsidR="00FB07A6">
        <w:rPr>
          <w:rFonts w:ascii="Arial Narrow" w:hAnsi="Arial Narrow"/>
          <w:sz w:val="24"/>
        </w:rPr>
        <w:t xml:space="preserve">a </w:t>
      </w:r>
      <w:r w:rsidRPr="009539FE">
        <w:rPr>
          <w:rFonts w:ascii="Arial Narrow" w:hAnsi="Arial Narrow"/>
          <w:sz w:val="24"/>
        </w:rPr>
        <w:t>‘toolkit’ that comprises a comprehensive set of applications and services aimed at supporting converters to produce consistent brand colo</w:t>
      </w:r>
      <w:r w:rsidR="00C30D3C">
        <w:rPr>
          <w:rFonts w:ascii="Arial Narrow" w:hAnsi="Arial Narrow"/>
          <w:sz w:val="24"/>
        </w:rPr>
        <w:t>u</w:t>
      </w:r>
      <w:r w:rsidRPr="009539FE">
        <w:rPr>
          <w:rFonts w:ascii="Arial Narrow" w:hAnsi="Arial Narrow"/>
          <w:sz w:val="24"/>
        </w:rPr>
        <w:t>rs, anywhere in the world, within a fully integrated and optimi</w:t>
      </w:r>
      <w:r w:rsidR="00C30D3C">
        <w:rPr>
          <w:rFonts w:ascii="Arial Narrow" w:hAnsi="Arial Narrow"/>
          <w:sz w:val="24"/>
        </w:rPr>
        <w:t>s</w:t>
      </w:r>
      <w:r w:rsidRPr="009539FE">
        <w:rPr>
          <w:rFonts w:ascii="Arial Narrow" w:hAnsi="Arial Narrow"/>
          <w:sz w:val="24"/>
        </w:rPr>
        <w:t xml:space="preserve">ed digital process, from design to press. </w:t>
      </w:r>
      <w:r>
        <w:rPr>
          <w:rFonts w:ascii="Arial Narrow" w:hAnsi="Arial Narrow"/>
          <w:sz w:val="24"/>
        </w:rPr>
        <w:t>Customers who have implemented SunColorBox have achieved substantial savings in press make-ready time, right first time on press, substrate waste and more.</w:t>
      </w:r>
    </w:p>
    <w:p w14:paraId="459EDE68" w14:textId="7C2CFD82" w:rsidR="007E669B" w:rsidRDefault="00D811B3" w:rsidP="007E669B">
      <w:pPr>
        <w:spacing w:after="240"/>
        <w:rPr>
          <w:rFonts w:ascii="Arial Narrow" w:hAnsi="Arial Narrow"/>
          <w:sz w:val="24"/>
        </w:rPr>
      </w:pPr>
      <w:r w:rsidRPr="00C30D3C">
        <w:rPr>
          <w:rFonts w:ascii="Arial Narrow" w:eastAsia="Times New Roman" w:hAnsi="Arial Narrow"/>
          <w:sz w:val="24"/>
          <w:szCs w:val="24"/>
          <w:shd w:val="clear" w:color="auto" w:fill="FFFFFF"/>
        </w:rPr>
        <w:t>One SunColorBox tool allows converters to create a digital proof simulating the metal decorating substrate that can be quickly produced and verified as an achievable target, accelerating the colo</w:t>
      </w:r>
      <w:r w:rsidR="00C30D3C">
        <w:rPr>
          <w:rFonts w:ascii="Arial Narrow" w:eastAsia="Times New Roman" w:hAnsi="Arial Narrow"/>
          <w:sz w:val="24"/>
          <w:szCs w:val="24"/>
          <w:shd w:val="clear" w:color="auto" w:fill="FFFFFF"/>
        </w:rPr>
        <w:t>u</w:t>
      </w:r>
      <w:r w:rsidRPr="00C30D3C">
        <w:rPr>
          <w:rFonts w:ascii="Arial Narrow" w:eastAsia="Times New Roman" w:hAnsi="Arial Narrow"/>
          <w:sz w:val="24"/>
          <w:szCs w:val="24"/>
          <w:shd w:val="clear" w:color="auto" w:fill="FFFFFF"/>
        </w:rPr>
        <w:t xml:space="preserve">r approval process. </w:t>
      </w:r>
      <w:r w:rsidR="004A37FB" w:rsidRPr="00C30D3C">
        <w:rPr>
          <w:rFonts w:ascii="Arial Narrow" w:hAnsi="Arial Narrow"/>
          <w:sz w:val="24"/>
        </w:rPr>
        <w:t xml:space="preserve">Through Sun Chemical’s partnership with CGS and the use of a Roland digital inkjet printer, converters can now bypass </w:t>
      </w:r>
      <w:r w:rsidR="007E669B" w:rsidRPr="00C30D3C">
        <w:rPr>
          <w:rFonts w:ascii="Arial Narrow" w:hAnsi="Arial Narrow"/>
          <w:sz w:val="24"/>
        </w:rPr>
        <w:t xml:space="preserve">the costly process of providing brand owners with a manual wet proof if they wanted to see a </w:t>
      </w:r>
      <w:r w:rsidR="007E669B" w:rsidRPr="004A37FB">
        <w:rPr>
          <w:rFonts w:ascii="Arial Narrow" w:hAnsi="Arial Narrow"/>
          <w:sz w:val="24"/>
        </w:rPr>
        <w:t xml:space="preserve">proof of </w:t>
      </w:r>
      <w:r w:rsidR="004A37FB" w:rsidRPr="004A37FB">
        <w:rPr>
          <w:rFonts w:ascii="Arial Narrow" w:hAnsi="Arial Narrow"/>
          <w:sz w:val="24"/>
        </w:rPr>
        <w:t xml:space="preserve">a </w:t>
      </w:r>
      <w:r w:rsidR="007E669B" w:rsidRPr="004A37FB">
        <w:rPr>
          <w:rFonts w:ascii="Arial Narrow" w:hAnsi="Arial Narrow"/>
          <w:sz w:val="24"/>
        </w:rPr>
        <w:t xml:space="preserve">concept or mock-up sample. To learn more, visit </w:t>
      </w:r>
      <w:hyperlink r:id="rId11" w:history="1">
        <w:r w:rsidR="00D51AEF" w:rsidRPr="006F5B81">
          <w:rPr>
            <w:rStyle w:val="Hyperlink"/>
            <w:rFonts w:ascii="Arial Narrow" w:hAnsi="Arial Narrow"/>
            <w:sz w:val="24"/>
          </w:rPr>
          <w:t>www.sunchemical.com/colormanagement</w:t>
        </w:r>
      </w:hyperlink>
      <w:r w:rsidR="007E669B" w:rsidRPr="004A37FB">
        <w:rPr>
          <w:rFonts w:ascii="Arial Narrow" w:hAnsi="Arial Narrow"/>
          <w:sz w:val="24"/>
        </w:rPr>
        <w:t>.</w:t>
      </w:r>
    </w:p>
    <w:p w14:paraId="7AC7261B" w14:textId="77777777" w:rsidR="009054FF" w:rsidRDefault="009054FF" w:rsidP="00437686">
      <w:pPr>
        <w:rPr>
          <w:rFonts w:ascii="Arial Narrow" w:hAnsi="Arial Narrow"/>
          <w:b/>
          <w:sz w:val="24"/>
        </w:rPr>
      </w:pPr>
      <w:r>
        <w:rPr>
          <w:rFonts w:ascii="Arial Narrow" w:hAnsi="Arial Narrow"/>
          <w:b/>
          <w:sz w:val="24"/>
        </w:rPr>
        <w:t>Other Sun Chemical Services on Display During Cannex 2019</w:t>
      </w:r>
    </w:p>
    <w:p w14:paraId="450DC0FC" w14:textId="77777777" w:rsidR="009054FF" w:rsidRDefault="009054FF" w:rsidP="00437686">
      <w:pPr>
        <w:rPr>
          <w:rFonts w:ascii="Arial Narrow" w:hAnsi="Arial Narrow"/>
          <w:sz w:val="24"/>
          <w:szCs w:val="24"/>
        </w:rPr>
      </w:pPr>
      <w:r w:rsidRPr="00DC5933">
        <w:rPr>
          <w:rFonts w:ascii="Arial Narrow" w:eastAsia="Calibri" w:hAnsi="Arial Narrow" w:cs="Times New Roman"/>
          <w:sz w:val="24"/>
          <w:szCs w:val="24"/>
        </w:rPr>
        <w:t xml:space="preserve">Thanks to Sun Chemical’s partnership with Document Security Solutions (DSS) to cross market and sell one another’s high-level anti-counterfeiting products, booth visitors </w:t>
      </w:r>
      <w:r w:rsidR="00437686">
        <w:rPr>
          <w:rFonts w:ascii="Arial Narrow" w:eastAsia="Calibri" w:hAnsi="Arial Narrow" w:cs="Times New Roman"/>
          <w:sz w:val="24"/>
          <w:szCs w:val="24"/>
        </w:rPr>
        <w:t>can</w:t>
      </w:r>
      <w:r>
        <w:rPr>
          <w:rFonts w:ascii="Arial Narrow" w:eastAsia="Calibri" w:hAnsi="Arial Narrow" w:cs="Times New Roman"/>
          <w:sz w:val="24"/>
          <w:szCs w:val="24"/>
        </w:rPr>
        <w:t xml:space="preserve"> </w:t>
      </w:r>
      <w:r w:rsidRPr="00DC5933">
        <w:rPr>
          <w:rFonts w:ascii="Arial Narrow" w:eastAsia="Calibri" w:hAnsi="Arial Narrow" w:cs="Times New Roman"/>
          <w:sz w:val="24"/>
          <w:szCs w:val="24"/>
        </w:rPr>
        <w:t xml:space="preserve">learn how </w:t>
      </w:r>
      <w:r w:rsidRPr="00DC5933">
        <w:rPr>
          <w:rFonts w:ascii="Arial Narrow" w:eastAsia="Calibri" w:hAnsi="Arial Narrow" w:cs="Times New Roman"/>
          <w:b/>
          <w:sz w:val="24"/>
          <w:szCs w:val="24"/>
        </w:rPr>
        <w:t>AuthentiGuard</w:t>
      </w:r>
      <w:r w:rsidRPr="00DC5933">
        <w:rPr>
          <w:rFonts w:ascii="Arial Narrow" w:eastAsia="Calibri" w:hAnsi="Arial Narrow" w:cs="Times New Roman"/>
          <w:b/>
          <w:sz w:val="24"/>
          <w:szCs w:val="24"/>
          <w:vertAlign w:val="superscript"/>
        </w:rPr>
        <w:t>®</w:t>
      </w:r>
      <w:r w:rsidRPr="00DC5933">
        <w:rPr>
          <w:rFonts w:ascii="Arial Narrow" w:eastAsia="Calibri" w:hAnsi="Arial Narrow" w:cs="Times New Roman"/>
          <w:b/>
          <w:sz w:val="24"/>
          <w:szCs w:val="24"/>
        </w:rPr>
        <w:t xml:space="preserve"> </w:t>
      </w:r>
      <w:r w:rsidRPr="00DC5933">
        <w:rPr>
          <w:rFonts w:ascii="Arial Narrow" w:eastAsia="Calibri" w:hAnsi="Arial Narrow" w:cs="Times New Roman"/>
          <w:sz w:val="24"/>
          <w:szCs w:val="24"/>
        </w:rPr>
        <w:t xml:space="preserve">can help brand owners, supply chain personnel and consumers to validate product authenticity using a smartphone. </w:t>
      </w:r>
      <w:r>
        <w:rPr>
          <w:rFonts w:ascii="Arial Narrow" w:hAnsi="Arial Narrow"/>
          <w:sz w:val="24"/>
          <w:szCs w:val="24"/>
        </w:rPr>
        <w:t>Multiple covert taggant-reader systems, special effect inks and smart sensor technology will also be on display.</w:t>
      </w:r>
    </w:p>
    <w:p w14:paraId="3BB16208" w14:textId="77777777" w:rsidR="00437686" w:rsidRDefault="00437686" w:rsidP="009054FF">
      <w:pPr>
        <w:rPr>
          <w:rFonts w:ascii="Arial Narrow" w:hAnsi="Arial Narrow"/>
          <w:sz w:val="24"/>
          <w:szCs w:val="24"/>
        </w:rPr>
      </w:pPr>
    </w:p>
    <w:p w14:paraId="1F0AA89F" w14:textId="1EF0F4EF" w:rsidR="00437686" w:rsidRDefault="00437686" w:rsidP="00437686">
      <w:pPr>
        <w:rPr>
          <w:rFonts w:ascii="Arial Narrow" w:hAnsi="Arial Narrow"/>
          <w:sz w:val="24"/>
          <w:szCs w:val="24"/>
        </w:rPr>
      </w:pPr>
      <w:r w:rsidRPr="00437686">
        <w:rPr>
          <w:rFonts w:ascii="Arial Narrow" w:hAnsi="Arial Narrow"/>
          <w:sz w:val="24"/>
          <w:szCs w:val="24"/>
        </w:rPr>
        <w:t xml:space="preserve">Sun Chemical’s </w:t>
      </w:r>
      <w:r w:rsidRPr="00437686">
        <w:rPr>
          <w:rFonts w:ascii="Arial Narrow" w:hAnsi="Arial Narrow"/>
          <w:b/>
          <w:sz w:val="24"/>
          <w:szCs w:val="24"/>
        </w:rPr>
        <w:t>SunLase™</w:t>
      </w:r>
      <w:r w:rsidR="00C30D3C">
        <w:rPr>
          <w:rFonts w:ascii="Arial Narrow" w:hAnsi="Arial Narrow"/>
          <w:sz w:val="24"/>
          <w:szCs w:val="24"/>
        </w:rPr>
        <w:t xml:space="preserve"> laser marking solution</w:t>
      </w:r>
      <w:r w:rsidRPr="00437686">
        <w:rPr>
          <w:rFonts w:ascii="Arial Narrow" w:hAnsi="Arial Narrow"/>
          <w:sz w:val="24"/>
          <w:szCs w:val="24"/>
        </w:rPr>
        <w:t xml:space="preserve"> is a coating that enables brand owners to add content to both secondary and primary packaging information after the filling and closure of the pack</w:t>
      </w:r>
      <w:r>
        <w:rPr>
          <w:rFonts w:ascii="Arial Narrow" w:hAnsi="Arial Narrow"/>
          <w:sz w:val="24"/>
          <w:szCs w:val="24"/>
        </w:rPr>
        <w:t>age</w:t>
      </w:r>
      <w:r w:rsidRPr="00437686">
        <w:rPr>
          <w:rFonts w:ascii="Arial Narrow" w:hAnsi="Arial Narrow"/>
          <w:sz w:val="24"/>
          <w:szCs w:val="24"/>
        </w:rPr>
        <w:t>, whether for practical supply chain purposes or as a late stage packaging differentiator. The SunLase solution prints a transparent or tinted coating onto a packaging substrate during the printing process. After the packaging has been sealed, variable coding graphic information, such as barcodes, QR codes and “Use By” dates or branding, can be created using a low power CO</w:t>
      </w:r>
      <w:r w:rsidRPr="00437686">
        <w:rPr>
          <w:rFonts w:ascii="Arial Narrow" w:hAnsi="Arial Narrow"/>
          <w:sz w:val="24"/>
          <w:szCs w:val="24"/>
          <w:vertAlign w:val="subscript"/>
        </w:rPr>
        <w:t>2</w:t>
      </w:r>
      <w:r w:rsidRPr="00437686">
        <w:rPr>
          <w:rFonts w:ascii="Arial Narrow" w:hAnsi="Arial Narrow"/>
          <w:sz w:val="24"/>
          <w:szCs w:val="24"/>
        </w:rPr>
        <w:t xml:space="preserve"> or fiber laser to change the colo</w:t>
      </w:r>
      <w:r w:rsidR="00C30D3C">
        <w:rPr>
          <w:rFonts w:ascii="Arial Narrow" w:hAnsi="Arial Narrow"/>
          <w:sz w:val="24"/>
          <w:szCs w:val="24"/>
        </w:rPr>
        <w:t>u</w:t>
      </w:r>
      <w:r w:rsidRPr="00437686">
        <w:rPr>
          <w:rFonts w:ascii="Arial Narrow" w:hAnsi="Arial Narrow"/>
          <w:sz w:val="24"/>
          <w:szCs w:val="24"/>
        </w:rPr>
        <w:t>r of the patch to black where marked, with no risks to the packaged product.</w:t>
      </w:r>
    </w:p>
    <w:p w14:paraId="76F39BD3" w14:textId="77777777" w:rsidR="009054FF" w:rsidRDefault="009054FF" w:rsidP="009054FF">
      <w:pPr>
        <w:rPr>
          <w:rFonts w:ascii="Arial Narrow" w:hAnsi="Arial Narrow"/>
          <w:sz w:val="24"/>
          <w:szCs w:val="24"/>
        </w:rPr>
      </w:pPr>
    </w:p>
    <w:p w14:paraId="7AADD31A" w14:textId="1E8AF3F6" w:rsidR="006D6754" w:rsidRDefault="00363714" w:rsidP="006D6754">
      <w:pPr>
        <w:rPr>
          <w:rStyle w:val="Hyperlink"/>
          <w:rFonts w:ascii="Arial Narrow" w:hAnsi="Arial Narrow"/>
          <w:sz w:val="24"/>
        </w:rPr>
      </w:pPr>
      <w:r w:rsidRPr="004C6832">
        <w:rPr>
          <w:rFonts w:ascii="Arial Narrow" w:eastAsia="Times New Roman" w:hAnsi="Arial Narrow" w:cs="Times New Roman"/>
          <w:sz w:val="24"/>
          <w:szCs w:val="24"/>
        </w:rPr>
        <w:t xml:space="preserve">For more information, </w:t>
      </w:r>
      <w:r>
        <w:rPr>
          <w:rFonts w:ascii="Arial Narrow" w:eastAsia="Times New Roman" w:hAnsi="Arial Narrow" w:cs="Times New Roman"/>
          <w:sz w:val="24"/>
          <w:szCs w:val="24"/>
        </w:rPr>
        <w:t>visit Sun Chemical at booth #11</w:t>
      </w:r>
      <w:r w:rsidR="006D6754">
        <w:rPr>
          <w:rFonts w:ascii="Arial Narrow" w:eastAsia="Times New Roman" w:hAnsi="Arial Narrow" w:cs="Times New Roman"/>
          <w:sz w:val="24"/>
          <w:szCs w:val="24"/>
        </w:rPr>
        <w:t>43</w:t>
      </w:r>
      <w:r w:rsidRPr="004C6832">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during Cannex 201</w:t>
      </w:r>
      <w:r w:rsidR="006D6754">
        <w:rPr>
          <w:rFonts w:ascii="Arial Narrow" w:eastAsia="Times New Roman" w:hAnsi="Arial Narrow" w:cs="Times New Roman"/>
          <w:sz w:val="24"/>
          <w:szCs w:val="24"/>
        </w:rPr>
        <w:t>9</w:t>
      </w:r>
      <w:r>
        <w:rPr>
          <w:rFonts w:ascii="Arial Narrow" w:eastAsia="Times New Roman" w:hAnsi="Arial Narrow" w:cs="Times New Roman"/>
          <w:sz w:val="24"/>
          <w:szCs w:val="24"/>
        </w:rPr>
        <w:t xml:space="preserve"> </w:t>
      </w:r>
      <w:r w:rsidR="000B7446">
        <w:rPr>
          <w:rFonts w:ascii="Arial Narrow" w:hAnsi="Arial Narrow"/>
          <w:sz w:val="24"/>
          <w:szCs w:val="24"/>
        </w:rPr>
        <w:t xml:space="preserve">at the Colorado Convention Center in </w:t>
      </w:r>
      <w:r>
        <w:rPr>
          <w:rFonts w:ascii="Arial Narrow" w:hAnsi="Arial Narrow"/>
          <w:sz w:val="24"/>
          <w:szCs w:val="24"/>
        </w:rPr>
        <w:t xml:space="preserve">Denver, Colo. from </w:t>
      </w:r>
      <w:r w:rsidR="00C30D3C">
        <w:rPr>
          <w:rFonts w:ascii="Arial Narrow" w:hAnsi="Arial Narrow"/>
          <w:sz w:val="24"/>
          <w:szCs w:val="24"/>
        </w:rPr>
        <w:t xml:space="preserve">1 to 3 </w:t>
      </w:r>
      <w:r>
        <w:rPr>
          <w:rFonts w:ascii="Arial Narrow" w:hAnsi="Arial Narrow"/>
          <w:sz w:val="24"/>
          <w:szCs w:val="24"/>
        </w:rPr>
        <w:t>May 2019</w:t>
      </w:r>
      <w:r w:rsidRPr="004C6832">
        <w:rPr>
          <w:rFonts w:ascii="Arial Narrow" w:hAnsi="Arial Narrow"/>
          <w:sz w:val="24"/>
          <w:szCs w:val="24"/>
        </w:rPr>
        <w:t xml:space="preserve">, </w:t>
      </w:r>
      <w:r w:rsidRPr="004C6832">
        <w:rPr>
          <w:rFonts w:ascii="Arial Narrow" w:eastAsia="Times New Roman" w:hAnsi="Arial Narrow" w:cs="Times New Roman"/>
          <w:sz w:val="24"/>
          <w:szCs w:val="24"/>
        </w:rPr>
        <w:t xml:space="preserve">or download Sun Chemical’s </w:t>
      </w:r>
      <w:r w:rsidRPr="004C6832">
        <w:rPr>
          <w:rFonts w:ascii="Arial Narrow" w:eastAsia="Times New Roman" w:hAnsi="Arial Narrow" w:cs="Times New Roman"/>
          <w:i/>
          <w:sz w:val="24"/>
          <w:szCs w:val="24"/>
        </w:rPr>
        <w:t>“Brighter Ideas for Metal Packaging</w:t>
      </w:r>
      <w:r w:rsidR="00D51AEF">
        <w:rPr>
          <w:rFonts w:ascii="Arial Narrow" w:eastAsia="Times New Roman" w:hAnsi="Arial Narrow" w:cs="Times New Roman"/>
          <w:i/>
          <w:sz w:val="24"/>
          <w:szCs w:val="24"/>
        </w:rPr>
        <w:t xml:space="preserve"> Guide” </w:t>
      </w:r>
      <w:r>
        <w:rPr>
          <w:rFonts w:ascii="Arial Narrow" w:eastAsia="Times New Roman" w:hAnsi="Arial Narrow" w:cs="Times New Roman"/>
          <w:sz w:val="24"/>
          <w:szCs w:val="24"/>
        </w:rPr>
        <w:t>by visiting</w:t>
      </w:r>
      <w:r w:rsidR="006D6754">
        <w:rPr>
          <w:rFonts w:ascii="Arial Narrow" w:eastAsia="Times New Roman" w:hAnsi="Arial Narrow" w:cs="Times New Roman"/>
          <w:sz w:val="24"/>
          <w:szCs w:val="24"/>
        </w:rPr>
        <w:t xml:space="preserve"> </w:t>
      </w:r>
      <w:hyperlink r:id="rId12" w:history="1">
        <w:r w:rsidR="00D51AEF" w:rsidRPr="006F5B81">
          <w:rPr>
            <w:rStyle w:val="Hyperlink"/>
            <w:rFonts w:ascii="Arial Narrow" w:hAnsi="Arial Narrow"/>
            <w:sz w:val="24"/>
          </w:rPr>
          <w:t>www.sunchemical.com/download-brighter-ideas-for-metal-packaging-guide</w:t>
        </w:r>
      </w:hyperlink>
      <w:r w:rsidR="00D51AEF">
        <w:rPr>
          <w:rStyle w:val="Hyperlink"/>
          <w:rFonts w:ascii="Arial Narrow" w:hAnsi="Arial Narrow"/>
          <w:color w:val="auto"/>
          <w:sz w:val="24"/>
          <w:u w:val="none"/>
        </w:rPr>
        <w:t>.</w:t>
      </w:r>
      <w:r w:rsidR="006D6754">
        <w:rPr>
          <w:rStyle w:val="Hyperlink"/>
          <w:rFonts w:ascii="Arial Narrow" w:hAnsi="Arial Narrow"/>
          <w:sz w:val="24"/>
        </w:rPr>
        <w:t xml:space="preserve"> </w:t>
      </w:r>
    </w:p>
    <w:p w14:paraId="5F71E2B0" w14:textId="77777777" w:rsidR="00C30D3C" w:rsidRDefault="00C30D3C" w:rsidP="006D6754">
      <w:pPr>
        <w:rPr>
          <w:rStyle w:val="Hyperlink"/>
          <w:rFonts w:ascii="Arial Narrow" w:hAnsi="Arial Narrow"/>
          <w:sz w:val="24"/>
        </w:rPr>
      </w:pPr>
    </w:p>
    <w:p w14:paraId="2F126F47" w14:textId="7143BB80" w:rsidR="00C30D3C" w:rsidRPr="00C30D3C" w:rsidRDefault="00C30D3C" w:rsidP="00C30D3C">
      <w:pPr>
        <w:jc w:val="center"/>
      </w:pPr>
      <w:r w:rsidRPr="00C30D3C">
        <w:rPr>
          <w:rStyle w:val="Hyperlink"/>
          <w:rFonts w:ascii="Arial Narrow" w:hAnsi="Arial Narrow"/>
          <w:color w:val="auto"/>
          <w:sz w:val="24"/>
          <w:u w:val="none"/>
        </w:rPr>
        <w:t>ENDS</w:t>
      </w:r>
    </w:p>
    <w:p w14:paraId="79888A8C" w14:textId="77777777" w:rsidR="005557C7" w:rsidRDefault="005557C7">
      <w:pPr>
        <w:rPr>
          <w:rFonts w:ascii="Arial Narrow" w:hAnsi="Arial Narrow"/>
          <w:sz w:val="24"/>
        </w:rPr>
      </w:pPr>
    </w:p>
    <w:p w14:paraId="063811AD" w14:textId="77777777" w:rsidR="006D6754" w:rsidRPr="004C6832" w:rsidRDefault="006D6754" w:rsidP="006D6754">
      <w:pPr>
        <w:rPr>
          <w:rFonts w:ascii="Arial Narrow" w:eastAsia="Times New Roman" w:hAnsi="Arial Narrow" w:cs="Times New Roman"/>
          <w:b/>
          <w:sz w:val="24"/>
          <w:szCs w:val="24"/>
        </w:rPr>
      </w:pPr>
      <w:r w:rsidRPr="004C6832">
        <w:rPr>
          <w:rFonts w:ascii="Arial Narrow" w:eastAsia="Times New Roman" w:hAnsi="Arial Narrow" w:cs="Times New Roman"/>
          <w:b/>
          <w:sz w:val="24"/>
          <w:szCs w:val="24"/>
        </w:rPr>
        <w:t xml:space="preserve">About Sun Chemical </w:t>
      </w:r>
    </w:p>
    <w:p w14:paraId="300AD438" w14:textId="77777777" w:rsidR="006D6754" w:rsidRPr="004C6832" w:rsidRDefault="006D6754" w:rsidP="006D6754">
      <w:pPr>
        <w:rPr>
          <w:rFonts w:ascii="Arial Narrow" w:eastAsia="Times New Roman" w:hAnsi="Arial Narrow" w:cs="Times New Roman"/>
          <w:sz w:val="24"/>
          <w:szCs w:val="24"/>
        </w:rPr>
      </w:pPr>
      <w:r w:rsidRPr="004C6832">
        <w:rPr>
          <w:rFonts w:ascii="Arial Narrow" w:eastAsia="Times New Roman" w:hAnsi="Arial Narrow" w:cs="Times New Roman"/>
          <w:sz w:val="24"/>
          <w:szCs w:val="24"/>
        </w:rPr>
        <w:lastRenderedPageBreak/>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2A7C2EEE" w14:textId="77777777" w:rsidR="006D6754" w:rsidRPr="004C6832" w:rsidRDefault="006D6754" w:rsidP="006D6754">
      <w:pPr>
        <w:spacing w:before="100" w:beforeAutospacing="1" w:after="100" w:afterAutospacing="1"/>
        <w:rPr>
          <w:rFonts w:ascii="Arial Narrow" w:eastAsia="Times New Roman" w:hAnsi="Arial Narrow" w:cs="Times New Roman"/>
          <w:sz w:val="24"/>
          <w:szCs w:val="24"/>
        </w:rPr>
      </w:pPr>
      <w:r w:rsidRPr="004C6832">
        <w:rPr>
          <w:rFonts w:ascii="Arial Narrow" w:eastAsia="Times New Roman" w:hAnsi="Arial Narrow" w:cs="Times New Roman"/>
          <w:sz w:val="24"/>
          <w:szCs w:val="24"/>
        </w:rPr>
        <w:t xml:space="preserve">Sun Chemical Corporation is a subsidiary of </w:t>
      </w:r>
      <w:r w:rsidRPr="004C6832">
        <w:rPr>
          <w:rFonts w:ascii="Arial Narrow" w:eastAsia="Times New Roman" w:hAnsi="Arial Narrow" w:cs="Arial"/>
          <w:bCs/>
          <w:sz w:val="24"/>
          <w:szCs w:val="24"/>
        </w:rPr>
        <w:t>Sun Chemical Group Coöperatief U.A.</w:t>
      </w:r>
      <w:r w:rsidRPr="004C6832">
        <w:rPr>
          <w:rFonts w:ascii="Arial Narrow" w:eastAsia="Times New Roman" w:hAnsi="Arial Narrow" w:cs="Times New Roman"/>
          <w:sz w:val="24"/>
          <w:szCs w:val="24"/>
        </w:rPr>
        <w:t xml:space="preserve">, the Netherlands, and is headquartered in Parsippany, New Jersey, U.S.A. For more information, please visit our Web site at </w:t>
      </w:r>
      <w:hyperlink r:id="rId13" w:tooltip="blocked::http://www.sunchemical.com/&#10;http://www.sunchemical.com/" w:history="1">
        <w:r w:rsidRPr="004C6832">
          <w:rPr>
            <w:rFonts w:ascii="Arial Narrow" w:eastAsia="Times New Roman" w:hAnsi="Arial Narrow" w:cs="Times New Roman"/>
            <w:color w:val="800080"/>
            <w:sz w:val="24"/>
            <w:szCs w:val="24"/>
            <w:u w:val="single"/>
          </w:rPr>
          <w:t>www.sunchemical.com</w:t>
        </w:r>
      </w:hyperlink>
      <w:r w:rsidRPr="004C6832">
        <w:rPr>
          <w:rFonts w:ascii="Arial Narrow" w:eastAsia="Times New Roman" w:hAnsi="Arial Narrow" w:cs="Times New Roman"/>
          <w:sz w:val="24"/>
          <w:szCs w:val="24"/>
        </w:rPr>
        <w:t>.</w:t>
      </w:r>
    </w:p>
    <w:p w14:paraId="792117FB" w14:textId="77777777" w:rsidR="006D6754" w:rsidRPr="004C6832" w:rsidRDefault="006D6754" w:rsidP="006D6754">
      <w:pPr>
        <w:spacing w:before="100" w:beforeAutospacing="1" w:after="100" w:afterAutospacing="1"/>
        <w:rPr>
          <w:rFonts w:ascii="Arial Narrow" w:eastAsia="Times New Roman" w:hAnsi="Arial Narrow" w:cs="Times New Roman"/>
          <w:sz w:val="24"/>
          <w:szCs w:val="24"/>
        </w:rPr>
      </w:pPr>
      <w:r w:rsidRPr="004C6832">
        <w:rPr>
          <w:rFonts w:ascii="Arial" w:eastAsia="Times New Roman" w:hAnsi="Arial" w:cs="Times New Roman"/>
          <w:noProof/>
          <w:color w:val="000000"/>
          <w:sz w:val="20"/>
          <w:szCs w:val="24"/>
          <w:lang w:val="en-GB" w:eastAsia="en-GB"/>
        </w:rPr>
        <w:drawing>
          <wp:inline distT="0" distB="0" distL="0" distR="0" wp14:anchorId="2A62C3D5" wp14:editId="29FF97B9">
            <wp:extent cx="5937250" cy="298450"/>
            <wp:effectExtent l="0" t="0" r="6350" b="635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250" cy="298450"/>
                    </a:xfrm>
                    <a:prstGeom prst="rect">
                      <a:avLst/>
                    </a:prstGeom>
                    <a:noFill/>
                    <a:ln>
                      <a:noFill/>
                    </a:ln>
                  </pic:spPr>
                </pic:pic>
              </a:graphicData>
            </a:graphic>
          </wp:inline>
        </w:drawing>
      </w:r>
    </w:p>
    <w:p w14:paraId="05A1E8E1" w14:textId="77777777" w:rsidR="006D6754" w:rsidRDefault="006D6754" w:rsidP="006D6754"/>
    <w:p w14:paraId="2F6FBA69" w14:textId="77777777" w:rsidR="006D6754" w:rsidRPr="003133D2" w:rsidRDefault="006D6754">
      <w:pPr>
        <w:rPr>
          <w:rFonts w:ascii="Arial Narrow" w:hAnsi="Arial Narrow"/>
          <w:sz w:val="24"/>
        </w:rPr>
      </w:pPr>
    </w:p>
    <w:sectPr w:rsidR="006D6754" w:rsidRPr="003133D2" w:rsidSect="0043768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E30F0"/>
    <w:multiLevelType w:val="hybridMultilevel"/>
    <w:tmpl w:val="EDA8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D2"/>
    <w:rsid w:val="00053ACF"/>
    <w:rsid w:val="00055AC5"/>
    <w:rsid w:val="00095DFD"/>
    <w:rsid w:val="000B7446"/>
    <w:rsid w:val="0015029C"/>
    <w:rsid w:val="001A0A80"/>
    <w:rsid w:val="001A515D"/>
    <w:rsid w:val="0024212D"/>
    <w:rsid w:val="003133D2"/>
    <w:rsid w:val="00363714"/>
    <w:rsid w:val="00370842"/>
    <w:rsid w:val="003F19A6"/>
    <w:rsid w:val="00437686"/>
    <w:rsid w:val="004A37FB"/>
    <w:rsid w:val="00506DD8"/>
    <w:rsid w:val="005557C7"/>
    <w:rsid w:val="006D6754"/>
    <w:rsid w:val="00724C7B"/>
    <w:rsid w:val="007E669B"/>
    <w:rsid w:val="007E7042"/>
    <w:rsid w:val="008804C5"/>
    <w:rsid w:val="009054FF"/>
    <w:rsid w:val="00A57E19"/>
    <w:rsid w:val="00AD4533"/>
    <w:rsid w:val="00B77D17"/>
    <w:rsid w:val="00C30D3C"/>
    <w:rsid w:val="00CE74B6"/>
    <w:rsid w:val="00D11D3F"/>
    <w:rsid w:val="00D51AEF"/>
    <w:rsid w:val="00D811B3"/>
    <w:rsid w:val="00DB4CBE"/>
    <w:rsid w:val="00DE7241"/>
    <w:rsid w:val="00E06FD6"/>
    <w:rsid w:val="00F877B7"/>
    <w:rsid w:val="00FB07A6"/>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3C86"/>
  <w15:chartTrackingRefBased/>
  <w15:docId w15:val="{B43F7781-20FD-49A0-AF6A-DED46E03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C7"/>
    <w:pPr>
      <w:ind w:left="720"/>
    </w:pPr>
  </w:style>
  <w:style w:type="character" w:styleId="Hyperlink">
    <w:name w:val="Hyperlink"/>
    <w:basedOn w:val="DefaultParagraphFont"/>
    <w:uiPriority w:val="99"/>
    <w:unhideWhenUsed/>
    <w:rsid w:val="006D6754"/>
    <w:rPr>
      <w:color w:val="0563C1" w:themeColor="hyperlink"/>
      <w:u w:val="single"/>
    </w:rPr>
  </w:style>
  <w:style w:type="paragraph" w:styleId="BalloonText">
    <w:name w:val="Balloon Text"/>
    <w:basedOn w:val="Normal"/>
    <w:link w:val="BalloonTextChar"/>
    <w:uiPriority w:val="99"/>
    <w:semiHidden/>
    <w:unhideWhenUsed/>
    <w:rsid w:val="00150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9C"/>
    <w:rPr>
      <w:rFonts w:ascii="Segoe UI" w:hAnsi="Segoe UI" w:cs="Segoe UI"/>
      <w:sz w:val="18"/>
      <w:szCs w:val="18"/>
    </w:rPr>
  </w:style>
  <w:style w:type="character" w:customStyle="1" w:styleId="UnresolvedMention">
    <w:name w:val="Unresolved Mention"/>
    <w:basedOn w:val="DefaultParagraphFont"/>
    <w:uiPriority w:val="99"/>
    <w:semiHidden/>
    <w:unhideWhenUsed/>
    <w:rsid w:val="004A37FB"/>
    <w:rPr>
      <w:color w:val="605E5C"/>
      <w:shd w:val="clear" w:color="auto" w:fill="E1DFDD"/>
    </w:rPr>
  </w:style>
  <w:style w:type="character" w:styleId="FollowedHyperlink">
    <w:name w:val="FollowedHyperlink"/>
    <w:basedOn w:val="DefaultParagraphFont"/>
    <w:uiPriority w:val="99"/>
    <w:semiHidden/>
    <w:unhideWhenUsed/>
    <w:rsid w:val="00D51AEF"/>
    <w:rPr>
      <w:color w:val="954F72" w:themeColor="followedHyperlink"/>
      <w:u w:val="single"/>
    </w:rPr>
  </w:style>
  <w:style w:type="character" w:styleId="CommentReference">
    <w:name w:val="annotation reference"/>
    <w:basedOn w:val="DefaultParagraphFont"/>
    <w:uiPriority w:val="99"/>
    <w:semiHidden/>
    <w:unhideWhenUsed/>
    <w:rsid w:val="001A0A80"/>
    <w:rPr>
      <w:sz w:val="16"/>
      <w:szCs w:val="16"/>
    </w:rPr>
  </w:style>
  <w:style w:type="paragraph" w:styleId="CommentText">
    <w:name w:val="annotation text"/>
    <w:basedOn w:val="Normal"/>
    <w:link w:val="CommentTextChar"/>
    <w:uiPriority w:val="99"/>
    <w:semiHidden/>
    <w:unhideWhenUsed/>
    <w:rsid w:val="001A0A80"/>
    <w:rPr>
      <w:sz w:val="20"/>
      <w:szCs w:val="20"/>
    </w:rPr>
  </w:style>
  <w:style w:type="character" w:customStyle="1" w:styleId="CommentTextChar">
    <w:name w:val="Comment Text Char"/>
    <w:basedOn w:val="DefaultParagraphFont"/>
    <w:link w:val="CommentText"/>
    <w:uiPriority w:val="99"/>
    <w:semiHidden/>
    <w:rsid w:val="001A0A8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0A80"/>
    <w:rPr>
      <w:b/>
      <w:bCs/>
    </w:rPr>
  </w:style>
  <w:style w:type="character" w:customStyle="1" w:styleId="CommentSubjectChar">
    <w:name w:val="Comment Subject Char"/>
    <w:basedOn w:val="CommentTextChar"/>
    <w:link w:val="CommentSubject"/>
    <w:uiPriority w:val="99"/>
    <w:semiHidden/>
    <w:rsid w:val="001A0A8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69853">
      <w:bodyDiv w:val="1"/>
      <w:marLeft w:val="0"/>
      <w:marRight w:val="0"/>
      <w:marTop w:val="0"/>
      <w:marBottom w:val="0"/>
      <w:divBdr>
        <w:top w:val="none" w:sz="0" w:space="0" w:color="auto"/>
        <w:left w:val="none" w:sz="0" w:space="0" w:color="auto"/>
        <w:bottom w:val="none" w:sz="0" w:space="0" w:color="auto"/>
        <w:right w:val="none" w:sz="0" w:space="0" w:color="auto"/>
      </w:divBdr>
    </w:div>
    <w:div w:id="616327782">
      <w:bodyDiv w:val="1"/>
      <w:marLeft w:val="0"/>
      <w:marRight w:val="0"/>
      <w:marTop w:val="0"/>
      <w:marBottom w:val="0"/>
      <w:divBdr>
        <w:top w:val="none" w:sz="0" w:space="0" w:color="auto"/>
        <w:left w:val="none" w:sz="0" w:space="0" w:color="auto"/>
        <w:bottom w:val="none" w:sz="0" w:space="0" w:color="auto"/>
        <w:right w:val="none" w:sz="0" w:space="0" w:color="auto"/>
      </w:divBdr>
    </w:div>
    <w:div w:id="1255165856">
      <w:bodyDiv w:val="1"/>
      <w:marLeft w:val="0"/>
      <w:marRight w:val="0"/>
      <w:marTop w:val="0"/>
      <w:marBottom w:val="0"/>
      <w:divBdr>
        <w:top w:val="none" w:sz="0" w:space="0" w:color="auto"/>
        <w:left w:val="none" w:sz="0" w:space="0" w:color="auto"/>
        <w:bottom w:val="none" w:sz="0" w:space="0" w:color="auto"/>
        <w:right w:val="none" w:sz="0" w:space="0" w:color="auto"/>
      </w:divBdr>
    </w:div>
    <w:div w:id="17941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BLOCKED::http://www.sunchemic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nchemical.com/download-brighter-ideas-for-metal-packaging-gu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chemical.com/colormanag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parry@mower.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C0C59-27A8-4C70-A511-B96B4C7C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F9544-9D6F-4580-B94D-B91987E433E5}">
  <ds:schemaRefs>
    <ds:schemaRef ds:uri="http://schemas.microsoft.com/office/2006/metadata/properties"/>
    <ds:schemaRef ds:uri="http://schemas.microsoft.com/office/infopath/2007/PartnerControls"/>
    <ds:schemaRef ds:uri="c1a12fb0-c530-47fd-b769-7ec909441206"/>
    <ds:schemaRef ds:uri="33a04f6d-823c-476e-bd30-27cf0fc2b76e"/>
  </ds:schemaRefs>
</ds:datastoreItem>
</file>

<file path=customXml/itemProps3.xml><?xml version="1.0" encoding="utf-8"?>
<ds:datastoreItem xmlns:ds="http://schemas.openxmlformats.org/officeDocument/2006/customXml" ds:itemID="{B3582736-DC65-45A8-B802-8561FD53C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Sirah Awan</cp:lastModifiedBy>
  <cp:revision>2</cp:revision>
  <dcterms:created xsi:type="dcterms:W3CDTF">2019-04-01T13:34:00Z</dcterms:created>
  <dcterms:modified xsi:type="dcterms:W3CDTF">2019-04-01T13:34:00Z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