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4840" w14:textId="77777777" w:rsidR="00E523A0"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34C982FC" w14:textId="08DE1169" w:rsidR="00761DEE" w:rsidRPr="00BB61A7" w:rsidRDefault="00761DEE" w:rsidP="00761DEE">
      <w:pPr>
        <w:jc w:val="center"/>
        <w:rPr>
          <w:rFonts w:ascii="Century Gothic" w:hAnsi="Century Gothic"/>
          <w:b/>
          <w:sz w:val="32"/>
          <w:szCs w:val="32"/>
        </w:rPr>
      </w:pPr>
      <w:r w:rsidRPr="00816818">
        <w:rPr>
          <w:rFonts w:ascii="Century Gothic" w:hAnsi="Century Gothic"/>
          <w:b/>
          <w:bCs/>
          <w:sz w:val="32"/>
          <w:szCs w:val="32"/>
        </w:rPr>
        <w:t>Canon</w:t>
      </w:r>
      <w:r>
        <w:rPr>
          <w:rFonts w:ascii="Century Gothic" w:hAnsi="Century Gothic"/>
          <w:b/>
          <w:bCs/>
          <w:sz w:val="32"/>
          <w:szCs w:val="32"/>
        </w:rPr>
        <w:t xml:space="preserve"> Europe and Tecnau</w:t>
      </w:r>
      <w:r w:rsidRPr="00816818">
        <w:rPr>
          <w:rFonts w:ascii="Century Gothic" w:hAnsi="Century Gothic"/>
          <w:b/>
          <w:bCs/>
          <w:sz w:val="32"/>
          <w:szCs w:val="32"/>
        </w:rPr>
        <w:t xml:space="preserve"> announce availability of Zero Speed Splicer for </w:t>
      </w:r>
      <w:r>
        <w:rPr>
          <w:rFonts w:ascii="Century Gothic" w:hAnsi="Century Gothic"/>
          <w:b/>
          <w:bCs/>
          <w:sz w:val="32"/>
          <w:szCs w:val="32"/>
        </w:rPr>
        <w:t>the Océ ColorStream 3000 series</w:t>
      </w:r>
      <w:r w:rsidRPr="00BB61A7">
        <w:rPr>
          <w:rFonts w:ascii="Century Gothic" w:hAnsi="Century Gothic"/>
          <w:b/>
          <w:sz w:val="32"/>
          <w:szCs w:val="32"/>
        </w:rPr>
        <w:t xml:space="preserve">    </w:t>
      </w:r>
    </w:p>
    <w:p w14:paraId="31B2D224" w14:textId="77777777" w:rsidR="00761DEE" w:rsidRDefault="00761DEE" w:rsidP="00761DEE">
      <w:pPr>
        <w:autoSpaceDE w:val="0"/>
        <w:autoSpaceDN w:val="0"/>
        <w:adjustRightInd w:val="0"/>
        <w:spacing w:after="280" w:line="360" w:lineRule="auto"/>
        <w:rPr>
          <w:rFonts w:ascii="Century Gothic" w:hAnsi="Century Gothic"/>
          <w:b/>
          <w:color w:val="000000"/>
          <w:sz w:val="22"/>
        </w:rPr>
      </w:pPr>
    </w:p>
    <w:p w14:paraId="34348BB1" w14:textId="1094F0C2" w:rsidR="00761DEE" w:rsidRPr="00816818" w:rsidRDefault="00761DEE" w:rsidP="00761DEE">
      <w:pPr>
        <w:autoSpaceDE w:val="0"/>
        <w:autoSpaceDN w:val="0"/>
        <w:adjustRightInd w:val="0"/>
        <w:spacing w:after="280" w:line="360" w:lineRule="auto"/>
        <w:rPr>
          <w:rFonts w:ascii="Century Gothic" w:hAnsi="Century Gothic"/>
          <w:color w:val="000000"/>
          <w:sz w:val="22"/>
        </w:rPr>
      </w:pPr>
      <w:r w:rsidRPr="001E7613">
        <w:rPr>
          <w:rFonts w:ascii="Century Gothic" w:hAnsi="Century Gothic"/>
          <w:b/>
          <w:color w:val="000000"/>
          <w:sz w:val="22"/>
        </w:rPr>
        <w:t>LONDON,</w:t>
      </w:r>
      <w:r w:rsidRPr="00F54293">
        <w:rPr>
          <w:rFonts w:ascii="Century Gothic" w:hAnsi="Century Gothic"/>
          <w:b/>
          <w:color w:val="000000"/>
          <w:sz w:val="22"/>
        </w:rPr>
        <w:t xml:space="preserve"> </w:t>
      </w:r>
      <w:r w:rsidR="003F1FBB">
        <w:rPr>
          <w:rFonts w:ascii="Century Gothic" w:hAnsi="Century Gothic"/>
          <w:b/>
          <w:color w:val="000000"/>
          <w:sz w:val="22"/>
        </w:rPr>
        <w:t>7 April 2015 –</w:t>
      </w:r>
      <w:r w:rsidRPr="00F54293">
        <w:rPr>
          <w:rFonts w:ascii="Century Gothic" w:hAnsi="Century Gothic"/>
          <w:b/>
          <w:color w:val="000000"/>
          <w:sz w:val="22"/>
        </w:rPr>
        <w:t xml:space="preserve"> </w:t>
      </w:r>
      <w:hyperlink r:id="rId10" w:history="1">
        <w:r w:rsidRPr="003F1FBB">
          <w:rPr>
            <w:rStyle w:val="Hyperlink"/>
            <w:rFonts w:ascii="Century Gothic" w:hAnsi="Century Gothic"/>
            <w:sz w:val="22"/>
          </w:rPr>
          <w:t>Canon</w:t>
        </w:r>
      </w:hyperlink>
      <w:r w:rsidRPr="00816818">
        <w:rPr>
          <w:rFonts w:ascii="Century Gothic" w:hAnsi="Century Gothic"/>
          <w:color w:val="000000"/>
          <w:sz w:val="22"/>
        </w:rPr>
        <w:t xml:space="preserve"> and Tecnau are pleased to announce the availability of the new Tecnau Zero Speed Splicer u40 in combination with the Océ ColorStream 3000 series of digital p</w:t>
      </w:r>
      <w:bookmarkStart w:id="0" w:name="_GoBack"/>
      <w:bookmarkEnd w:id="0"/>
      <w:r w:rsidRPr="00816818">
        <w:rPr>
          <w:rFonts w:ascii="Century Gothic" w:hAnsi="Century Gothic"/>
          <w:color w:val="000000"/>
          <w:sz w:val="22"/>
        </w:rPr>
        <w:t xml:space="preserve">roduction printers. The Splicer u40 eliminates printer stoppages due to roll changeover, increasing printer uptime and </w:t>
      </w:r>
      <w:r>
        <w:rPr>
          <w:rFonts w:ascii="Century Gothic" w:hAnsi="Century Gothic"/>
          <w:color w:val="000000"/>
          <w:sz w:val="22"/>
        </w:rPr>
        <w:t>p</w:t>
      </w:r>
      <w:r w:rsidRPr="00816818">
        <w:rPr>
          <w:rFonts w:ascii="Century Gothic" w:hAnsi="Century Gothic"/>
          <w:color w:val="000000"/>
          <w:sz w:val="22"/>
        </w:rPr>
        <w:t>roductivity to maximise the user’s investment in high-speed continuous-web digital colo</w:t>
      </w:r>
      <w:r>
        <w:rPr>
          <w:rFonts w:ascii="Century Gothic" w:hAnsi="Century Gothic"/>
          <w:color w:val="000000"/>
          <w:sz w:val="22"/>
        </w:rPr>
        <w:t>u</w:t>
      </w:r>
      <w:r w:rsidRPr="00816818">
        <w:rPr>
          <w:rFonts w:ascii="Century Gothic" w:hAnsi="Century Gothic"/>
          <w:color w:val="000000"/>
          <w:sz w:val="22"/>
        </w:rPr>
        <w:t>r printing.</w:t>
      </w:r>
    </w:p>
    <w:p w14:paraId="5EDFCC42" w14:textId="77777777" w:rsidR="00761DEE" w:rsidRPr="00816818" w:rsidRDefault="00761DEE" w:rsidP="00761DEE">
      <w:pPr>
        <w:autoSpaceDE w:val="0"/>
        <w:autoSpaceDN w:val="0"/>
        <w:adjustRightInd w:val="0"/>
        <w:spacing w:after="280" w:line="360" w:lineRule="auto"/>
        <w:rPr>
          <w:rFonts w:ascii="Century Gothic" w:hAnsi="Century Gothic"/>
          <w:color w:val="000000"/>
          <w:sz w:val="22"/>
        </w:rPr>
      </w:pPr>
      <w:r w:rsidRPr="00816818">
        <w:rPr>
          <w:rFonts w:ascii="Century Gothic" w:hAnsi="Century Gothic"/>
          <w:color w:val="000000"/>
          <w:sz w:val="22"/>
        </w:rPr>
        <w:t>Printer stoppages due to roll changeover can last from five to fifteen minutes. With today’s fast printers having the ability to process a roll within an hour, downtime percentages due to roll changes can accumulate up to 25%.  With the Zero Speed Splicer u40, this downtime is virtually eliminated.</w:t>
      </w:r>
    </w:p>
    <w:p w14:paraId="4AABDA57" w14:textId="77777777" w:rsidR="00761DEE" w:rsidRPr="00816818" w:rsidRDefault="00761DEE" w:rsidP="00761DEE">
      <w:pPr>
        <w:autoSpaceDE w:val="0"/>
        <w:autoSpaceDN w:val="0"/>
        <w:adjustRightInd w:val="0"/>
        <w:spacing w:after="280" w:line="360" w:lineRule="auto"/>
        <w:rPr>
          <w:rFonts w:ascii="Century Gothic" w:hAnsi="Century Gothic"/>
          <w:color w:val="000000"/>
          <w:sz w:val="22"/>
        </w:rPr>
      </w:pPr>
      <w:r w:rsidRPr="00816818">
        <w:rPr>
          <w:rFonts w:ascii="Century Gothic" w:hAnsi="Century Gothic"/>
          <w:color w:val="000000"/>
          <w:sz w:val="22"/>
        </w:rPr>
        <w:t xml:space="preserve">Tecnau and Canon have collaborated to ensure that the total line is highly integrated to minimise operator intervention, paper waste and printer downtime. When the roll is about to run out, the u40 automatically splices the old roll to the leading edge of the new roll, while the printer automatically raises the inkjet heads into safe position to eliminate any risk of head damage. As soon as the splice exits the printer, the Océ ColorStream 3000 automatically restarts printing, ramping to maximum speed. The intelligence developed between the Splicer u40 and the Océ ColorStream 3000 reduces operator intervention to a minimum for both roll loading and printer splice accommodation, offering new levels of production efficiency. </w:t>
      </w:r>
    </w:p>
    <w:p w14:paraId="3DE417B1" w14:textId="77777777" w:rsidR="00761DEE" w:rsidRPr="00816818" w:rsidRDefault="00761DEE" w:rsidP="00761DEE">
      <w:pPr>
        <w:autoSpaceDE w:val="0"/>
        <w:autoSpaceDN w:val="0"/>
        <w:adjustRightInd w:val="0"/>
        <w:spacing w:after="280" w:line="360" w:lineRule="auto"/>
        <w:rPr>
          <w:rFonts w:ascii="Century Gothic" w:hAnsi="Century Gothic"/>
          <w:sz w:val="22"/>
          <w:szCs w:val="22"/>
        </w:rPr>
      </w:pPr>
      <w:r w:rsidRPr="00816818">
        <w:rPr>
          <w:rFonts w:ascii="Century Gothic" w:hAnsi="Century Gothic"/>
          <w:color w:val="000000"/>
          <w:sz w:val="22"/>
        </w:rPr>
        <w:t>The first successful installations of the Zero Speed Autosplicer u40 have been completed at two of Canon’s major customers.</w:t>
      </w:r>
    </w:p>
    <w:p w14:paraId="726DC434" w14:textId="77777777" w:rsidR="00761DEE" w:rsidRPr="00FA33D5" w:rsidRDefault="00761DEE" w:rsidP="00761DEE">
      <w:pPr>
        <w:spacing w:before="280" w:after="120" w:line="360" w:lineRule="auto"/>
        <w:ind w:right="508"/>
        <w:jc w:val="center"/>
        <w:rPr>
          <w:rFonts w:ascii="Century Gothic" w:hAnsi="Century Gothic" w:cs="Calibri"/>
          <w:b/>
          <w:sz w:val="22"/>
          <w:szCs w:val="22"/>
        </w:rPr>
      </w:pPr>
      <w:r w:rsidRPr="00FA33D5">
        <w:rPr>
          <w:rFonts w:ascii="Century Gothic" w:hAnsi="Century Gothic" w:cs="Calibri"/>
          <w:b/>
          <w:sz w:val="22"/>
          <w:szCs w:val="22"/>
        </w:rPr>
        <w:t>– ENDS –</w:t>
      </w:r>
    </w:p>
    <w:p w14:paraId="619CFF24" w14:textId="77777777" w:rsidR="00CC06DF" w:rsidRDefault="00CC06DF" w:rsidP="00CC06DF">
      <w:pPr>
        <w:pStyle w:val="Bodycopy"/>
        <w:ind w:right="216"/>
        <w:rPr>
          <w:rFonts w:ascii="Century Gothic" w:hAnsi="Century Gothic" w:cs="Arial"/>
          <w:b/>
          <w:bCs/>
          <w:lang w:val="en-US"/>
        </w:rPr>
      </w:pPr>
    </w:p>
    <w:p w14:paraId="4A46CBC9" w14:textId="77777777" w:rsidR="00761DEE" w:rsidRDefault="00761DEE" w:rsidP="00CC06DF">
      <w:pPr>
        <w:pStyle w:val="Bodycopy"/>
        <w:ind w:right="216"/>
        <w:rPr>
          <w:rFonts w:ascii="Century Gothic" w:hAnsi="Century Gothic" w:cs="Arial"/>
          <w:b/>
          <w:bCs/>
          <w:lang w:val="en-US"/>
        </w:rPr>
      </w:pPr>
    </w:p>
    <w:p w14:paraId="5C96CC0B" w14:textId="5EF50535" w:rsidR="00CC06DF" w:rsidRPr="00762962" w:rsidRDefault="00CC06DF" w:rsidP="00CC06DF">
      <w:pPr>
        <w:pStyle w:val="Bodycopy"/>
        <w:ind w:right="216"/>
        <w:rPr>
          <w:rFonts w:ascii="Century Gothic" w:hAnsi="Century Gothic" w:cs="Times New Roman"/>
          <w:b/>
          <w:sz w:val="22"/>
          <w:szCs w:val="24"/>
        </w:rPr>
      </w:pPr>
      <w:r w:rsidRPr="00F54293">
        <w:rPr>
          <w:rFonts w:ascii="Century Gothic" w:hAnsi="Century Gothic" w:cs="Arial"/>
          <w:b/>
          <w:bCs/>
          <w:lang w:val="en-US"/>
        </w:rPr>
        <w:lastRenderedPageBreak/>
        <w:t>Media enquiries, please contact:</w:t>
      </w:r>
    </w:p>
    <w:p w14:paraId="201EADAC" w14:textId="77777777" w:rsidR="00CC06DF" w:rsidRPr="00F54293" w:rsidRDefault="00CC06DF" w:rsidP="00CC06DF">
      <w:pPr>
        <w:pStyle w:val="Contact"/>
        <w:tabs>
          <w:tab w:val="left" w:pos="3960"/>
        </w:tabs>
        <w:spacing w:line="240" w:lineRule="auto"/>
        <w:ind w:right="216"/>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22"/>
      </w:tblGrid>
      <w:tr w:rsidR="00CC06DF" w:rsidRPr="00F54293" w14:paraId="525059FA" w14:textId="77777777" w:rsidTr="00547CE1">
        <w:trPr>
          <w:trHeight w:val="1194"/>
        </w:trPr>
        <w:tc>
          <w:tcPr>
            <w:tcW w:w="4572" w:type="dxa"/>
          </w:tcPr>
          <w:p w14:paraId="53F953A2" w14:textId="77777777" w:rsidR="00CC06DF" w:rsidRPr="002E4F3C" w:rsidRDefault="00CC06DF" w:rsidP="00547CE1">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1F0A57E1" w14:textId="77777777" w:rsidR="00CC06DF" w:rsidRPr="002E4F3C" w:rsidRDefault="00CC06DF" w:rsidP="00547CE1">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6ADA0709" w14:textId="77777777" w:rsidR="00CC06DF" w:rsidRDefault="00CC06DF" w:rsidP="00547CE1">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494CDC3B" w14:textId="77777777" w:rsidR="00CC06DF" w:rsidRPr="00F54293" w:rsidRDefault="00CC06DF" w:rsidP="00547CE1">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24A995EE" w14:textId="77777777" w:rsidR="00CC06DF" w:rsidRPr="00F54293" w:rsidRDefault="00CC06DF" w:rsidP="00547CE1">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1"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18E9A4C7" w14:textId="77777777" w:rsidR="00CC06DF" w:rsidRPr="002E4F3C" w:rsidRDefault="00CC06DF" w:rsidP="00547CE1">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56632D8C" w14:textId="77777777" w:rsidR="00CC06DF" w:rsidRPr="00F54293" w:rsidRDefault="00CC06DF" w:rsidP="00547CE1">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35D74A19" w14:textId="77777777" w:rsidR="00CC06DF" w:rsidRPr="00F54293" w:rsidRDefault="00CC06DF" w:rsidP="00547CE1">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1F426CB0" w14:textId="77777777" w:rsidR="00CC06DF" w:rsidRPr="00F54293" w:rsidRDefault="00CC06DF" w:rsidP="00547CE1">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6F98B4F1" w14:textId="77777777" w:rsidR="00CC06DF" w:rsidRDefault="00CC06DF" w:rsidP="00CC06DF">
      <w:pPr>
        <w:spacing w:before="280" w:after="120"/>
        <w:ind w:right="508"/>
        <w:rPr>
          <w:rFonts w:ascii="Century Gothic" w:eastAsia="MS Mincho" w:hAnsi="Century Gothic"/>
          <w:color w:val="666666"/>
          <w:sz w:val="20"/>
          <w:szCs w:val="20"/>
        </w:rPr>
      </w:pPr>
    </w:p>
    <w:p w14:paraId="50627BAF" w14:textId="77777777" w:rsidR="00CC06DF" w:rsidRDefault="00CC06DF" w:rsidP="00CC06DF">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6D2FC568" w14:textId="77777777" w:rsidR="00CC06DF" w:rsidRDefault="00CC06DF" w:rsidP="00CC06DF">
      <w:pPr>
        <w:rPr>
          <w:rFonts w:ascii="DendaNew" w:hAnsi="DendaNew"/>
          <w:sz w:val="20"/>
          <w:szCs w:val="20"/>
        </w:rPr>
      </w:pPr>
    </w:p>
    <w:p w14:paraId="5CB52901"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CF2FFE1" w14:textId="77777777" w:rsidR="00CC06DF" w:rsidRPr="002E4F3C" w:rsidRDefault="00CC06DF" w:rsidP="00CC06DF">
      <w:pPr>
        <w:ind w:left="360"/>
        <w:rPr>
          <w:rFonts w:ascii="Century Gothic" w:hAnsi="Century Gothic"/>
          <w:sz w:val="20"/>
          <w:szCs w:val="20"/>
          <w:lang w:eastAsia="en-GB"/>
        </w:rPr>
      </w:pPr>
    </w:p>
    <w:p w14:paraId="014F1F87"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537927C7" w14:textId="77777777" w:rsidR="00CC06DF" w:rsidRPr="002E4F3C" w:rsidRDefault="00CC06DF" w:rsidP="00CC06DF">
      <w:pPr>
        <w:rPr>
          <w:rFonts w:ascii="Century Gothic" w:hAnsi="Century Gothic"/>
          <w:sz w:val="20"/>
          <w:szCs w:val="20"/>
        </w:rPr>
      </w:pPr>
    </w:p>
    <w:p w14:paraId="69F7DDCD"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6504E4FA" w14:textId="77777777" w:rsidR="00CC06DF" w:rsidRPr="002E4F3C" w:rsidRDefault="00CC06DF" w:rsidP="00CC06DF">
      <w:pPr>
        <w:rPr>
          <w:rFonts w:ascii="Century Gothic" w:hAnsi="Century Gothic"/>
          <w:sz w:val="20"/>
          <w:szCs w:val="20"/>
        </w:rPr>
      </w:pPr>
    </w:p>
    <w:p w14:paraId="07D12D0E" w14:textId="77777777" w:rsidR="00CC06DF" w:rsidRPr="002E4F3C" w:rsidRDefault="00CC06DF" w:rsidP="00CC06DF">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7EBA2A94" w14:textId="77777777" w:rsidR="00CC06DF" w:rsidRPr="002E4F3C" w:rsidRDefault="00CC06DF" w:rsidP="00CC06DF">
      <w:pPr>
        <w:rPr>
          <w:rFonts w:ascii="Century Gothic" w:hAnsi="Century Gothic"/>
          <w:sz w:val="20"/>
          <w:szCs w:val="20"/>
        </w:rPr>
      </w:pPr>
    </w:p>
    <w:p w14:paraId="47006E52" w14:textId="77777777" w:rsidR="00CC06DF" w:rsidRPr="002E4F3C" w:rsidRDefault="00CC06DF" w:rsidP="00CC06DF">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69511AF" w14:textId="77777777" w:rsidR="00CC06DF" w:rsidRPr="002E4F3C" w:rsidRDefault="003F1FBB" w:rsidP="00CC06DF">
      <w:pPr>
        <w:rPr>
          <w:rFonts w:ascii="Century Gothic" w:hAnsi="Century Gothic"/>
          <w:sz w:val="20"/>
          <w:szCs w:val="20"/>
          <w:lang w:val="en-US"/>
        </w:rPr>
      </w:pPr>
      <w:hyperlink r:id="rId13" w:history="1">
        <w:r w:rsidR="00CC06DF" w:rsidRPr="002E4F3C">
          <w:rPr>
            <w:rStyle w:val="Hyperlink"/>
            <w:rFonts w:ascii="Century Gothic" w:hAnsi="Century Gothic"/>
            <w:sz w:val="20"/>
            <w:szCs w:val="20"/>
          </w:rPr>
          <w:t>http://www.canon.co.uk/</w:t>
        </w:r>
      </w:hyperlink>
      <w:r w:rsidR="00CC06DF" w:rsidRPr="002E4F3C">
        <w:rPr>
          <w:rFonts w:ascii="Century Gothic" w:hAnsi="Century Gothic"/>
          <w:sz w:val="20"/>
          <w:szCs w:val="20"/>
        </w:rPr>
        <w:t xml:space="preserve"> </w:t>
      </w:r>
    </w:p>
    <w:p w14:paraId="4FD454DE" w14:textId="77777777" w:rsidR="00CC06DF" w:rsidRPr="002E4F3C" w:rsidRDefault="00CC06DF" w:rsidP="00CC06DF">
      <w:pPr>
        <w:rPr>
          <w:rFonts w:ascii="Century Gothic" w:hAnsi="Century Gothic"/>
          <w:sz w:val="20"/>
          <w:szCs w:val="20"/>
          <w:lang w:val="en-US"/>
        </w:rPr>
      </w:pPr>
    </w:p>
    <w:p w14:paraId="1FC8B0E0" w14:textId="77777777" w:rsidR="00CC06DF" w:rsidRPr="002E4F3C" w:rsidRDefault="00CC06DF" w:rsidP="00CC06DF">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71364E40" w14:textId="77777777" w:rsidR="00CC06DF" w:rsidRPr="002E4F3C" w:rsidRDefault="003F1FBB" w:rsidP="00CC06DF">
      <w:pPr>
        <w:rPr>
          <w:rStyle w:val="Hyperlink"/>
          <w:rFonts w:ascii="Century Gothic" w:hAnsi="Century Gothic"/>
          <w:sz w:val="20"/>
          <w:szCs w:val="20"/>
        </w:rPr>
      </w:pPr>
      <w:hyperlink r:id="rId14" w:history="1">
        <w:r w:rsidR="00CC06DF" w:rsidRPr="002E4F3C">
          <w:rPr>
            <w:rStyle w:val="Hyperlink"/>
            <w:rFonts w:ascii="Century Gothic" w:hAnsi="Century Gothic"/>
            <w:sz w:val="20"/>
            <w:szCs w:val="20"/>
            <w:lang w:val="en-US"/>
          </w:rPr>
          <w:t>http://www.canon.ie/</w:t>
        </w:r>
      </w:hyperlink>
    </w:p>
    <w:p w14:paraId="4B64D506" w14:textId="77777777" w:rsidR="00CC06DF" w:rsidRPr="002E4F3C" w:rsidRDefault="00CC06DF" w:rsidP="00CC06DF">
      <w:pPr>
        <w:ind w:left="360"/>
        <w:rPr>
          <w:rStyle w:val="Hyperlink"/>
          <w:rFonts w:ascii="Century Gothic" w:hAnsi="Century Gothic"/>
          <w:sz w:val="20"/>
          <w:szCs w:val="20"/>
          <w:lang w:val="en-US"/>
        </w:rPr>
      </w:pPr>
    </w:p>
    <w:p w14:paraId="764D370B" w14:textId="77777777" w:rsidR="00CC06DF" w:rsidRPr="00F54293" w:rsidRDefault="00CC06DF" w:rsidP="00CC06DF">
      <w:pPr>
        <w:pStyle w:val="Bodycopy"/>
        <w:ind w:right="216"/>
        <w:rPr>
          <w:rFonts w:ascii="Century Gothic" w:hAnsi="Century Gothic" w:cs="Times New Roman"/>
          <w:b/>
          <w:sz w:val="22"/>
          <w:szCs w:val="24"/>
        </w:rPr>
      </w:pPr>
      <w:r w:rsidRPr="00785DB6">
        <w:rPr>
          <w:rFonts w:ascii="Century Gothic" w:hAnsi="Century Gothic"/>
        </w:rPr>
        <w:t xml:space="preserve">Visit us on Facebook: </w:t>
      </w:r>
      <w:r w:rsidRPr="00785DB6">
        <w:rPr>
          <w:rFonts w:ascii="Century Gothic" w:hAnsi="Century Gothic"/>
        </w:rPr>
        <w:br/>
      </w:r>
      <w:hyperlink r:id="rId15" w:history="1">
        <w:r w:rsidRPr="00785DB6">
          <w:rPr>
            <w:rStyle w:val="Hyperlink"/>
            <w:rFonts w:ascii="Century Gothic" w:hAnsi="Century Gothic"/>
          </w:rPr>
          <w:t>http://www.facebook.com/canonukltd</w:t>
        </w:r>
      </w:hyperlink>
      <w:r w:rsidRPr="00785DB6">
        <w:rPr>
          <w:rFonts w:ascii="Century Gothic" w:hAnsi="Century Gothic"/>
        </w:rPr>
        <w:t xml:space="preserve"> / </w:t>
      </w:r>
      <w:hyperlink r:id="rId16" w:history="1">
        <w:r w:rsidRPr="00785DB6">
          <w:rPr>
            <w:rStyle w:val="Hyperlink"/>
            <w:rFonts w:ascii="Century Gothic" w:hAnsi="Century Gothic"/>
          </w:rPr>
          <w:t>www.facebook.com/canon.ie</w:t>
        </w:r>
      </w:hyperlink>
    </w:p>
    <w:p w14:paraId="4601F116" w14:textId="77777777" w:rsidR="00761DEE" w:rsidRDefault="00761DEE" w:rsidP="00761DEE">
      <w:pPr>
        <w:spacing w:before="280" w:after="120"/>
        <w:ind w:right="508"/>
        <w:rPr>
          <w:rFonts w:ascii="Century Gothic" w:eastAsia="MS Mincho" w:hAnsi="Century Gothic"/>
          <w:color w:val="666666"/>
          <w:sz w:val="20"/>
          <w:szCs w:val="20"/>
        </w:rPr>
      </w:pPr>
      <w:r w:rsidRPr="00C10533">
        <w:rPr>
          <w:rFonts w:ascii="Century Gothic" w:eastAsia="MS Mincho" w:hAnsi="Century Gothic"/>
          <w:color w:val="666666"/>
          <w:sz w:val="20"/>
          <w:szCs w:val="20"/>
        </w:rPr>
        <w:t>About Tecnau:</w:t>
      </w:r>
    </w:p>
    <w:p w14:paraId="1F7D98D3" w14:textId="77777777" w:rsidR="00761DEE" w:rsidRDefault="00761DEE" w:rsidP="00761DEE">
      <w:pPr>
        <w:ind w:right="508"/>
        <w:rPr>
          <w:rFonts w:ascii="Century Gothic" w:hAnsi="Century Gothic" w:cs="Arial"/>
          <w:bCs/>
          <w:sz w:val="20"/>
          <w:szCs w:val="20"/>
        </w:rPr>
      </w:pPr>
      <w:r w:rsidRPr="00C10533">
        <w:rPr>
          <w:rFonts w:ascii="Century Gothic" w:hAnsi="Century Gothic" w:cs="Arial"/>
          <w:bCs/>
          <w:sz w:val="20"/>
          <w:szCs w:val="20"/>
        </w:rPr>
        <w:t xml:space="preserve">Tecnau is multi-national corporation with a complete product portfolio dedicated to paper handling, monitoring, processing and finishing for the digital printing industry. We are devoted to providing integrated solutions to support the broadest array of applications for Transactional Printing, TransPromo, Direct Mail, Publishing, Graphic Arts, Book on Demand and Short Run. Global service and around-the-clock support help ensure our reputation as the industry’s reliability leader. Our products increase productivity, cut labor and paper costs, and even make new applications possible - Tecnau solutions truly empower digital print to help you do more with less. </w:t>
      </w:r>
    </w:p>
    <w:p w14:paraId="68BEAA93" w14:textId="77777777" w:rsidR="00761DEE" w:rsidRDefault="00761DEE" w:rsidP="00761DEE">
      <w:pPr>
        <w:ind w:right="508"/>
        <w:rPr>
          <w:rFonts w:ascii="Century Gothic" w:hAnsi="Century Gothic" w:cs="Arial"/>
          <w:bCs/>
          <w:sz w:val="20"/>
          <w:szCs w:val="20"/>
        </w:rPr>
      </w:pPr>
    </w:p>
    <w:p w14:paraId="0EA4484B" w14:textId="6ADB3DD5" w:rsidR="00CB6440" w:rsidRPr="00761DEE" w:rsidRDefault="00761DEE" w:rsidP="00761DEE">
      <w:pPr>
        <w:ind w:right="508"/>
        <w:rPr>
          <w:rFonts w:ascii="Century Gothic" w:hAnsi="Century Gothic" w:cs="Arial"/>
          <w:bCs/>
          <w:sz w:val="20"/>
          <w:szCs w:val="20"/>
        </w:rPr>
      </w:pPr>
      <w:r w:rsidRPr="00C10533">
        <w:rPr>
          <w:rFonts w:ascii="Century Gothic" w:hAnsi="Century Gothic" w:cs="Arial"/>
          <w:bCs/>
          <w:sz w:val="20"/>
          <w:szCs w:val="20"/>
        </w:rPr>
        <w:t xml:space="preserve">More information is available at </w:t>
      </w:r>
      <w:hyperlink r:id="rId17" w:history="1">
        <w:r w:rsidRPr="0017378E">
          <w:rPr>
            <w:rStyle w:val="Hyperlink"/>
            <w:rFonts w:ascii="Century Gothic" w:hAnsi="Century Gothic" w:cs="Arial"/>
            <w:bCs/>
            <w:sz w:val="20"/>
            <w:szCs w:val="20"/>
          </w:rPr>
          <w:t>www.tecnau.com</w:t>
        </w:r>
      </w:hyperlink>
      <w:r>
        <w:rPr>
          <w:rFonts w:ascii="Century Gothic" w:hAnsi="Century Gothic" w:cs="Arial"/>
          <w:bCs/>
          <w:sz w:val="20"/>
          <w:szCs w:val="20"/>
        </w:rPr>
        <w:t xml:space="preserve"> </w:t>
      </w:r>
    </w:p>
    <w:sectPr w:rsidR="00CB6440" w:rsidRPr="00761DEE" w:rsidSect="00541EC6">
      <w:headerReference w:type="default" r:id="rId18"/>
      <w:footerReference w:type="default" r:id="rId19"/>
      <w:headerReference w:type="first" r:id="rId20"/>
      <w:footerReference w:type="first" r:id="rId21"/>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4865" w14:textId="77777777" w:rsidR="00736D14" w:rsidRDefault="00736D14">
      <w:r>
        <w:separator/>
      </w:r>
    </w:p>
  </w:endnote>
  <w:endnote w:type="continuationSeparator" w:id="0">
    <w:p w14:paraId="0EA44866" w14:textId="77777777" w:rsidR="00736D14" w:rsidRDefault="0073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9"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3F1FBB">
      <w:rPr>
        <w:noProof/>
      </w:rPr>
      <w:t>2</w:t>
    </w:r>
    <w:r>
      <w:rPr>
        <w:noProof/>
      </w:rPr>
      <w:fldChar w:fldCharType="end"/>
    </w:r>
  </w:p>
  <w:p w14:paraId="0EA4486A"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C"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3F1FBB">
      <w:rPr>
        <w:noProof/>
      </w:rPr>
      <w:t>1</w:t>
    </w:r>
    <w:r>
      <w:rPr>
        <w:noProof/>
      </w:rPr>
      <w:fldChar w:fldCharType="end"/>
    </w:r>
  </w:p>
  <w:p w14:paraId="0EA4486D"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44863" w14:textId="77777777" w:rsidR="00736D14" w:rsidRDefault="00736D14">
      <w:r>
        <w:separator/>
      </w:r>
    </w:p>
  </w:footnote>
  <w:footnote w:type="continuationSeparator" w:id="0">
    <w:p w14:paraId="0EA44864" w14:textId="77777777" w:rsidR="00736D14" w:rsidRDefault="0073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7" w14:textId="77777777" w:rsidR="002269AD" w:rsidRDefault="004E67F9" w:rsidP="00CE1993">
    <w:pPr>
      <w:pStyle w:val="Header"/>
      <w:jc w:val="right"/>
    </w:pPr>
    <w:r>
      <w:rPr>
        <w:noProof/>
      </w:rPr>
      <w:drawing>
        <wp:inline distT="0" distB="0" distL="0" distR="0" wp14:anchorId="0EA4486E" wp14:editId="0EA4486F">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0EA44868"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486B"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0EA44870" wp14:editId="0EA44871">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5E9277"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0EA44872" wp14:editId="0EA44873">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A44876"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44872"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0EA44876"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0EA44874" wp14:editId="0EA44875">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980F56"/>
    <w:multiLevelType w:val="hybridMultilevel"/>
    <w:tmpl w:val="A5763804"/>
    <w:lvl w:ilvl="0" w:tplc="A0D0BA9C">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4"/>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10241">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5"/>
    <w:rsid w:val="0000071E"/>
    <w:rsid w:val="0000077F"/>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615C"/>
    <w:rsid w:val="000376E1"/>
    <w:rsid w:val="000442C4"/>
    <w:rsid w:val="000443AD"/>
    <w:rsid w:val="00050775"/>
    <w:rsid w:val="00052C2B"/>
    <w:rsid w:val="00055A4C"/>
    <w:rsid w:val="000569F1"/>
    <w:rsid w:val="0006038C"/>
    <w:rsid w:val="000625D8"/>
    <w:rsid w:val="00062C06"/>
    <w:rsid w:val="00062DB6"/>
    <w:rsid w:val="000634D0"/>
    <w:rsid w:val="00066C9F"/>
    <w:rsid w:val="00070015"/>
    <w:rsid w:val="000723CB"/>
    <w:rsid w:val="000732AA"/>
    <w:rsid w:val="00073D90"/>
    <w:rsid w:val="00076207"/>
    <w:rsid w:val="00080953"/>
    <w:rsid w:val="00081ED1"/>
    <w:rsid w:val="000824EE"/>
    <w:rsid w:val="00085345"/>
    <w:rsid w:val="00087A3E"/>
    <w:rsid w:val="00090448"/>
    <w:rsid w:val="00091BD5"/>
    <w:rsid w:val="000929DA"/>
    <w:rsid w:val="00092FE1"/>
    <w:rsid w:val="000933BA"/>
    <w:rsid w:val="000934D0"/>
    <w:rsid w:val="00094BA4"/>
    <w:rsid w:val="0009552D"/>
    <w:rsid w:val="00095CB3"/>
    <w:rsid w:val="000A083C"/>
    <w:rsid w:val="000A1141"/>
    <w:rsid w:val="000A2797"/>
    <w:rsid w:val="000A3725"/>
    <w:rsid w:val="000A3740"/>
    <w:rsid w:val="000A65E5"/>
    <w:rsid w:val="000B03AF"/>
    <w:rsid w:val="000B1398"/>
    <w:rsid w:val="000B1A8B"/>
    <w:rsid w:val="000C202F"/>
    <w:rsid w:val="000C210C"/>
    <w:rsid w:val="000C35F3"/>
    <w:rsid w:val="000C3846"/>
    <w:rsid w:val="000C7312"/>
    <w:rsid w:val="000C7722"/>
    <w:rsid w:val="000D1498"/>
    <w:rsid w:val="000D31BC"/>
    <w:rsid w:val="000D4044"/>
    <w:rsid w:val="000D5F2E"/>
    <w:rsid w:val="000E057C"/>
    <w:rsid w:val="000E1502"/>
    <w:rsid w:val="000E217F"/>
    <w:rsid w:val="000E579D"/>
    <w:rsid w:val="000F0A42"/>
    <w:rsid w:val="000F3051"/>
    <w:rsid w:val="000F4C21"/>
    <w:rsid w:val="000F5087"/>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66E31"/>
    <w:rsid w:val="00171102"/>
    <w:rsid w:val="001717B3"/>
    <w:rsid w:val="00171952"/>
    <w:rsid w:val="00174774"/>
    <w:rsid w:val="001752F2"/>
    <w:rsid w:val="001757B3"/>
    <w:rsid w:val="00175842"/>
    <w:rsid w:val="00177B5F"/>
    <w:rsid w:val="00180226"/>
    <w:rsid w:val="00184C23"/>
    <w:rsid w:val="001941A0"/>
    <w:rsid w:val="001942C7"/>
    <w:rsid w:val="001946BA"/>
    <w:rsid w:val="00195A4E"/>
    <w:rsid w:val="001979F4"/>
    <w:rsid w:val="001A7059"/>
    <w:rsid w:val="001A73A8"/>
    <w:rsid w:val="001A7E60"/>
    <w:rsid w:val="001B1B73"/>
    <w:rsid w:val="001B216D"/>
    <w:rsid w:val="001B2D43"/>
    <w:rsid w:val="001B4594"/>
    <w:rsid w:val="001B5409"/>
    <w:rsid w:val="001B58D8"/>
    <w:rsid w:val="001B60D8"/>
    <w:rsid w:val="001C2289"/>
    <w:rsid w:val="001C725A"/>
    <w:rsid w:val="001D1F4B"/>
    <w:rsid w:val="001D4A36"/>
    <w:rsid w:val="001D551D"/>
    <w:rsid w:val="001E11F1"/>
    <w:rsid w:val="001E1493"/>
    <w:rsid w:val="001E1EE0"/>
    <w:rsid w:val="001E373E"/>
    <w:rsid w:val="001E75CF"/>
    <w:rsid w:val="001F2CA9"/>
    <w:rsid w:val="001F3619"/>
    <w:rsid w:val="001F4EF6"/>
    <w:rsid w:val="001F6051"/>
    <w:rsid w:val="002031E0"/>
    <w:rsid w:val="00207419"/>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3136"/>
    <w:rsid w:val="00243BC3"/>
    <w:rsid w:val="00245B59"/>
    <w:rsid w:val="00246224"/>
    <w:rsid w:val="00247CB3"/>
    <w:rsid w:val="00250CEB"/>
    <w:rsid w:val="00252237"/>
    <w:rsid w:val="002542E7"/>
    <w:rsid w:val="002613A9"/>
    <w:rsid w:val="00265795"/>
    <w:rsid w:val="002663F6"/>
    <w:rsid w:val="0027159D"/>
    <w:rsid w:val="0027691D"/>
    <w:rsid w:val="00281B15"/>
    <w:rsid w:val="00284F2A"/>
    <w:rsid w:val="00285678"/>
    <w:rsid w:val="0028713C"/>
    <w:rsid w:val="002923B9"/>
    <w:rsid w:val="00293DFC"/>
    <w:rsid w:val="00294B6E"/>
    <w:rsid w:val="00297927"/>
    <w:rsid w:val="00297B37"/>
    <w:rsid w:val="00297BB0"/>
    <w:rsid w:val="002A13CE"/>
    <w:rsid w:val="002A1D92"/>
    <w:rsid w:val="002A3086"/>
    <w:rsid w:val="002A4218"/>
    <w:rsid w:val="002A6B8A"/>
    <w:rsid w:val="002B173E"/>
    <w:rsid w:val="002B276F"/>
    <w:rsid w:val="002B4E58"/>
    <w:rsid w:val="002B700D"/>
    <w:rsid w:val="002C0684"/>
    <w:rsid w:val="002C2071"/>
    <w:rsid w:val="002C2435"/>
    <w:rsid w:val="002C4767"/>
    <w:rsid w:val="002C4B82"/>
    <w:rsid w:val="002C5482"/>
    <w:rsid w:val="002D4824"/>
    <w:rsid w:val="002D4EC7"/>
    <w:rsid w:val="002D57E1"/>
    <w:rsid w:val="002E24D3"/>
    <w:rsid w:val="002E2F53"/>
    <w:rsid w:val="002E5C4B"/>
    <w:rsid w:val="002F64EB"/>
    <w:rsid w:val="0030009A"/>
    <w:rsid w:val="00301F2A"/>
    <w:rsid w:val="00307815"/>
    <w:rsid w:val="00316117"/>
    <w:rsid w:val="00317E41"/>
    <w:rsid w:val="003218AC"/>
    <w:rsid w:val="00321B04"/>
    <w:rsid w:val="00322C93"/>
    <w:rsid w:val="003235AB"/>
    <w:rsid w:val="00330EB2"/>
    <w:rsid w:val="00331907"/>
    <w:rsid w:val="003353C2"/>
    <w:rsid w:val="00341D9A"/>
    <w:rsid w:val="003431DA"/>
    <w:rsid w:val="00347397"/>
    <w:rsid w:val="003473AC"/>
    <w:rsid w:val="003477A6"/>
    <w:rsid w:val="00353AAB"/>
    <w:rsid w:val="00357B20"/>
    <w:rsid w:val="00357CDD"/>
    <w:rsid w:val="00362063"/>
    <w:rsid w:val="00366F3D"/>
    <w:rsid w:val="00370E86"/>
    <w:rsid w:val="0037356B"/>
    <w:rsid w:val="00376239"/>
    <w:rsid w:val="00376B46"/>
    <w:rsid w:val="00377F89"/>
    <w:rsid w:val="00393C08"/>
    <w:rsid w:val="0039589E"/>
    <w:rsid w:val="003A1540"/>
    <w:rsid w:val="003A7681"/>
    <w:rsid w:val="003B1A16"/>
    <w:rsid w:val="003B2682"/>
    <w:rsid w:val="003B3207"/>
    <w:rsid w:val="003B4ACC"/>
    <w:rsid w:val="003B69F9"/>
    <w:rsid w:val="003C0B1C"/>
    <w:rsid w:val="003C469B"/>
    <w:rsid w:val="003C71B3"/>
    <w:rsid w:val="003D1E29"/>
    <w:rsid w:val="003D24B0"/>
    <w:rsid w:val="003D2CB1"/>
    <w:rsid w:val="003D3194"/>
    <w:rsid w:val="003D3989"/>
    <w:rsid w:val="003E075D"/>
    <w:rsid w:val="003E4FBA"/>
    <w:rsid w:val="003E5299"/>
    <w:rsid w:val="003E7238"/>
    <w:rsid w:val="003E7D5C"/>
    <w:rsid w:val="003E7E8B"/>
    <w:rsid w:val="003F1FBB"/>
    <w:rsid w:val="003F399A"/>
    <w:rsid w:val="003F3DFE"/>
    <w:rsid w:val="00401C48"/>
    <w:rsid w:val="00405A94"/>
    <w:rsid w:val="00410C7E"/>
    <w:rsid w:val="00411206"/>
    <w:rsid w:val="004117CF"/>
    <w:rsid w:val="00413625"/>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6091"/>
    <w:rsid w:val="00481645"/>
    <w:rsid w:val="00482607"/>
    <w:rsid w:val="00483DA0"/>
    <w:rsid w:val="00484F40"/>
    <w:rsid w:val="00485CD7"/>
    <w:rsid w:val="004864AD"/>
    <w:rsid w:val="004906BF"/>
    <w:rsid w:val="00493BD5"/>
    <w:rsid w:val="00495F0D"/>
    <w:rsid w:val="00497CB5"/>
    <w:rsid w:val="004A0A26"/>
    <w:rsid w:val="004A0EB9"/>
    <w:rsid w:val="004A5031"/>
    <w:rsid w:val="004A7BC3"/>
    <w:rsid w:val="004B4D06"/>
    <w:rsid w:val="004B4EB1"/>
    <w:rsid w:val="004B6D97"/>
    <w:rsid w:val="004B7090"/>
    <w:rsid w:val="004C1857"/>
    <w:rsid w:val="004C3F41"/>
    <w:rsid w:val="004C4127"/>
    <w:rsid w:val="004C5917"/>
    <w:rsid w:val="004C5A0B"/>
    <w:rsid w:val="004C6E0C"/>
    <w:rsid w:val="004D2084"/>
    <w:rsid w:val="004E1104"/>
    <w:rsid w:val="004E1B95"/>
    <w:rsid w:val="004E1FBD"/>
    <w:rsid w:val="004E2AE2"/>
    <w:rsid w:val="004E67F9"/>
    <w:rsid w:val="004E75AB"/>
    <w:rsid w:val="004F1735"/>
    <w:rsid w:val="004F256A"/>
    <w:rsid w:val="004F3B6A"/>
    <w:rsid w:val="00500462"/>
    <w:rsid w:val="005027E8"/>
    <w:rsid w:val="005071DC"/>
    <w:rsid w:val="00514CEF"/>
    <w:rsid w:val="00515C65"/>
    <w:rsid w:val="00520792"/>
    <w:rsid w:val="00520BFB"/>
    <w:rsid w:val="00522122"/>
    <w:rsid w:val="00527653"/>
    <w:rsid w:val="00531FB4"/>
    <w:rsid w:val="00532BCE"/>
    <w:rsid w:val="00534E9E"/>
    <w:rsid w:val="00535FA3"/>
    <w:rsid w:val="00541EC6"/>
    <w:rsid w:val="0055527F"/>
    <w:rsid w:val="00555D08"/>
    <w:rsid w:val="00560052"/>
    <w:rsid w:val="0056296B"/>
    <w:rsid w:val="005643A7"/>
    <w:rsid w:val="00565ACA"/>
    <w:rsid w:val="00570F03"/>
    <w:rsid w:val="005716AF"/>
    <w:rsid w:val="00580E98"/>
    <w:rsid w:val="0058412F"/>
    <w:rsid w:val="00586F98"/>
    <w:rsid w:val="00590977"/>
    <w:rsid w:val="00590CFD"/>
    <w:rsid w:val="00591025"/>
    <w:rsid w:val="00593D7A"/>
    <w:rsid w:val="00597916"/>
    <w:rsid w:val="005A1B75"/>
    <w:rsid w:val="005A5477"/>
    <w:rsid w:val="005A6736"/>
    <w:rsid w:val="005A6F7F"/>
    <w:rsid w:val="005A7E2E"/>
    <w:rsid w:val="005B0306"/>
    <w:rsid w:val="005B65E7"/>
    <w:rsid w:val="005C0983"/>
    <w:rsid w:val="005C6D01"/>
    <w:rsid w:val="005D02A4"/>
    <w:rsid w:val="005D527D"/>
    <w:rsid w:val="005D7E76"/>
    <w:rsid w:val="005E10AC"/>
    <w:rsid w:val="005E3EE5"/>
    <w:rsid w:val="005E4367"/>
    <w:rsid w:val="005E5628"/>
    <w:rsid w:val="005E5B77"/>
    <w:rsid w:val="005F01A2"/>
    <w:rsid w:val="005F062B"/>
    <w:rsid w:val="005F0B4E"/>
    <w:rsid w:val="005F6DAD"/>
    <w:rsid w:val="00601C88"/>
    <w:rsid w:val="00603600"/>
    <w:rsid w:val="00610849"/>
    <w:rsid w:val="00617F66"/>
    <w:rsid w:val="00623D45"/>
    <w:rsid w:val="006240B6"/>
    <w:rsid w:val="006247D9"/>
    <w:rsid w:val="006270E5"/>
    <w:rsid w:val="00627A06"/>
    <w:rsid w:val="00630887"/>
    <w:rsid w:val="006308E3"/>
    <w:rsid w:val="00634256"/>
    <w:rsid w:val="00642BFD"/>
    <w:rsid w:val="00645E87"/>
    <w:rsid w:val="00652679"/>
    <w:rsid w:val="00655009"/>
    <w:rsid w:val="00656148"/>
    <w:rsid w:val="0065645A"/>
    <w:rsid w:val="00660B03"/>
    <w:rsid w:val="00663FA0"/>
    <w:rsid w:val="00665C3B"/>
    <w:rsid w:val="006678F0"/>
    <w:rsid w:val="00671601"/>
    <w:rsid w:val="00671B2D"/>
    <w:rsid w:val="00672A76"/>
    <w:rsid w:val="00676C00"/>
    <w:rsid w:val="00677C60"/>
    <w:rsid w:val="006814A4"/>
    <w:rsid w:val="00683ADC"/>
    <w:rsid w:val="00683B72"/>
    <w:rsid w:val="0068630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42D9"/>
    <w:rsid w:val="006B7E5E"/>
    <w:rsid w:val="006C0F90"/>
    <w:rsid w:val="006C15C3"/>
    <w:rsid w:val="006C1768"/>
    <w:rsid w:val="006C21F1"/>
    <w:rsid w:val="006C51DE"/>
    <w:rsid w:val="006D3BE6"/>
    <w:rsid w:val="006D50AE"/>
    <w:rsid w:val="006D5940"/>
    <w:rsid w:val="006D71F1"/>
    <w:rsid w:val="006D78DF"/>
    <w:rsid w:val="006E2644"/>
    <w:rsid w:val="006E2759"/>
    <w:rsid w:val="006E757E"/>
    <w:rsid w:val="006F1C93"/>
    <w:rsid w:val="006F3984"/>
    <w:rsid w:val="006F4854"/>
    <w:rsid w:val="006F4DC5"/>
    <w:rsid w:val="00700227"/>
    <w:rsid w:val="00710D2C"/>
    <w:rsid w:val="00710FE9"/>
    <w:rsid w:val="0071371C"/>
    <w:rsid w:val="007207DB"/>
    <w:rsid w:val="0072134E"/>
    <w:rsid w:val="00733C45"/>
    <w:rsid w:val="007351A9"/>
    <w:rsid w:val="00735CE8"/>
    <w:rsid w:val="00736D14"/>
    <w:rsid w:val="00741DC4"/>
    <w:rsid w:val="00751BB6"/>
    <w:rsid w:val="00752526"/>
    <w:rsid w:val="00756E66"/>
    <w:rsid w:val="00761DEE"/>
    <w:rsid w:val="007626E2"/>
    <w:rsid w:val="00762741"/>
    <w:rsid w:val="00766744"/>
    <w:rsid w:val="00766892"/>
    <w:rsid w:val="00770DCD"/>
    <w:rsid w:val="0077700B"/>
    <w:rsid w:val="00777838"/>
    <w:rsid w:val="0078410D"/>
    <w:rsid w:val="007849C3"/>
    <w:rsid w:val="00785C37"/>
    <w:rsid w:val="00790883"/>
    <w:rsid w:val="00793086"/>
    <w:rsid w:val="007A0538"/>
    <w:rsid w:val="007A12AB"/>
    <w:rsid w:val="007A5682"/>
    <w:rsid w:val="007A5ABB"/>
    <w:rsid w:val="007A6ACA"/>
    <w:rsid w:val="007B2B91"/>
    <w:rsid w:val="007B3499"/>
    <w:rsid w:val="007D0712"/>
    <w:rsid w:val="007D531F"/>
    <w:rsid w:val="007D5BF0"/>
    <w:rsid w:val="007D5DFF"/>
    <w:rsid w:val="007D6331"/>
    <w:rsid w:val="007E0DCF"/>
    <w:rsid w:val="007E1481"/>
    <w:rsid w:val="007E3CC0"/>
    <w:rsid w:val="007E5B0E"/>
    <w:rsid w:val="007F19DE"/>
    <w:rsid w:val="007F29F3"/>
    <w:rsid w:val="007F32BE"/>
    <w:rsid w:val="007F3BAD"/>
    <w:rsid w:val="007F7E42"/>
    <w:rsid w:val="00800F13"/>
    <w:rsid w:val="0081012F"/>
    <w:rsid w:val="00811FC1"/>
    <w:rsid w:val="00813A3C"/>
    <w:rsid w:val="00815CCE"/>
    <w:rsid w:val="00815DD2"/>
    <w:rsid w:val="00816A2C"/>
    <w:rsid w:val="00821C6C"/>
    <w:rsid w:val="00821F9B"/>
    <w:rsid w:val="00822F62"/>
    <w:rsid w:val="008251D6"/>
    <w:rsid w:val="00836166"/>
    <w:rsid w:val="008378B8"/>
    <w:rsid w:val="008411CC"/>
    <w:rsid w:val="00844965"/>
    <w:rsid w:val="0084654D"/>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68B9"/>
    <w:rsid w:val="008A7127"/>
    <w:rsid w:val="008B11BF"/>
    <w:rsid w:val="008B6590"/>
    <w:rsid w:val="008C0798"/>
    <w:rsid w:val="008C12D5"/>
    <w:rsid w:val="008C36B6"/>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36FF"/>
    <w:rsid w:val="00946ED2"/>
    <w:rsid w:val="009500B7"/>
    <w:rsid w:val="00962A9E"/>
    <w:rsid w:val="009660C9"/>
    <w:rsid w:val="00970503"/>
    <w:rsid w:val="00971629"/>
    <w:rsid w:val="009716D0"/>
    <w:rsid w:val="00973A07"/>
    <w:rsid w:val="0097497C"/>
    <w:rsid w:val="00977B6D"/>
    <w:rsid w:val="009828AB"/>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6D9C"/>
    <w:rsid w:val="00A30BA0"/>
    <w:rsid w:val="00A3417E"/>
    <w:rsid w:val="00A40510"/>
    <w:rsid w:val="00A40B38"/>
    <w:rsid w:val="00A41FF9"/>
    <w:rsid w:val="00A42CDC"/>
    <w:rsid w:val="00A43010"/>
    <w:rsid w:val="00A51122"/>
    <w:rsid w:val="00A534D7"/>
    <w:rsid w:val="00A55CF6"/>
    <w:rsid w:val="00A63F86"/>
    <w:rsid w:val="00A64D40"/>
    <w:rsid w:val="00A67266"/>
    <w:rsid w:val="00A70C90"/>
    <w:rsid w:val="00A754ED"/>
    <w:rsid w:val="00A80670"/>
    <w:rsid w:val="00A83535"/>
    <w:rsid w:val="00A8589C"/>
    <w:rsid w:val="00A90822"/>
    <w:rsid w:val="00A9243D"/>
    <w:rsid w:val="00A92588"/>
    <w:rsid w:val="00A93ACE"/>
    <w:rsid w:val="00A9578B"/>
    <w:rsid w:val="00A973A4"/>
    <w:rsid w:val="00AA13C9"/>
    <w:rsid w:val="00AA2FED"/>
    <w:rsid w:val="00AA3302"/>
    <w:rsid w:val="00AA50C4"/>
    <w:rsid w:val="00AB2574"/>
    <w:rsid w:val="00AB2B6A"/>
    <w:rsid w:val="00AB5D69"/>
    <w:rsid w:val="00AC026E"/>
    <w:rsid w:val="00AC54A0"/>
    <w:rsid w:val="00AC7D19"/>
    <w:rsid w:val="00AD1F18"/>
    <w:rsid w:val="00AD522F"/>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773B"/>
    <w:rsid w:val="00B3042C"/>
    <w:rsid w:val="00B30F3B"/>
    <w:rsid w:val="00B31F91"/>
    <w:rsid w:val="00B33CE0"/>
    <w:rsid w:val="00B411D5"/>
    <w:rsid w:val="00B43008"/>
    <w:rsid w:val="00B5364B"/>
    <w:rsid w:val="00B63F50"/>
    <w:rsid w:val="00B64452"/>
    <w:rsid w:val="00B72956"/>
    <w:rsid w:val="00B729F8"/>
    <w:rsid w:val="00B72E47"/>
    <w:rsid w:val="00B735AE"/>
    <w:rsid w:val="00B815BA"/>
    <w:rsid w:val="00B826D0"/>
    <w:rsid w:val="00B85D96"/>
    <w:rsid w:val="00B875DB"/>
    <w:rsid w:val="00B87716"/>
    <w:rsid w:val="00B9010D"/>
    <w:rsid w:val="00B90674"/>
    <w:rsid w:val="00B924B9"/>
    <w:rsid w:val="00B92934"/>
    <w:rsid w:val="00B92B4C"/>
    <w:rsid w:val="00B967B4"/>
    <w:rsid w:val="00BA1E21"/>
    <w:rsid w:val="00BA28DA"/>
    <w:rsid w:val="00BA50AF"/>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B94"/>
    <w:rsid w:val="00BF3CB5"/>
    <w:rsid w:val="00BF412D"/>
    <w:rsid w:val="00BF6991"/>
    <w:rsid w:val="00C069AA"/>
    <w:rsid w:val="00C06FC8"/>
    <w:rsid w:val="00C162CE"/>
    <w:rsid w:val="00C17715"/>
    <w:rsid w:val="00C300B9"/>
    <w:rsid w:val="00C33809"/>
    <w:rsid w:val="00C34C88"/>
    <w:rsid w:val="00C36B4B"/>
    <w:rsid w:val="00C400A3"/>
    <w:rsid w:val="00C40EF5"/>
    <w:rsid w:val="00C4354D"/>
    <w:rsid w:val="00C47679"/>
    <w:rsid w:val="00C47A44"/>
    <w:rsid w:val="00C47C74"/>
    <w:rsid w:val="00C50A37"/>
    <w:rsid w:val="00C66479"/>
    <w:rsid w:val="00C8296D"/>
    <w:rsid w:val="00C83C10"/>
    <w:rsid w:val="00C86BD8"/>
    <w:rsid w:val="00C87FF7"/>
    <w:rsid w:val="00C92DC5"/>
    <w:rsid w:val="00C94D81"/>
    <w:rsid w:val="00C97019"/>
    <w:rsid w:val="00CA2666"/>
    <w:rsid w:val="00CA5F27"/>
    <w:rsid w:val="00CA6355"/>
    <w:rsid w:val="00CB0189"/>
    <w:rsid w:val="00CB4E7F"/>
    <w:rsid w:val="00CB6440"/>
    <w:rsid w:val="00CC06DF"/>
    <w:rsid w:val="00CC63B2"/>
    <w:rsid w:val="00CD4CBB"/>
    <w:rsid w:val="00CD6A12"/>
    <w:rsid w:val="00CD6FF6"/>
    <w:rsid w:val="00CD75CB"/>
    <w:rsid w:val="00CE1993"/>
    <w:rsid w:val="00CE2C3C"/>
    <w:rsid w:val="00CE2D14"/>
    <w:rsid w:val="00CE46E1"/>
    <w:rsid w:val="00CF0A8E"/>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37EB7"/>
    <w:rsid w:val="00D42EC0"/>
    <w:rsid w:val="00D44507"/>
    <w:rsid w:val="00D44AC5"/>
    <w:rsid w:val="00D45551"/>
    <w:rsid w:val="00D54DA4"/>
    <w:rsid w:val="00D54ED6"/>
    <w:rsid w:val="00D5623F"/>
    <w:rsid w:val="00D622FD"/>
    <w:rsid w:val="00D62789"/>
    <w:rsid w:val="00D63E5F"/>
    <w:rsid w:val="00D64507"/>
    <w:rsid w:val="00D72EA7"/>
    <w:rsid w:val="00D748B0"/>
    <w:rsid w:val="00D76315"/>
    <w:rsid w:val="00D77079"/>
    <w:rsid w:val="00D845A2"/>
    <w:rsid w:val="00D86F40"/>
    <w:rsid w:val="00D91055"/>
    <w:rsid w:val="00D96DBD"/>
    <w:rsid w:val="00DA05BE"/>
    <w:rsid w:val="00DA0FED"/>
    <w:rsid w:val="00DB2BA0"/>
    <w:rsid w:val="00DB4AE7"/>
    <w:rsid w:val="00DB5600"/>
    <w:rsid w:val="00DB5EA5"/>
    <w:rsid w:val="00DC1D52"/>
    <w:rsid w:val="00DC2B64"/>
    <w:rsid w:val="00DC307B"/>
    <w:rsid w:val="00DC4DF7"/>
    <w:rsid w:val="00DC530A"/>
    <w:rsid w:val="00DD3849"/>
    <w:rsid w:val="00DD67A0"/>
    <w:rsid w:val="00DE6E6F"/>
    <w:rsid w:val="00DE78C5"/>
    <w:rsid w:val="00DE7CDC"/>
    <w:rsid w:val="00DF04B4"/>
    <w:rsid w:val="00DF13F7"/>
    <w:rsid w:val="00DF24CE"/>
    <w:rsid w:val="00DF527E"/>
    <w:rsid w:val="00E02C82"/>
    <w:rsid w:val="00E03C00"/>
    <w:rsid w:val="00E03C14"/>
    <w:rsid w:val="00E07D9A"/>
    <w:rsid w:val="00E120BF"/>
    <w:rsid w:val="00E201E5"/>
    <w:rsid w:val="00E2441A"/>
    <w:rsid w:val="00E25AB1"/>
    <w:rsid w:val="00E31150"/>
    <w:rsid w:val="00E35358"/>
    <w:rsid w:val="00E410FD"/>
    <w:rsid w:val="00E41E0C"/>
    <w:rsid w:val="00E436FE"/>
    <w:rsid w:val="00E512BD"/>
    <w:rsid w:val="00E51757"/>
    <w:rsid w:val="00E52148"/>
    <w:rsid w:val="00E523A0"/>
    <w:rsid w:val="00E524D2"/>
    <w:rsid w:val="00E52B0D"/>
    <w:rsid w:val="00E52C5C"/>
    <w:rsid w:val="00E551DD"/>
    <w:rsid w:val="00E57CC4"/>
    <w:rsid w:val="00E61419"/>
    <w:rsid w:val="00E74CFD"/>
    <w:rsid w:val="00E751B7"/>
    <w:rsid w:val="00E757C4"/>
    <w:rsid w:val="00E770E6"/>
    <w:rsid w:val="00E808C9"/>
    <w:rsid w:val="00E84763"/>
    <w:rsid w:val="00E84CFF"/>
    <w:rsid w:val="00E86524"/>
    <w:rsid w:val="00E87F03"/>
    <w:rsid w:val="00E904B2"/>
    <w:rsid w:val="00E93E6E"/>
    <w:rsid w:val="00E944B8"/>
    <w:rsid w:val="00E95586"/>
    <w:rsid w:val="00EA112B"/>
    <w:rsid w:val="00EA3737"/>
    <w:rsid w:val="00EA642D"/>
    <w:rsid w:val="00EB1746"/>
    <w:rsid w:val="00EB78B9"/>
    <w:rsid w:val="00EC3396"/>
    <w:rsid w:val="00EC48A4"/>
    <w:rsid w:val="00EC631E"/>
    <w:rsid w:val="00EC71A8"/>
    <w:rsid w:val="00ED0343"/>
    <w:rsid w:val="00ED0EE3"/>
    <w:rsid w:val="00ED4CF9"/>
    <w:rsid w:val="00EE14CD"/>
    <w:rsid w:val="00EE2CC8"/>
    <w:rsid w:val="00EE6229"/>
    <w:rsid w:val="00EF1BDF"/>
    <w:rsid w:val="00EF475C"/>
    <w:rsid w:val="00EF4A45"/>
    <w:rsid w:val="00EF4CE2"/>
    <w:rsid w:val="00F00D9C"/>
    <w:rsid w:val="00F00DA2"/>
    <w:rsid w:val="00F02D31"/>
    <w:rsid w:val="00F05284"/>
    <w:rsid w:val="00F0746A"/>
    <w:rsid w:val="00F110F6"/>
    <w:rsid w:val="00F13C66"/>
    <w:rsid w:val="00F202B5"/>
    <w:rsid w:val="00F242C9"/>
    <w:rsid w:val="00F2758E"/>
    <w:rsid w:val="00F42A1E"/>
    <w:rsid w:val="00F42D12"/>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0"/>
    </o:shapedefaults>
    <o:shapelayout v:ext="edit">
      <o:idmap v:ext="edit" data="1"/>
    </o:shapelayout>
  </w:shapeDefaults>
  <w:doNotEmbedSmartTags/>
  <w:decimalSymbol w:val="."/>
  <w:listSeparator w:val=","/>
  <w14:docId w14:val="0EA4483E"/>
  <w15:docId w15:val="{A22AA0F2-DC56-4C56-9D9B-EB7BBE2C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0442C4"/>
    <w:pPr>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66556797">
      <w:bodyDiv w:val="1"/>
      <w:marLeft w:val="0"/>
      <w:marRight w:val="0"/>
      <w:marTop w:val="0"/>
      <w:marBottom w:val="0"/>
      <w:divBdr>
        <w:top w:val="none" w:sz="0" w:space="0" w:color="auto"/>
        <w:left w:val="none" w:sz="0" w:space="0" w:color="auto"/>
        <w:bottom w:val="none" w:sz="0" w:space="0" w:color="auto"/>
        <w:right w:val="none" w:sz="0" w:space="0" w:color="auto"/>
      </w:divBdr>
    </w:div>
    <w:div w:id="1194809965">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yperlink" Target="http://www.tecnau.com" TargetMode="Externa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23" Type="http://schemas.openxmlformats.org/officeDocument/2006/relationships/theme" Target="theme/theme1.xml"/><Relationship Id="rId10" Type="http://schemas.openxmlformats.org/officeDocument/2006/relationships/hyperlink" Target="http://www.canon.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066E3-DC48-4742-9DB6-FB05B10694EE}">
  <ds:schemaRefs>
    <ds:schemaRef ds:uri="http://schemas.microsoft.com/sharepoint/v3/contenttype/forms"/>
  </ds:schemaRefs>
</ds:datastoreItem>
</file>

<file path=customXml/itemProps2.xml><?xml version="1.0" encoding="utf-8"?>
<ds:datastoreItem xmlns:ds="http://schemas.openxmlformats.org/officeDocument/2006/customXml" ds:itemID="{58A1CA35-42E4-468F-BCD9-895DAE130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A1D044-0B39-4B89-9047-2B16E3B15F7C}">
  <ds:schemaRefs>
    <ds:schemaRef ds:uri="http://schemas.openxmlformats.org/package/2006/metadata/core-properties"/>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4</TotalTime>
  <Pages>2</Pages>
  <Words>664</Words>
  <Characters>3789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Canon Europe launches Océ ImageStream 2400 to extend digital print on offset media applications</vt:lpstr>
      <vt:lpstr>Press Release</vt:lpstr>
    </vt:vector>
  </TitlesOfParts>
  <Company>Canon</Company>
  <LinksUpToDate>false</LinksUpToDate>
  <CharactersWithSpaces>4445</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Europe and Tecnau announce availability of Zero Speed Splicer for the Océ ColorStream 3000 series</dc:title>
  <dc:creator>Wood, A. - Alex -</dc:creator>
  <cp:lastModifiedBy>Alexa Gibb</cp:lastModifiedBy>
  <cp:revision>3</cp:revision>
  <cp:lastPrinted>2014-09-18T16:17:00Z</cp:lastPrinted>
  <dcterms:created xsi:type="dcterms:W3CDTF">2015-04-07T11:22:00Z</dcterms:created>
  <dcterms:modified xsi:type="dcterms:W3CDTF">2015-04-07T11:25:00Z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