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303FC" w14:textId="77777777" w:rsidR="00031ED1" w:rsidRDefault="00031ED1" w:rsidP="00CA5F27">
      <w:pPr>
        <w:keepNext/>
        <w:ind w:right="216"/>
        <w:outlineLvl w:val="0"/>
        <w:rPr>
          <w:rFonts w:ascii="Century Gothic" w:hAnsi="Century Gothic"/>
          <w:color w:val="FF0000"/>
          <w:sz w:val="22"/>
          <w:szCs w:val="22"/>
        </w:rPr>
      </w:pPr>
    </w:p>
    <w:p w14:paraId="56CCA553" w14:textId="77777777" w:rsidR="008036CB" w:rsidRDefault="00A23816" w:rsidP="00CA5F27">
      <w:pPr>
        <w:keepNext/>
        <w:ind w:right="216"/>
        <w:outlineLvl w:val="0"/>
        <w:rPr>
          <w:rFonts w:ascii="Century Gothic" w:hAnsi="Century Gothic"/>
          <w:sz w:val="22"/>
          <w:szCs w:val="22"/>
        </w:rPr>
      </w:pPr>
      <w:r w:rsidRPr="00F54293">
        <w:rPr>
          <w:rFonts w:ascii="Century Gothic" w:hAnsi="Century Gothic"/>
          <w:sz w:val="22"/>
          <w:szCs w:val="22"/>
        </w:rPr>
        <w:br/>
      </w:r>
    </w:p>
    <w:p w14:paraId="2FC820C7" w14:textId="77777777" w:rsidR="006825D0" w:rsidRDefault="00860F03" w:rsidP="00AE3B1F">
      <w:pPr>
        <w:jc w:val="center"/>
        <w:rPr>
          <w:rFonts w:ascii="Century Gothic" w:hAnsi="Century Gothic"/>
          <w:b/>
          <w:sz w:val="32"/>
          <w:szCs w:val="32"/>
        </w:rPr>
      </w:pPr>
      <w:r>
        <w:rPr>
          <w:rFonts w:ascii="Century Gothic" w:hAnsi="Century Gothic"/>
          <w:b/>
          <w:sz w:val="32"/>
          <w:szCs w:val="32"/>
        </w:rPr>
        <w:t xml:space="preserve">Canon </w:t>
      </w:r>
      <w:r w:rsidR="006825D0">
        <w:rPr>
          <w:rFonts w:ascii="Century Gothic" w:hAnsi="Century Gothic"/>
          <w:b/>
          <w:sz w:val="32"/>
          <w:szCs w:val="32"/>
        </w:rPr>
        <w:t xml:space="preserve">enhances Essential Business Builder Program with </w:t>
      </w:r>
      <w:r w:rsidR="002D6311">
        <w:rPr>
          <w:rFonts w:ascii="Century Gothic" w:hAnsi="Century Gothic"/>
          <w:b/>
          <w:sz w:val="32"/>
          <w:szCs w:val="32"/>
        </w:rPr>
        <w:t xml:space="preserve">new themed learning and resource </w:t>
      </w:r>
      <w:r w:rsidR="006825D0">
        <w:rPr>
          <w:rFonts w:ascii="Century Gothic" w:hAnsi="Century Gothic"/>
          <w:b/>
          <w:sz w:val="32"/>
          <w:szCs w:val="32"/>
        </w:rPr>
        <w:t>packages</w:t>
      </w:r>
      <w:r w:rsidR="002D6311">
        <w:rPr>
          <w:rFonts w:ascii="Century Gothic" w:hAnsi="Century Gothic"/>
          <w:b/>
          <w:sz w:val="32"/>
          <w:szCs w:val="32"/>
        </w:rPr>
        <w:t xml:space="preserve"> </w:t>
      </w:r>
    </w:p>
    <w:p w14:paraId="2B9E4F5B" w14:textId="77777777" w:rsidR="001E7613" w:rsidRDefault="001E7613" w:rsidP="00AA5D59">
      <w:pPr>
        <w:rPr>
          <w:rFonts w:ascii="Century Gothic" w:hAnsi="Century Gothic"/>
          <w:b/>
          <w:sz w:val="32"/>
          <w:szCs w:val="32"/>
        </w:rPr>
      </w:pPr>
    </w:p>
    <w:p w14:paraId="73572076" w14:textId="77777777" w:rsidR="00594524" w:rsidRPr="001E7613" w:rsidRDefault="00594524" w:rsidP="0080031D">
      <w:pPr>
        <w:rPr>
          <w:rFonts w:ascii="Century Gothic" w:hAnsi="Century Gothic"/>
          <w:b/>
          <w:sz w:val="32"/>
          <w:szCs w:val="32"/>
        </w:rPr>
      </w:pPr>
    </w:p>
    <w:p w14:paraId="708536DD" w14:textId="33443D9F" w:rsidR="004202AA" w:rsidRDefault="001E7613" w:rsidP="001E7613">
      <w:pPr>
        <w:autoSpaceDE w:val="0"/>
        <w:autoSpaceDN w:val="0"/>
        <w:adjustRightInd w:val="0"/>
        <w:spacing w:after="280" w:line="360" w:lineRule="auto"/>
        <w:rPr>
          <w:rFonts w:ascii="Century Gothic" w:hAnsi="Century Gothic"/>
          <w:sz w:val="22"/>
          <w:szCs w:val="22"/>
        </w:rPr>
      </w:pPr>
      <w:r w:rsidRPr="001E7613">
        <w:rPr>
          <w:rFonts w:ascii="Century Gothic" w:hAnsi="Century Gothic"/>
          <w:b/>
          <w:color w:val="000000"/>
          <w:sz w:val="22"/>
        </w:rPr>
        <w:t>LONDON</w:t>
      </w:r>
      <w:r w:rsidR="00520792" w:rsidRPr="001E7613">
        <w:rPr>
          <w:rFonts w:ascii="Century Gothic" w:hAnsi="Century Gothic"/>
          <w:b/>
          <w:color w:val="000000"/>
          <w:sz w:val="22"/>
        </w:rPr>
        <w:t>,</w:t>
      </w:r>
      <w:r w:rsidR="00520792" w:rsidRPr="00F54293">
        <w:rPr>
          <w:rFonts w:ascii="Century Gothic" w:hAnsi="Century Gothic"/>
          <w:b/>
          <w:color w:val="000000"/>
          <w:sz w:val="22"/>
        </w:rPr>
        <w:t xml:space="preserve"> </w:t>
      </w:r>
      <w:r w:rsidR="00FA7346">
        <w:rPr>
          <w:rFonts w:ascii="Century Gothic" w:hAnsi="Century Gothic"/>
          <w:b/>
          <w:color w:val="000000"/>
          <w:sz w:val="22"/>
        </w:rPr>
        <w:t>22 May 2015</w:t>
      </w:r>
      <w:r w:rsidR="00520792" w:rsidRPr="00F54293">
        <w:rPr>
          <w:rFonts w:ascii="Century Gothic" w:hAnsi="Century Gothic"/>
          <w:b/>
          <w:color w:val="000000"/>
          <w:sz w:val="22"/>
        </w:rPr>
        <w:t xml:space="preserve"> </w:t>
      </w:r>
      <w:r w:rsidR="00520792" w:rsidRPr="001E7613">
        <w:rPr>
          <w:rFonts w:ascii="Century Gothic" w:hAnsi="Century Gothic"/>
          <w:color w:val="000000"/>
          <w:sz w:val="22"/>
          <w:szCs w:val="22"/>
        </w:rPr>
        <w:t xml:space="preserve">– </w:t>
      </w:r>
      <w:hyperlink r:id="rId11" w:history="1">
        <w:r w:rsidRPr="007C75A9">
          <w:rPr>
            <w:rStyle w:val="Hyperlink"/>
            <w:rFonts w:ascii="Century Gothic" w:hAnsi="Century Gothic"/>
            <w:sz w:val="22"/>
            <w:szCs w:val="22"/>
          </w:rPr>
          <w:t>Canon</w:t>
        </w:r>
      </w:hyperlink>
      <w:r w:rsidR="001264C7" w:rsidRPr="007C75A9">
        <w:rPr>
          <w:rStyle w:val="Hyperlink"/>
          <w:rFonts w:ascii="Century Gothic" w:hAnsi="Century Gothic"/>
          <w:sz w:val="22"/>
          <w:szCs w:val="22"/>
          <w:u w:val="none"/>
        </w:rPr>
        <w:t>,</w:t>
      </w:r>
      <w:r w:rsidR="005C718B" w:rsidRPr="007C75A9">
        <w:rPr>
          <w:rStyle w:val="Hyperlink"/>
          <w:rFonts w:ascii="Century Gothic" w:hAnsi="Century Gothic"/>
          <w:sz w:val="22"/>
          <w:szCs w:val="22"/>
          <w:u w:val="none"/>
        </w:rPr>
        <w:t xml:space="preserve"> </w:t>
      </w:r>
      <w:r w:rsidR="00BE573A" w:rsidRPr="007C75A9">
        <w:rPr>
          <w:rStyle w:val="Hyperlink"/>
          <w:rFonts w:ascii="Century Gothic" w:hAnsi="Century Gothic"/>
          <w:color w:val="auto"/>
          <w:sz w:val="22"/>
          <w:szCs w:val="22"/>
          <w:u w:val="none"/>
        </w:rPr>
        <w:t>world</w:t>
      </w:r>
      <w:r w:rsidR="00BE573A" w:rsidRPr="001264C7">
        <w:rPr>
          <w:rStyle w:val="Hyperlink"/>
          <w:rFonts w:ascii="Century Gothic" w:hAnsi="Century Gothic"/>
          <w:color w:val="auto"/>
          <w:sz w:val="22"/>
          <w:szCs w:val="22"/>
          <w:u w:val="none"/>
        </w:rPr>
        <w:t xml:space="preserve"> leader in imaging solutions,</w:t>
      </w:r>
      <w:r w:rsidR="005A6F2F" w:rsidRPr="001264C7">
        <w:rPr>
          <w:rFonts w:ascii="Century Gothic" w:hAnsi="Century Gothic"/>
          <w:sz w:val="22"/>
          <w:szCs w:val="22"/>
        </w:rPr>
        <w:t xml:space="preserve"> </w:t>
      </w:r>
      <w:r w:rsidR="005A6F2F">
        <w:rPr>
          <w:rFonts w:ascii="Century Gothic" w:hAnsi="Century Gothic"/>
          <w:sz w:val="22"/>
          <w:szCs w:val="22"/>
        </w:rPr>
        <w:t>has</w:t>
      </w:r>
      <w:r w:rsidR="00AA5D59">
        <w:rPr>
          <w:rFonts w:ascii="Century Gothic" w:hAnsi="Century Gothic"/>
          <w:sz w:val="22"/>
          <w:szCs w:val="22"/>
        </w:rPr>
        <w:t xml:space="preserve"> enhanced its successful </w:t>
      </w:r>
      <w:hyperlink r:id="rId12" w:history="1">
        <w:r w:rsidR="00AA5D59" w:rsidRPr="005155E0">
          <w:rPr>
            <w:rStyle w:val="Hyperlink"/>
            <w:rFonts w:ascii="Century Gothic" w:hAnsi="Century Gothic"/>
            <w:sz w:val="22"/>
            <w:szCs w:val="22"/>
          </w:rPr>
          <w:t>Essential Business Builder Program</w:t>
        </w:r>
      </w:hyperlink>
      <w:r w:rsidR="00AA5D59" w:rsidRPr="005155E0">
        <w:rPr>
          <w:rFonts w:ascii="Century Gothic" w:hAnsi="Century Gothic"/>
          <w:sz w:val="22"/>
          <w:szCs w:val="22"/>
        </w:rPr>
        <w:t xml:space="preserve"> (</w:t>
      </w:r>
      <w:r w:rsidR="00127992" w:rsidRPr="005155E0">
        <w:rPr>
          <w:rFonts w:ascii="Century Gothic" w:hAnsi="Century Gothic"/>
          <w:sz w:val="22"/>
          <w:szCs w:val="22"/>
        </w:rPr>
        <w:t>EBBP)</w:t>
      </w:r>
      <w:r w:rsidR="00127992">
        <w:rPr>
          <w:rFonts w:ascii="Century Gothic" w:hAnsi="Century Gothic"/>
          <w:sz w:val="22"/>
          <w:szCs w:val="22"/>
        </w:rPr>
        <w:t xml:space="preserve"> with the introduction of a series of new themed </w:t>
      </w:r>
      <w:r w:rsidR="002B3A66">
        <w:rPr>
          <w:rFonts w:ascii="Century Gothic" w:hAnsi="Century Gothic"/>
          <w:sz w:val="22"/>
          <w:szCs w:val="22"/>
        </w:rPr>
        <w:t>workshops and</w:t>
      </w:r>
      <w:r w:rsidR="00AA5D59">
        <w:rPr>
          <w:rFonts w:ascii="Century Gothic" w:hAnsi="Century Gothic"/>
          <w:sz w:val="22"/>
          <w:szCs w:val="22"/>
        </w:rPr>
        <w:t xml:space="preserve"> </w:t>
      </w:r>
      <w:r w:rsidR="00AE5626">
        <w:rPr>
          <w:rFonts w:ascii="Century Gothic" w:hAnsi="Century Gothic"/>
          <w:sz w:val="22"/>
          <w:szCs w:val="22"/>
        </w:rPr>
        <w:t>curriculum-based</w:t>
      </w:r>
      <w:r w:rsidR="00F6018F">
        <w:rPr>
          <w:rFonts w:ascii="Century Gothic" w:hAnsi="Century Gothic"/>
          <w:sz w:val="22"/>
          <w:szCs w:val="22"/>
        </w:rPr>
        <w:t xml:space="preserve"> </w:t>
      </w:r>
      <w:r w:rsidR="004202AA">
        <w:rPr>
          <w:rFonts w:ascii="Century Gothic" w:hAnsi="Century Gothic"/>
          <w:sz w:val="22"/>
          <w:szCs w:val="22"/>
        </w:rPr>
        <w:t xml:space="preserve">educational </w:t>
      </w:r>
      <w:r w:rsidR="00BE3E75">
        <w:rPr>
          <w:rFonts w:ascii="Century Gothic" w:hAnsi="Century Gothic"/>
          <w:sz w:val="22"/>
          <w:szCs w:val="22"/>
        </w:rPr>
        <w:t>packages</w:t>
      </w:r>
      <w:r w:rsidR="00A965B0">
        <w:rPr>
          <w:rFonts w:ascii="Century Gothic" w:hAnsi="Century Gothic"/>
          <w:sz w:val="22"/>
          <w:szCs w:val="22"/>
        </w:rPr>
        <w:t xml:space="preserve"> </w:t>
      </w:r>
      <w:r w:rsidR="005222E8">
        <w:rPr>
          <w:rFonts w:ascii="Century Gothic" w:hAnsi="Century Gothic"/>
          <w:sz w:val="22"/>
          <w:szCs w:val="22"/>
        </w:rPr>
        <w:t>designed to</w:t>
      </w:r>
      <w:r w:rsidR="002B3A66">
        <w:rPr>
          <w:rFonts w:ascii="Century Gothic" w:hAnsi="Century Gothic"/>
          <w:sz w:val="22"/>
          <w:szCs w:val="22"/>
        </w:rPr>
        <w:t xml:space="preserve"> </w:t>
      </w:r>
      <w:r w:rsidR="00BE3E75">
        <w:rPr>
          <w:rFonts w:ascii="Century Gothic" w:hAnsi="Century Gothic"/>
          <w:sz w:val="22"/>
          <w:szCs w:val="22"/>
        </w:rPr>
        <w:t xml:space="preserve">guide and support customers along their </w:t>
      </w:r>
      <w:r w:rsidR="00C93EC1">
        <w:rPr>
          <w:rFonts w:ascii="Century Gothic" w:hAnsi="Century Gothic"/>
          <w:sz w:val="22"/>
          <w:szCs w:val="22"/>
        </w:rPr>
        <w:t>journey of learning and business development</w:t>
      </w:r>
      <w:r w:rsidR="00082EE0">
        <w:rPr>
          <w:rFonts w:ascii="Century Gothic" w:hAnsi="Century Gothic"/>
          <w:sz w:val="22"/>
          <w:szCs w:val="22"/>
        </w:rPr>
        <w:t xml:space="preserve">. </w:t>
      </w:r>
      <w:bookmarkStart w:id="0" w:name="_GoBack"/>
      <w:bookmarkEnd w:id="0"/>
      <w:r w:rsidR="00BB5D3B">
        <w:rPr>
          <w:rFonts w:ascii="Century Gothic" w:hAnsi="Century Gothic"/>
          <w:sz w:val="22"/>
          <w:szCs w:val="22"/>
        </w:rPr>
        <w:t>W</w:t>
      </w:r>
      <w:r w:rsidR="004202AA">
        <w:rPr>
          <w:rFonts w:ascii="Century Gothic" w:hAnsi="Century Gothic"/>
          <w:sz w:val="22"/>
          <w:szCs w:val="22"/>
        </w:rPr>
        <w:t>ith a proven track record</w:t>
      </w:r>
      <w:r w:rsidR="00BB5D3B" w:rsidRPr="00BB5D3B">
        <w:rPr>
          <w:rFonts w:ascii="Century Gothic" w:hAnsi="Century Gothic"/>
          <w:sz w:val="22"/>
          <w:szCs w:val="22"/>
        </w:rPr>
        <w:t xml:space="preserve"> </w:t>
      </w:r>
      <w:r w:rsidR="00BB5D3B">
        <w:rPr>
          <w:rFonts w:ascii="Century Gothic" w:hAnsi="Century Gothic"/>
          <w:sz w:val="22"/>
          <w:szCs w:val="22"/>
        </w:rPr>
        <w:t>established over ten years</w:t>
      </w:r>
      <w:r w:rsidR="004202AA">
        <w:rPr>
          <w:rFonts w:ascii="Century Gothic" w:hAnsi="Century Gothic"/>
          <w:sz w:val="22"/>
          <w:szCs w:val="22"/>
        </w:rPr>
        <w:t xml:space="preserve">, Canon’s EBBP provides customers with access to </w:t>
      </w:r>
      <w:r w:rsidR="007D5F20">
        <w:rPr>
          <w:rFonts w:ascii="Century Gothic" w:hAnsi="Century Gothic"/>
          <w:sz w:val="22"/>
          <w:szCs w:val="22"/>
        </w:rPr>
        <w:t xml:space="preserve">a suite of </w:t>
      </w:r>
      <w:r w:rsidR="004202AA">
        <w:rPr>
          <w:rFonts w:ascii="Century Gothic" w:hAnsi="Century Gothic"/>
          <w:sz w:val="22"/>
          <w:szCs w:val="22"/>
        </w:rPr>
        <w:t xml:space="preserve">industry-leading </w:t>
      </w:r>
      <w:r w:rsidR="00FC287F">
        <w:rPr>
          <w:rFonts w:ascii="Century Gothic" w:hAnsi="Century Gothic"/>
          <w:sz w:val="22"/>
          <w:szCs w:val="22"/>
        </w:rPr>
        <w:t>guides</w:t>
      </w:r>
      <w:r w:rsidR="004202AA">
        <w:rPr>
          <w:rFonts w:ascii="Century Gothic" w:hAnsi="Century Gothic"/>
          <w:sz w:val="22"/>
          <w:szCs w:val="22"/>
        </w:rPr>
        <w:t xml:space="preserve">, </w:t>
      </w:r>
      <w:r w:rsidR="00BB5D3B">
        <w:rPr>
          <w:rFonts w:ascii="Century Gothic" w:hAnsi="Century Gothic"/>
          <w:sz w:val="22"/>
          <w:szCs w:val="22"/>
        </w:rPr>
        <w:t xml:space="preserve">together with local </w:t>
      </w:r>
      <w:r w:rsidR="004202AA">
        <w:rPr>
          <w:rFonts w:ascii="Century Gothic" w:hAnsi="Century Gothic"/>
          <w:sz w:val="22"/>
          <w:szCs w:val="22"/>
        </w:rPr>
        <w:t>educational workshops and independent consultants to help print service p</w:t>
      </w:r>
      <w:r w:rsidR="00BB5D3B">
        <w:rPr>
          <w:rFonts w:ascii="Century Gothic" w:hAnsi="Century Gothic"/>
          <w:sz w:val="22"/>
          <w:szCs w:val="22"/>
        </w:rPr>
        <w:t>roviders bring increased performance and profitability</w:t>
      </w:r>
      <w:r w:rsidR="004202AA">
        <w:rPr>
          <w:rFonts w:ascii="Century Gothic" w:hAnsi="Century Gothic"/>
          <w:sz w:val="22"/>
          <w:szCs w:val="22"/>
        </w:rPr>
        <w:t xml:space="preserve"> to their business.</w:t>
      </w:r>
    </w:p>
    <w:p w14:paraId="091D8555" w14:textId="77777777" w:rsidR="009D515D" w:rsidRDefault="003875C0" w:rsidP="00BE3E75">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 xml:space="preserve">New to the EBBP </w:t>
      </w:r>
      <w:r w:rsidR="00A03F15">
        <w:rPr>
          <w:rFonts w:ascii="Century Gothic" w:hAnsi="Century Gothic"/>
          <w:sz w:val="22"/>
          <w:szCs w:val="22"/>
        </w:rPr>
        <w:t xml:space="preserve">for 2015 </w:t>
      </w:r>
      <w:r w:rsidR="00BE5EEE">
        <w:rPr>
          <w:rFonts w:ascii="Century Gothic" w:hAnsi="Century Gothic"/>
          <w:sz w:val="22"/>
          <w:szCs w:val="22"/>
        </w:rPr>
        <w:t>is</w:t>
      </w:r>
      <w:r w:rsidR="00137974">
        <w:rPr>
          <w:rFonts w:ascii="Century Gothic" w:hAnsi="Century Gothic"/>
          <w:sz w:val="22"/>
          <w:szCs w:val="22"/>
        </w:rPr>
        <w:t xml:space="preserve"> </w:t>
      </w:r>
      <w:r w:rsidR="007D5F20">
        <w:rPr>
          <w:rFonts w:ascii="Century Gothic" w:hAnsi="Century Gothic"/>
          <w:sz w:val="22"/>
          <w:szCs w:val="22"/>
        </w:rPr>
        <w:t>a series of</w:t>
      </w:r>
      <w:r w:rsidR="00137974">
        <w:rPr>
          <w:rFonts w:ascii="Century Gothic" w:hAnsi="Century Gothic"/>
          <w:sz w:val="22"/>
          <w:szCs w:val="22"/>
        </w:rPr>
        <w:t xml:space="preserve"> themed workshops </w:t>
      </w:r>
      <w:r w:rsidR="00386294">
        <w:rPr>
          <w:rFonts w:ascii="Century Gothic" w:hAnsi="Century Gothic"/>
          <w:sz w:val="22"/>
          <w:szCs w:val="22"/>
        </w:rPr>
        <w:t>tailored to the needs of commercial printers and in-house print departments looking to</w:t>
      </w:r>
      <w:r w:rsidR="00A03F15">
        <w:rPr>
          <w:rFonts w:ascii="Century Gothic" w:hAnsi="Century Gothic"/>
          <w:sz w:val="22"/>
          <w:szCs w:val="22"/>
        </w:rPr>
        <w:t xml:space="preserve"> adapt to market changes and</w:t>
      </w:r>
      <w:r w:rsidR="00386294">
        <w:rPr>
          <w:rFonts w:ascii="Century Gothic" w:hAnsi="Century Gothic"/>
          <w:sz w:val="22"/>
          <w:szCs w:val="22"/>
        </w:rPr>
        <w:t xml:space="preserve"> take advantage of future growth opportunities.</w:t>
      </w:r>
      <w:r w:rsidR="00BE5EEE">
        <w:rPr>
          <w:rFonts w:ascii="Century Gothic" w:hAnsi="Century Gothic"/>
          <w:sz w:val="22"/>
          <w:szCs w:val="22"/>
        </w:rPr>
        <w:t xml:space="preserve">  </w:t>
      </w:r>
    </w:p>
    <w:p w14:paraId="4C90C819" w14:textId="77777777" w:rsidR="00562423" w:rsidRDefault="00BB5D3B" w:rsidP="00BE3E75">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Workshop t</w:t>
      </w:r>
      <w:r w:rsidR="00A03F15">
        <w:rPr>
          <w:rFonts w:ascii="Century Gothic" w:hAnsi="Century Gothic"/>
          <w:sz w:val="22"/>
          <w:szCs w:val="22"/>
        </w:rPr>
        <w:t>o</w:t>
      </w:r>
      <w:r w:rsidR="00C93EC1">
        <w:rPr>
          <w:rFonts w:ascii="Century Gothic" w:hAnsi="Century Gothic"/>
          <w:sz w:val="22"/>
          <w:szCs w:val="22"/>
        </w:rPr>
        <w:t>pics</w:t>
      </w:r>
      <w:r>
        <w:rPr>
          <w:rFonts w:ascii="Century Gothic" w:hAnsi="Century Gothic"/>
          <w:sz w:val="22"/>
          <w:szCs w:val="22"/>
        </w:rPr>
        <w:t xml:space="preserve"> will</w:t>
      </w:r>
      <w:r w:rsidR="00A03F15">
        <w:rPr>
          <w:rFonts w:ascii="Century Gothic" w:hAnsi="Century Gothic"/>
          <w:sz w:val="22"/>
          <w:szCs w:val="22"/>
        </w:rPr>
        <w:t xml:space="preserve"> include</w:t>
      </w:r>
      <w:r w:rsidR="00562423">
        <w:rPr>
          <w:rFonts w:ascii="Century Gothic" w:hAnsi="Century Gothic"/>
          <w:sz w:val="22"/>
          <w:szCs w:val="22"/>
        </w:rPr>
        <w:t>:</w:t>
      </w:r>
      <w:r w:rsidR="00C93EC1">
        <w:rPr>
          <w:rFonts w:ascii="Century Gothic" w:hAnsi="Century Gothic"/>
          <w:sz w:val="22"/>
          <w:szCs w:val="22"/>
        </w:rPr>
        <w:t xml:space="preserve"> </w:t>
      </w:r>
    </w:p>
    <w:p w14:paraId="69594617" w14:textId="77777777" w:rsidR="00562423" w:rsidRDefault="00562423" w:rsidP="001264C7">
      <w:pPr>
        <w:pStyle w:val="ListParagraph"/>
        <w:numPr>
          <w:ilvl w:val="0"/>
          <w:numId w:val="18"/>
        </w:num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D</w:t>
      </w:r>
      <w:r w:rsidR="00386294" w:rsidRPr="001264C7">
        <w:rPr>
          <w:rFonts w:ascii="Century Gothic" w:hAnsi="Century Gothic"/>
          <w:sz w:val="22"/>
          <w:szCs w:val="22"/>
        </w:rPr>
        <w:t>igital marketing and how PSPs can maximise opportunities acro</w:t>
      </w:r>
      <w:r w:rsidR="00A03F15" w:rsidRPr="001264C7">
        <w:rPr>
          <w:rFonts w:ascii="Century Gothic" w:hAnsi="Century Gothic"/>
          <w:sz w:val="22"/>
          <w:szCs w:val="22"/>
        </w:rPr>
        <w:t>ss new communications platforms</w:t>
      </w:r>
      <w:r w:rsidR="008036CB">
        <w:rPr>
          <w:rFonts w:ascii="Century Gothic" w:hAnsi="Century Gothic"/>
          <w:sz w:val="22"/>
          <w:szCs w:val="22"/>
        </w:rPr>
        <w:t>,</w:t>
      </w:r>
    </w:p>
    <w:p w14:paraId="20E2C67C" w14:textId="77777777" w:rsidR="00562423" w:rsidRDefault="00ED5181" w:rsidP="001264C7">
      <w:pPr>
        <w:pStyle w:val="ListParagraph"/>
        <w:numPr>
          <w:ilvl w:val="0"/>
          <w:numId w:val="18"/>
        </w:num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 xml:space="preserve">Business </w:t>
      </w:r>
      <w:r w:rsidR="00A03F15" w:rsidRPr="001264C7">
        <w:rPr>
          <w:rFonts w:ascii="Century Gothic" w:hAnsi="Century Gothic"/>
          <w:sz w:val="22"/>
          <w:szCs w:val="22"/>
        </w:rPr>
        <w:t xml:space="preserve">management </w:t>
      </w:r>
      <w:r>
        <w:rPr>
          <w:rFonts w:ascii="Century Gothic" w:hAnsi="Century Gothic"/>
          <w:sz w:val="22"/>
          <w:szCs w:val="22"/>
        </w:rPr>
        <w:t>–</w:t>
      </w:r>
      <w:r w:rsidR="00562423">
        <w:rPr>
          <w:rFonts w:ascii="Century Gothic" w:hAnsi="Century Gothic"/>
          <w:sz w:val="22"/>
          <w:szCs w:val="22"/>
        </w:rPr>
        <w:t xml:space="preserve"> </w:t>
      </w:r>
      <w:r>
        <w:rPr>
          <w:rFonts w:ascii="Century Gothic" w:hAnsi="Century Gothic"/>
          <w:sz w:val="22"/>
          <w:szCs w:val="22"/>
        </w:rPr>
        <w:t>to identify existing business models and competitor offerings,</w:t>
      </w:r>
    </w:p>
    <w:p w14:paraId="36E54CA1" w14:textId="77777777" w:rsidR="00AF2A3F" w:rsidRDefault="00562423" w:rsidP="001264C7">
      <w:pPr>
        <w:pStyle w:val="ListParagraph"/>
        <w:numPr>
          <w:ilvl w:val="0"/>
          <w:numId w:val="18"/>
        </w:num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P</w:t>
      </w:r>
      <w:r w:rsidR="00386294" w:rsidRPr="001264C7">
        <w:rPr>
          <w:rFonts w:ascii="Century Gothic" w:hAnsi="Century Gothic"/>
          <w:sz w:val="22"/>
          <w:szCs w:val="22"/>
        </w:rPr>
        <w:t>lanning for change</w:t>
      </w:r>
      <w:r w:rsidR="00AF2A3F">
        <w:rPr>
          <w:rFonts w:ascii="Century Gothic" w:hAnsi="Century Gothic"/>
          <w:sz w:val="22"/>
          <w:szCs w:val="22"/>
        </w:rPr>
        <w:t xml:space="preserve"> – </w:t>
      </w:r>
      <w:r w:rsidR="0061510E">
        <w:rPr>
          <w:rFonts w:ascii="Century Gothic" w:hAnsi="Century Gothic"/>
          <w:sz w:val="22"/>
          <w:szCs w:val="22"/>
        </w:rPr>
        <w:t xml:space="preserve">separate </w:t>
      </w:r>
      <w:r w:rsidR="00AF2A3F">
        <w:rPr>
          <w:rFonts w:ascii="Century Gothic" w:hAnsi="Century Gothic"/>
          <w:sz w:val="22"/>
          <w:szCs w:val="22"/>
        </w:rPr>
        <w:t xml:space="preserve">dedicated workshops for in-house operations </w:t>
      </w:r>
      <w:r w:rsidR="0061510E">
        <w:rPr>
          <w:rFonts w:ascii="Century Gothic" w:hAnsi="Century Gothic"/>
          <w:sz w:val="22"/>
          <w:szCs w:val="22"/>
        </w:rPr>
        <w:t>and</w:t>
      </w:r>
      <w:r w:rsidR="00AF2A3F">
        <w:rPr>
          <w:rFonts w:ascii="Century Gothic" w:hAnsi="Century Gothic"/>
          <w:sz w:val="22"/>
          <w:szCs w:val="22"/>
        </w:rPr>
        <w:t xml:space="preserve"> graphic arts environments.</w:t>
      </w:r>
    </w:p>
    <w:p w14:paraId="15B97E34" w14:textId="77777777" w:rsidR="00ED5181" w:rsidRDefault="00A03F15" w:rsidP="00A03F15">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 xml:space="preserve">Central to Canon’s </w:t>
      </w:r>
      <w:r w:rsidR="003875C0">
        <w:rPr>
          <w:rFonts w:ascii="Century Gothic" w:hAnsi="Century Gothic"/>
          <w:sz w:val="22"/>
          <w:szCs w:val="22"/>
        </w:rPr>
        <w:t>enhanced</w:t>
      </w:r>
      <w:r>
        <w:rPr>
          <w:rFonts w:ascii="Century Gothic" w:hAnsi="Century Gothic"/>
          <w:sz w:val="22"/>
          <w:szCs w:val="22"/>
        </w:rPr>
        <w:t xml:space="preserve"> EBBP offering is a more tailored approach </w:t>
      </w:r>
      <w:r w:rsidR="003636AF">
        <w:rPr>
          <w:rFonts w:ascii="Century Gothic" w:hAnsi="Century Gothic"/>
          <w:sz w:val="22"/>
          <w:szCs w:val="22"/>
        </w:rPr>
        <w:t xml:space="preserve">whereby </w:t>
      </w:r>
      <w:proofErr w:type="gramStart"/>
      <w:r w:rsidR="003636AF">
        <w:rPr>
          <w:rFonts w:ascii="Century Gothic" w:hAnsi="Century Gothic"/>
          <w:sz w:val="22"/>
          <w:szCs w:val="22"/>
        </w:rPr>
        <w:t>key</w:t>
      </w:r>
      <w:proofErr w:type="gramEnd"/>
      <w:r w:rsidR="003636AF">
        <w:rPr>
          <w:rFonts w:ascii="Century Gothic" w:hAnsi="Century Gothic"/>
          <w:sz w:val="22"/>
          <w:szCs w:val="22"/>
        </w:rPr>
        <w:t xml:space="preserve"> themes</w:t>
      </w:r>
      <w:r>
        <w:rPr>
          <w:rFonts w:ascii="Century Gothic" w:hAnsi="Century Gothic"/>
          <w:sz w:val="22"/>
          <w:szCs w:val="22"/>
        </w:rPr>
        <w:t xml:space="preserve"> </w:t>
      </w:r>
      <w:r w:rsidR="00E115B7">
        <w:rPr>
          <w:rFonts w:ascii="Century Gothic" w:hAnsi="Century Gothic"/>
          <w:sz w:val="22"/>
          <w:szCs w:val="22"/>
        </w:rPr>
        <w:t xml:space="preserve">such as </w:t>
      </w:r>
      <w:r w:rsidR="00585B3A">
        <w:rPr>
          <w:rFonts w:ascii="Century Gothic" w:hAnsi="Century Gothic"/>
          <w:sz w:val="22"/>
          <w:szCs w:val="22"/>
        </w:rPr>
        <w:t>m</w:t>
      </w:r>
      <w:r w:rsidR="00E115B7">
        <w:rPr>
          <w:rFonts w:ascii="Century Gothic" w:hAnsi="Century Gothic"/>
          <w:sz w:val="22"/>
          <w:szCs w:val="22"/>
        </w:rPr>
        <w:t xml:space="preserve">arketing, </w:t>
      </w:r>
      <w:r w:rsidR="00585B3A">
        <w:rPr>
          <w:rFonts w:ascii="Century Gothic" w:hAnsi="Century Gothic"/>
          <w:sz w:val="22"/>
          <w:szCs w:val="22"/>
        </w:rPr>
        <w:t>s</w:t>
      </w:r>
      <w:r w:rsidR="00E115B7">
        <w:rPr>
          <w:rFonts w:ascii="Century Gothic" w:hAnsi="Century Gothic"/>
          <w:sz w:val="22"/>
          <w:szCs w:val="22"/>
        </w:rPr>
        <w:t xml:space="preserve">ales and </w:t>
      </w:r>
      <w:r w:rsidR="00585B3A">
        <w:rPr>
          <w:rFonts w:ascii="Century Gothic" w:hAnsi="Century Gothic"/>
          <w:sz w:val="22"/>
          <w:szCs w:val="22"/>
        </w:rPr>
        <w:t>b</w:t>
      </w:r>
      <w:r w:rsidR="007101FD">
        <w:rPr>
          <w:rFonts w:ascii="Century Gothic" w:hAnsi="Century Gothic"/>
          <w:sz w:val="22"/>
          <w:szCs w:val="22"/>
        </w:rPr>
        <w:t xml:space="preserve">usiness </w:t>
      </w:r>
      <w:r w:rsidR="00585B3A">
        <w:rPr>
          <w:rFonts w:ascii="Century Gothic" w:hAnsi="Century Gothic"/>
          <w:sz w:val="22"/>
          <w:szCs w:val="22"/>
        </w:rPr>
        <w:t>e</w:t>
      </w:r>
      <w:r w:rsidR="0036413C">
        <w:rPr>
          <w:rFonts w:ascii="Century Gothic" w:hAnsi="Century Gothic"/>
          <w:sz w:val="22"/>
          <w:szCs w:val="22"/>
        </w:rPr>
        <w:t xml:space="preserve">volution </w:t>
      </w:r>
      <w:r>
        <w:rPr>
          <w:rFonts w:ascii="Century Gothic" w:hAnsi="Century Gothic"/>
          <w:sz w:val="22"/>
          <w:szCs w:val="22"/>
        </w:rPr>
        <w:t xml:space="preserve">have been bundled together to provide </w:t>
      </w:r>
      <w:r w:rsidR="003636AF">
        <w:rPr>
          <w:rFonts w:ascii="Century Gothic" w:hAnsi="Century Gothic"/>
          <w:sz w:val="22"/>
          <w:szCs w:val="22"/>
        </w:rPr>
        <w:t xml:space="preserve">flexible and topical learning and development </w:t>
      </w:r>
      <w:r w:rsidR="007101FD">
        <w:rPr>
          <w:rFonts w:ascii="Century Gothic" w:hAnsi="Century Gothic"/>
          <w:sz w:val="22"/>
          <w:szCs w:val="22"/>
        </w:rPr>
        <w:t>packages</w:t>
      </w:r>
      <w:r w:rsidR="00D228BD">
        <w:rPr>
          <w:rFonts w:ascii="Century Gothic" w:hAnsi="Century Gothic"/>
          <w:sz w:val="22"/>
          <w:szCs w:val="22"/>
        </w:rPr>
        <w:t>.</w:t>
      </w:r>
    </w:p>
    <w:p w14:paraId="0233CE94" w14:textId="44C97D4B" w:rsidR="00D339C5" w:rsidRDefault="003636AF" w:rsidP="00A03F15">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The programme</w:t>
      </w:r>
      <w:r w:rsidR="00E65969">
        <w:rPr>
          <w:rFonts w:ascii="Century Gothic" w:hAnsi="Century Gothic"/>
          <w:sz w:val="22"/>
          <w:szCs w:val="22"/>
        </w:rPr>
        <w:t xml:space="preserve"> has</w:t>
      </w:r>
      <w:r w:rsidR="0098721D">
        <w:rPr>
          <w:rFonts w:ascii="Century Gothic" w:hAnsi="Century Gothic"/>
          <w:sz w:val="22"/>
          <w:szCs w:val="22"/>
        </w:rPr>
        <w:t xml:space="preserve"> been further extended to offer</w:t>
      </w:r>
      <w:r w:rsidR="00C91ED9">
        <w:rPr>
          <w:rFonts w:ascii="Century Gothic" w:hAnsi="Century Gothic"/>
          <w:sz w:val="22"/>
          <w:szCs w:val="22"/>
        </w:rPr>
        <w:t xml:space="preserve"> ongoing reading</w:t>
      </w:r>
      <w:r w:rsidR="00D228BD">
        <w:rPr>
          <w:rFonts w:ascii="Century Gothic" w:hAnsi="Century Gothic"/>
          <w:sz w:val="22"/>
          <w:szCs w:val="22"/>
        </w:rPr>
        <w:t xml:space="preserve">, tools </w:t>
      </w:r>
      <w:r w:rsidR="00D5182E">
        <w:rPr>
          <w:rFonts w:ascii="Century Gothic" w:hAnsi="Century Gothic"/>
          <w:sz w:val="22"/>
          <w:szCs w:val="22"/>
        </w:rPr>
        <w:t>and templates</w:t>
      </w:r>
      <w:r w:rsidR="00647C44">
        <w:rPr>
          <w:rFonts w:ascii="Century Gothic" w:hAnsi="Century Gothic"/>
          <w:sz w:val="22"/>
          <w:szCs w:val="22"/>
        </w:rPr>
        <w:t xml:space="preserve"> as well as</w:t>
      </w:r>
      <w:r w:rsidR="00D5182E">
        <w:rPr>
          <w:rFonts w:ascii="Century Gothic" w:hAnsi="Century Gothic"/>
          <w:sz w:val="22"/>
          <w:szCs w:val="22"/>
        </w:rPr>
        <w:t xml:space="preserve"> logical </w:t>
      </w:r>
      <w:r w:rsidR="00D228BD">
        <w:rPr>
          <w:rFonts w:ascii="Century Gothic" w:hAnsi="Century Gothic"/>
          <w:sz w:val="22"/>
          <w:szCs w:val="22"/>
        </w:rPr>
        <w:t xml:space="preserve">action plans to </w:t>
      </w:r>
      <w:r w:rsidR="00C91ED9">
        <w:rPr>
          <w:rFonts w:ascii="Century Gothic" w:hAnsi="Century Gothic"/>
          <w:sz w:val="22"/>
          <w:szCs w:val="22"/>
        </w:rPr>
        <w:t>complement the</w:t>
      </w:r>
      <w:r w:rsidR="00D228BD">
        <w:rPr>
          <w:rFonts w:ascii="Century Gothic" w:hAnsi="Century Gothic"/>
          <w:sz w:val="22"/>
          <w:szCs w:val="22"/>
        </w:rPr>
        <w:t xml:space="preserve"> workshop-based training</w:t>
      </w:r>
      <w:r w:rsidR="007042BE">
        <w:rPr>
          <w:rFonts w:ascii="Century Gothic" w:hAnsi="Century Gothic"/>
          <w:sz w:val="22"/>
          <w:szCs w:val="22"/>
        </w:rPr>
        <w:t xml:space="preserve"> </w:t>
      </w:r>
      <w:r w:rsidR="00C91ED9">
        <w:rPr>
          <w:rFonts w:ascii="Century Gothic" w:hAnsi="Century Gothic"/>
          <w:sz w:val="22"/>
          <w:szCs w:val="22"/>
        </w:rPr>
        <w:t xml:space="preserve">which can be accessed via </w:t>
      </w:r>
      <w:hyperlink r:id="rId13" w:history="1">
        <w:r w:rsidR="00C91ED9" w:rsidRPr="001D178D">
          <w:rPr>
            <w:rStyle w:val="Hyperlink"/>
            <w:rFonts w:ascii="Century Gothic" w:hAnsi="Century Gothic"/>
            <w:sz w:val="22"/>
            <w:szCs w:val="22"/>
          </w:rPr>
          <w:t>Digital Dimensions</w:t>
        </w:r>
      </w:hyperlink>
      <w:r w:rsidR="00C91ED9">
        <w:rPr>
          <w:rFonts w:ascii="Century Gothic" w:hAnsi="Century Gothic"/>
          <w:sz w:val="22"/>
          <w:szCs w:val="22"/>
        </w:rPr>
        <w:t>, Canon’s customer portal.</w:t>
      </w:r>
    </w:p>
    <w:p w14:paraId="1762AED2" w14:textId="6E2FE423" w:rsidR="00D339C5" w:rsidRDefault="00D339C5" w:rsidP="00A03F15">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lastRenderedPageBreak/>
        <w:t xml:space="preserve">Customers </w:t>
      </w:r>
      <w:r w:rsidR="00D8118B">
        <w:rPr>
          <w:rFonts w:ascii="Century Gothic" w:hAnsi="Century Gothic"/>
          <w:sz w:val="22"/>
          <w:szCs w:val="22"/>
        </w:rPr>
        <w:t xml:space="preserve">can also benefit from the assignment of experienced, independent mentors who provide their expert knowledge and advice during the customer’s journey of leaning and </w:t>
      </w:r>
      <w:r w:rsidR="00E65969">
        <w:rPr>
          <w:rFonts w:ascii="Century Gothic" w:hAnsi="Century Gothic"/>
          <w:sz w:val="22"/>
          <w:szCs w:val="22"/>
        </w:rPr>
        <w:t xml:space="preserve">business </w:t>
      </w:r>
      <w:r w:rsidR="00D8118B">
        <w:rPr>
          <w:rFonts w:ascii="Century Gothic" w:hAnsi="Century Gothic"/>
          <w:sz w:val="22"/>
          <w:szCs w:val="22"/>
        </w:rPr>
        <w:t>development.</w:t>
      </w:r>
    </w:p>
    <w:p w14:paraId="0684F077" w14:textId="77777777" w:rsidR="00703A79" w:rsidRDefault="00957B5A" w:rsidP="00A03F15">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w:t>
      </w:r>
      <w:r w:rsidR="00703A79">
        <w:rPr>
          <w:rFonts w:ascii="Century Gothic" w:hAnsi="Century Gothic"/>
          <w:sz w:val="22"/>
          <w:szCs w:val="22"/>
        </w:rPr>
        <w:t xml:space="preserve">While EBBP has been providing customers with support for business growth for a decade now, we are constantly looking at ways to enhance our offering to ensure it remains ahead of trends and developments </w:t>
      </w:r>
      <w:r w:rsidR="007E6DE8">
        <w:rPr>
          <w:rFonts w:ascii="Century Gothic" w:hAnsi="Century Gothic"/>
          <w:sz w:val="22"/>
          <w:szCs w:val="22"/>
        </w:rPr>
        <w:t>to</w:t>
      </w:r>
      <w:r w:rsidR="00703A79">
        <w:rPr>
          <w:rFonts w:ascii="Century Gothic" w:hAnsi="Century Gothic"/>
          <w:sz w:val="22"/>
          <w:szCs w:val="22"/>
        </w:rPr>
        <w:t xml:space="preserve"> give printers </w:t>
      </w:r>
      <w:r w:rsidR="007E6DE8">
        <w:rPr>
          <w:rFonts w:ascii="Century Gothic" w:hAnsi="Century Gothic"/>
          <w:sz w:val="22"/>
          <w:szCs w:val="22"/>
        </w:rPr>
        <w:t xml:space="preserve">the best possible </w:t>
      </w:r>
      <w:r w:rsidR="00703A79">
        <w:rPr>
          <w:rFonts w:ascii="Century Gothic" w:hAnsi="Century Gothic"/>
          <w:sz w:val="22"/>
          <w:szCs w:val="22"/>
        </w:rPr>
        <w:t>o</w:t>
      </w:r>
      <w:r w:rsidR="00C101DC">
        <w:rPr>
          <w:rFonts w:ascii="Century Gothic" w:hAnsi="Century Gothic"/>
          <w:sz w:val="22"/>
          <w:szCs w:val="22"/>
        </w:rPr>
        <w:t>pportunities to adapt, diversif</w:t>
      </w:r>
      <w:r w:rsidR="00703A79">
        <w:rPr>
          <w:rFonts w:ascii="Century Gothic" w:hAnsi="Century Gothic"/>
          <w:sz w:val="22"/>
          <w:szCs w:val="22"/>
        </w:rPr>
        <w:t>y and continue to thri</w:t>
      </w:r>
      <w:r w:rsidR="007E6DE8">
        <w:rPr>
          <w:rFonts w:ascii="Century Gothic" w:hAnsi="Century Gothic"/>
          <w:sz w:val="22"/>
          <w:szCs w:val="22"/>
        </w:rPr>
        <w:t>ve,” says Andrew Harris, European &amp; UK Professional Print Marketi</w:t>
      </w:r>
      <w:r w:rsidR="00C101DC">
        <w:rPr>
          <w:rFonts w:ascii="Century Gothic" w:hAnsi="Century Gothic"/>
          <w:sz w:val="22"/>
          <w:szCs w:val="22"/>
        </w:rPr>
        <w:t>n</w:t>
      </w:r>
      <w:r w:rsidR="007E6DE8">
        <w:rPr>
          <w:rFonts w:ascii="Century Gothic" w:hAnsi="Century Gothic"/>
          <w:sz w:val="22"/>
          <w:szCs w:val="22"/>
        </w:rPr>
        <w:t>g Manager, Canon Europe.</w:t>
      </w:r>
    </w:p>
    <w:p w14:paraId="3509B483" w14:textId="77777777" w:rsidR="005365EE" w:rsidRDefault="007E6DE8" w:rsidP="005365EE">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w:t>
      </w:r>
      <w:r w:rsidR="00703A79">
        <w:rPr>
          <w:rFonts w:ascii="Century Gothic" w:hAnsi="Century Gothic"/>
          <w:sz w:val="22"/>
          <w:szCs w:val="22"/>
        </w:rPr>
        <w:t xml:space="preserve">Our new themed workshops and packaged bundles </w:t>
      </w:r>
      <w:r w:rsidR="00770360">
        <w:rPr>
          <w:rFonts w:ascii="Century Gothic" w:hAnsi="Century Gothic"/>
          <w:sz w:val="22"/>
          <w:szCs w:val="22"/>
        </w:rPr>
        <w:t xml:space="preserve">have been </w:t>
      </w:r>
      <w:r w:rsidR="00C101DC">
        <w:rPr>
          <w:rFonts w:ascii="Century Gothic" w:hAnsi="Century Gothic"/>
          <w:sz w:val="22"/>
          <w:szCs w:val="22"/>
        </w:rPr>
        <w:t>introduced to maintain</w:t>
      </w:r>
      <w:r w:rsidR="00770360">
        <w:rPr>
          <w:rFonts w:ascii="Century Gothic" w:hAnsi="Century Gothic"/>
          <w:sz w:val="22"/>
          <w:szCs w:val="22"/>
        </w:rPr>
        <w:t xml:space="preserve"> a</w:t>
      </w:r>
      <w:r w:rsidR="00C101DC">
        <w:rPr>
          <w:rFonts w:ascii="Century Gothic" w:hAnsi="Century Gothic"/>
          <w:sz w:val="22"/>
          <w:szCs w:val="22"/>
        </w:rPr>
        <w:t xml:space="preserve"> topical relevance to</w:t>
      </w:r>
      <w:r w:rsidR="005365EE">
        <w:rPr>
          <w:rFonts w:ascii="Century Gothic" w:hAnsi="Century Gothic"/>
          <w:sz w:val="22"/>
          <w:szCs w:val="22"/>
        </w:rPr>
        <w:t xml:space="preserve"> reflect </w:t>
      </w:r>
      <w:r w:rsidR="00770360">
        <w:rPr>
          <w:rFonts w:ascii="Century Gothic" w:hAnsi="Century Gothic"/>
          <w:sz w:val="22"/>
          <w:szCs w:val="22"/>
        </w:rPr>
        <w:t>the latest</w:t>
      </w:r>
      <w:r w:rsidR="00C101DC">
        <w:rPr>
          <w:rFonts w:ascii="Century Gothic" w:hAnsi="Century Gothic"/>
          <w:sz w:val="22"/>
          <w:szCs w:val="22"/>
        </w:rPr>
        <w:t xml:space="preserve"> </w:t>
      </w:r>
      <w:r w:rsidR="005365EE">
        <w:rPr>
          <w:rFonts w:ascii="Century Gothic" w:hAnsi="Century Gothic"/>
          <w:sz w:val="22"/>
          <w:szCs w:val="22"/>
        </w:rPr>
        <w:t>market</w:t>
      </w:r>
      <w:r w:rsidR="00F47C9C">
        <w:rPr>
          <w:rFonts w:ascii="Century Gothic" w:hAnsi="Century Gothic"/>
          <w:sz w:val="22"/>
          <w:szCs w:val="22"/>
        </w:rPr>
        <w:t xml:space="preserve"> developments</w:t>
      </w:r>
      <w:r w:rsidR="00D1338B">
        <w:rPr>
          <w:rFonts w:ascii="Century Gothic" w:hAnsi="Century Gothic"/>
          <w:sz w:val="22"/>
          <w:szCs w:val="22"/>
        </w:rPr>
        <w:t xml:space="preserve">.  The syllabus has also been devised in such a way that </w:t>
      </w:r>
      <w:r w:rsidR="005365EE">
        <w:rPr>
          <w:rFonts w:ascii="Century Gothic" w:hAnsi="Century Gothic"/>
          <w:sz w:val="22"/>
          <w:szCs w:val="22"/>
        </w:rPr>
        <w:t xml:space="preserve">customers </w:t>
      </w:r>
      <w:r w:rsidR="00D1338B">
        <w:rPr>
          <w:rFonts w:ascii="Century Gothic" w:hAnsi="Century Gothic"/>
          <w:sz w:val="22"/>
          <w:szCs w:val="22"/>
        </w:rPr>
        <w:t xml:space="preserve">have the </w:t>
      </w:r>
      <w:r w:rsidR="005365EE">
        <w:rPr>
          <w:rFonts w:ascii="Century Gothic" w:hAnsi="Century Gothic"/>
          <w:sz w:val="22"/>
          <w:szCs w:val="22"/>
        </w:rPr>
        <w:t xml:space="preserve">flexibility to join the programme at whatever stage they are in their </w:t>
      </w:r>
      <w:r w:rsidR="00D1338B">
        <w:rPr>
          <w:rFonts w:ascii="Century Gothic" w:hAnsi="Century Gothic"/>
          <w:sz w:val="22"/>
          <w:szCs w:val="22"/>
        </w:rPr>
        <w:t xml:space="preserve">own </w:t>
      </w:r>
      <w:r w:rsidR="005365EE">
        <w:rPr>
          <w:rFonts w:ascii="Century Gothic" w:hAnsi="Century Gothic"/>
          <w:sz w:val="22"/>
          <w:szCs w:val="22"/>
        </w:rPr>
        <w:t>development journey.”</w:t>
      </w:r>
    </w:p>
    <w:p w14:paraId="47F6BC36" w14:textId="7F3A78BB" w:rsidR="008C002B" w:rsidRDefault="001E115F" w:rsidP="004121B4">
      <w:pPr>
        <w:pStyle w:val="NormalWeb"/>
        <w:spacing w:before="0" w:beforeAutospacing="0" w:after="0" w:afterAutospacing="0" w:line="360" w:lineRule="auto"/>
        <w:rPr>
          <w:rFonts w:ascii="Century Gothic" w:hAnsi="Century Gothic"/>
          <w:sz w:val="22"/>
          <w:szCs w:val="22"/>
        </w:rPr>
      </w:pPr>
      <w:r>
        <w:rPr>
          <w:rFonts w:ascii="Century Gothic" w:hAnsi="Century Gothic"/>
          <w:sz w:val="22"/>
          <w:szCs w:val="22"/>
        </w:rPr>
        <w:t xml:space="preserve">The </w:t>
      </w:r>
      <w:r w:rsidR="008C002B">
        <w:rPr>
          <w:rFonts w:ascii="Century Gothic" w:hAnsi="Century Gothic"/>
          <w:sz w:val="22"/>
          <w:szCs w:val="22"/>
        </w:rPr>
        <w:t>In-house print operation</w:t>
      </w:r>
      <w:r>
        <w:rPr>
          <w:rFonts w:ascii="Century Gothic" w:hAnsi="Century Gothic"/>
          <w:sz w:val="22"/>
          <w:szCs w:val="22"/>
        </w:rPr>
        <w:t xml:space="preserve"> of the</w:t>
      </w:r>
      <w:r w:rsidR="008C002B">
        <w:rPr>
          <w:rFonts w:ascii="Century Gothic" w:hAnsi="Century Gothic"/>
          <w:sz w:val="22"/>
          <w:szCs w:val="22"/>
        </w:rPr>
        <w:t xml:space="preserve"> Public &amp; Commercial Services Union</w:t>
      </w:r>
      <w:r w:rsidR="004121B4">
        <w:rPr>
          <w:rFonts w:ascii="Century Gothic" w:hAnsi="Century Gothic"/>
          <w:sz w:val="22"/>
          <w:szCs w:val="22"/>
        </w:rPr>
        <w:t xml:space="preserve"> (PCS) </w:t>
      </w:r>
      <w:r w:rsidR="008C002B">
        <w:rPr>
          <w:rFonts w:ascii="Century Gothic" w:hAnsi="Century Gothic"/>
          <w:sz w:val="22"/>
          <w:szCs w:val="22"/>
        </w:rPr>
        <w:t>is one of many customers that have seen the benefits of</w:t>
      </w:r>
      <w:r>
        <w:rPr>
          <w:rFonts w:ascii="Century Gothic" w:hAnsi="Century Gothic"/>
          <w:sz w:val="22"/>
          <w:szCs w:val="22"/>
        </w:rPr>
        <w:t xml:space="preserve"> participating in Canon’s EBBP.  </w:t>
      </w:r>
      <w:proofErr w:type="spellStart"/>
      <w:r>
        <w:rPr>
          <w:rFonts w:ascii="Century Gothic" w:hAnsi="Century Gothic"/>
          <w:sz w:val="22"/>
          <w:szCs w:val="22"/>
        </w:rPr>
        <w:t>Asad</w:t>
      </w:r>
      <w:proofErr w:type="spellEnd"/>
      <w:r w:rsidR="008C002B">
        <w:rPr>
          <w:rFonts w:ascii="Century Gothic" w:hAnsi="Century Gothic"/>
          <w:sz w:val="22"/>
          <w:szCs w:val="22"/>
        </w:rPr>
        <w:t xml:space="preserve"> Butt,</w:t>
      </w:r>
      <w:r>
        <w:rPr>
          <w:rFonts w:ascii="Century Gothic" w:hAnsi="Century Gothic"/>
          <w:sz w:val="22"/>
          <w:szCs w:val="22"/>
        </w:rPr>
        <w:t xml:space="preserve"> Print and Distribution Manager at PCS explains,</w:t>
      </w:r>
      <w:r w:rsidR="004121B4">
        <w:rPr>
          <w:rFonts w:ascii="Century Gothic" w:hAnsi="Century Gothic"/>
          <w:sz w:val="22"/>
          <w:szCs w:val="22"/>
        </w:rPr>
        <w:t xml:space="preserve"> “Thanks to Canon’s hands-on, tailored consultancy and mentoring, PCS implemented a number of innovative solutions that made a demonstrable difference to our business.”</w:t>
      </w:r>
    </w:p>
    <w:p w14:paraId="59B3A6A6" w14:textId="77777777" w:rsidR="004121B4" w:rsidRDefault="004121B4" w:rsidP="004121B4">
      <w:pPr>
        <w:pStyle w:val="NormalWeb"/>
        <w:spacing w:before="0" w:beforeAutospacing="0" w:after="0" w:afterAutospacing="0" w:line="360" w:lineRule="auto"/>
        <w:rPr>
          <w:rFonts w:ascii="Century Gothic" w:hAnsi="Century Gothic"/>
          <w:sz w:val="22"/>
          <w:szCs w:val="22"/>
        </w:rPr>
      </w:pPr>
    </w:p>
    <w:p w14:paraId="505ED0AB" w14:textId="77777777" w:rsidR="005365EE" w:rsidRDefault="005365EE" w:rsidP="005365EE">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Customers keen to find out more about Canon’s latest EBBP offering can</w:t>
      </w:r>
      <w:r w:rsidR="001D178D">
        <w:rPr>
          <w:rFonts w:ascii="Century Gothic" w:hAnsi="Century Gothic"/>
          <w:sz w:val="22"/>
          <w:szCs w:val="22"/>
        </w:rPr>
        <w:t xml:space="preserve"> sign up to </w:t>
      </w:r>
      <w:r w:rsidR="001D178D" w:rsidRPr="00145549">
        <w:rPr>
          <w:rFonts w:ascii="Century Gothic" w:hAnsi="Century Gothic"/>
          <w:sz w:val="22"/>
          <w:szCs w:val="22"/>
        </w:rPr>
        <w:t>Digital Dimensions</w:t>
      </w:r>
      <w:r w:rsidR="001D178D">
        <w:rPr>
          <w:rFonts w:ascii="Century Gothic" w:hAnsi="Century Gothic"/>
          <w:sz w:val="22"/>
          <w:szCs w:val="22"/>
        </w:rPr>
        <w:t xml:space="preserve"> on </w:t>
      </w:r>
      <w:hyperlink r:id="rId14" w:history="1">
        <w:r w:rsidR="001D178D" w:rsidRPr="009A3551">
          <w:rPr>
            <w:rStyle w:val="Hyperlink"/>
            <w:rFonts w:ascii="Century Gothic" w:hAnsi="Century Gothic"/>
            <w:sz w:val="22"/>
            <w:szCs w:val="22"/>
          </w:rPr>
          <w:t>https://digitaldimensions.canon-europe.com/</w:t>
        </w:r>
      </w:hyperlink>
      <w:r w:rsidR="001D178D">
        <w:rPr>
          <w:rFonts w:ascii="Century Gothic" w:hAnsi="Century Gothic"/>
          <w:sz w:val="22"/>
          <w:szCs w:val="22"/>
        </w:rPr>
        <w:t xml:space="preserve"> or</w:t>
      </w:r>
      <w:r>
        <w:rPr>
          <w:rFonts w:ascii="Century Gothic" w:hAnsi="Century Gothic"/>
          <w:sz w:val="22"/>
          <w:szCs w:val="22"/>
        </w:rPr>
        <w:t xml:space="preserve"> contact </w:t>
      </w:r>
      <w:r w:rsidR="001D178D">
        <w:rPr>
          <w:rFonts w:ascii="Century Gothic" w:hAnsi="Century Gothic"/>
          <w:sz w:val="22"/>
          <w:szCs w:val="22"/>
        </w:rPr>
        <w:t>their local Canon account manager.</w:t>
      </w:r>
      <w:r w:rsidR="001D178D" w:rsidRPr="001D178D">
        <w:t xml:space="preserve"> </w:t>
      </w:r>
    </w:p>
    <w:p w14:paraId="60780A1C" w14:textId="77777777" w:rsidR="0098721D" w:rsidRPr="004740AE" w:rsidRDefault="001E7613" w:rsidP="004740AE">
      <w:pPr>
        <w:autoSpaceDE w:val="0"/>
        <w:autoSpaceDN w:val="0"/>
        <w:adjustRightInd w:val="0"/>
        <w:spacing w:after="280" w:line="360" w:lineRule="auto"/>
        <w:jc w:val="center"/>
        <w:rPr>
          <w:rFonts w:ascii="Century Gothic" w:hAnsi="Century Gothic" w:cs="Calibri"/>
          <w:b/>
          <w:sz w:val="22"/>
          <w:szCs w:val="22"/>
        </w:rPr>
      </w:pPr>
      <w:r w:rsidRPr="001E7613">
        <w:rPr>
          <w:rFonts w:ascii="Century Gothic" w:hAnsi="Century Gothic" w:cs="Calibri"/>
          <w:b/>
          <w:sz w:val="22"/>
          <w:szCs w:val="22"/>
        </w:rPr>
        <w:t>– ENDS –</w:t>
      </w:r>
    </w:p>
    <w:p w14:paraId="30F7B9C5" w14:textId="77777777" w:rsidR="007C75A9" w:rsidRDefault="007C75A9" w:rsidP="00FA7346">
      <w:pPr>
        <w:ind w:right="216"/>
        <w:rPr>
          <w:rFonts w:ascii="Century Gothic" w:hAnsi="Century Gothic" w:cs="Arial"/>
          <w:b/>
          <w:bCs/>
          <w:sz w:val="20"/>
          <w:szCs w:val="20"/>
          <w:lang w:val="en-US"/>
        </w:rPr>
      </w:pPr>
    </w:p>
    <w:p w14:paraId="50925E41" w14:textId="2A9E86D8" w:rsidR="00FA7346" w:rsidRPr="00F54293" w:rsidRDefault="00FA7346" w:rsidP="00FA7346">
      <w:pPr>
        <w:ind w:right="216"/>
        <w:rPr>
          <w:rFonts w:ascii="Century Gothic" w:hAnsi="Century Gothic" w:cs="Arial"/>
          <w:b/>
          <w:bCs/>
          <w:sz w:val="20"/>
          <w:szCs w:val="20"/>
          <w:lang w:val="en-US"/>
        </w:rPr>
      </w:pPr>
      <w:r w:rsidRPr="00F54293">
        <w:rPr>
          <w:rFonts w:ascii="Century Gothic" w:hAnsi="Century Gothic" w:cs="Arial"/>
          <w:b/>
          <w:bCs/>
          <w:sz w:val="20"/>
          <w:szCs w:val="20"/>
          <w:lang w:val="en-US"/>
        </w:rPr>
        <w:t>Media enquiries, please contact:</w:t>
      </w:r>
    </w:p>
    <w:p w14:paraId="1A36B776" w14:textId="77777777" w:rsidR="00FA7346" w:rsidRPr="00F54293" w:rsidRDefault="00FA7346" w:rsidP="00FA7346">
      <w:pPr>
        <w:pStyle w:val="Contact"/>
        <w:tabs>
          <w:tab w:val="left" w:pos="3960"/>
        </w:tabs>
        <w:spacing w:line="240" w:lineRule="auto"/>
        <w:ind w:right="216"/>
        <w:rPr>
          <w:rFonts w:ascii="Century Gothic" w:hAnsi="Century Gothic"/>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4472"/>
      </w:tblGrid>
      <w:tr w:rsidR="00FA7346" w:rsidRPr="00F54293" w14:paraId="3F0C9B20" w14:textId="77777777" w:rsidTr="009360B0">
        <w:trPr>
          <w:trHeight w:val="1194"/>
        </w:trPr>
        <w:tc>
          <w:tcPr>
            <w:tcW w:w="4572" w:type="dxa"/>
          </w:tcPr>
          <w:p w14:paraId="4028E729" w14:textId="77777777" w:rsidR="00FA7346" w:rsidRPr="002E4F3C" w:rsidRDefault="00FA7346" w:rsidP="009360B0">
            <w:pPr>
              <w:tabs>
                <w:tab w:val="left" w:pos="3960"/>
              </w:tabs>
              <w:ind w:right="216"/>
              <w:rPr>
                <w:rFonts w:ascii="Century Gothic" w:hAnsi="Century Gothic" w:cs="Arial"/>
                <w:b/>
                <w:sz w:val="20"/>
                <w:szCs w:val="20"/>
              </w:rPr>
            </w:pPr>
            <w:r w:rsidRPr="002E4F3C">
              <w:rPr>
                <w:rFonts w:ascii="Century Gothic" w:hAnsi="Century Gothic" w:cs="Arial"/>
                <w:b/>
                <w:sz w:val="20"/>
                <w:szCs w:val="20"/>
              </w:rPr>
              <w:t>Canon (UK) Ltd</w:t>
            </w:r>
            <w:r w:rsidRPr="002E4F3C">
              <w:rPr>
                <w:rFonts w:ascii="Century Gothic" w:hAnsi="Century Gothic" w:cs="Arial"/>
                <w:b/>
                <w:sz w:val="20"/>
                <w:szCs w:val="20"/>
              </w:rPr>
              <w:tab/>
              <w:t xml:space="preserve"> </w:t>
            </w:r>
          </w:p>
          <w:p w14:paraId="7C38D9B2" w14:textId="77777777" w:rsidR="00FA7346" w:rsidRPr="002E4F3C" w:rsidRDefault="00FA7346" w:rsidP="009360B0">
            <w:pPr>
              <w:tabs>
                <w:tab w:val="left" w:pos="3960"/>
              </w:tabs>
              <w:ind w:right="216"/>
              <w:rPr>
                <w:rFonts w:ascii="Century Gothic" w:hAnsi="Century Gothic" w:cs="Arial"/>
                <w:color w:val="000000"/>
                <w:sz w:val="20"/>
                <w:szCs w:val="20"/>
              </w:rPr>
            </w:pPr>
            <w:r w:rsidRPr="002E4F3C">
              <w:rPr>
                <w:rFonts w:ascii="Century Gothic" w:hAnsi="Century Gothic" w:cs="Arial"/>
                <w:sz w:val="20"/>
                <w:szCs w:val="20"/>
              </w:rPr>
              <w:t xml:space="preserve">Paul </w:t>
            </w:r>
            <w:proofErr w:type="spellStart"/>
            <w:r w:rsidRPr="002E4F3C">
              <w:rPr>
                <w:rFonts w:ascii="Century Gothic" w:hAnsi="Century Gothic" w:cs="Arial"/>
                <w:sz w:val="20"/>
                <w:szCs w:val="20"/>
              </w:rPr>
              <w:t>Bodley</w:t>
            </w:r>
            <w:proofErr w:type="spellEnd"/>
            <w:r w:rsidRPr="002E4F3C">
              <w:rPr>
                <w:rFonts w:ascii="Century Gothic" w:hAnsi="Century Gothic" w:cs="Arial"/>
                <w:sz w:val="20"/>
                <w:szCs w:val="20"/>
              </w:rPr>
              <w:tab/>
              <w:t xml:space="preserve"> </w:t>
            </w:r>
          </w:p>
          <w:p w14:paraId="2C047EA5" w14:textId="77777777" w:rsidR="00FA7346" w:rsidRDefault="00FA7346" w:rsidP="009360B0">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 1737 220 343</w:t>
            </w:r>
          </w:p>
          <w:p w14:paraId="437B58E2" w14:textId="77777777" w:rsidR="00FA7346" w:rsidRPr="00F54293" w:rsidRDefault="00FA7346" w:rsidP="009360B0">
            <w:pPr>
              <w:tabs>
                <w:tab w:val="left" w:pos="3960"/>
              </w:tabs>
              <w:ind w:right="216"/>
              <w:rPr>
                <w:rFonts w:ascii="Century Gothic" w:hAnsi="Century Gothic" w:cs="Arial"/>
                <w:sz w:val="20"/>
                <w:szCs w:val="20"/>
              </w:rPr>
            </w:pPr>
            <w:r>
              <w:rPr>
                <w:rFonts w:ascii="Century Gothic" w:hAnsi="Century Gothic" w:cs="Arial"/>
                <w:sz w:val="20"/>
                <w:szCs w:val="20"/>
              </w:rPr>
              <w:t>t. +44 (0) 7581 006 225</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6E0DA0E1" w14:textId="77777777" w:rsidR="00FA7346" w:rsidRPr="00F54293" w:rsidRDefault="00FA7346" w:rsidP="009360B0">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5" w:history="1">
              <w:r w:rsidRPr="008F5D76">
                <w:rPr>
                  <w:rStyle w:val="Hyperlink"/>
                  <w:rFonts w:ascii="Century Gothic" w:hAnsi="Century Gothic"/>
                </w:rPr>
                <w:t>paul.bodley@cuk.canon.co.uk</w:t>
              </w:r>
            </w:hyperlink>
            <w:r>
              <w:rPr>
                <w:rFonts w:ascii="Century Gothic" w:hAnsi="Century Gothic"/>
              </w:rPr>
              <w:t xml:space="preserve"> </w:t>
            </w:r>
          </w:p>
        </w:tc>
        <w:tc>
          <w:tcPr>
            <w:tcW w:w="4572" w:type="dxa"/>
          </w:tcPr>
          <w:p w14:paraId="1BE1BC38" w14:textId="77777777" w:rsidR="00FA7346" w:rsidRPr="002E4F3C" w:rsidRDefault="00FA7346" w:rsidP="009360B0">
            <w:pPr>
              <w:tabs>
                <w:tab w:val="left" w:pos="3960"/>
              </w:tabs>
              <w:ind w:right="216"/>
              <w:rPr>
                <w:rFonts w:ascii="Century Gothic" w:hAnsi="Century Gothic" w:cs="Arial"/>
                <w:b/>
                <w:sz w:val="20"/>
                <w:szCs w:val="20"/>
              </w:rPr>
            </w:pPr>
            <w:r w:rsidRPr="002E4F3C">
              <w:rPr>
                <w:rFonts w:ascii="Century Gothic" w:hAnsi="Century Gothic" w:cs="Arial"/>
                <w:b/>
                <w:sz w:val="20"/>
                <w:szCs w:val="20"/>
              </w:rPr>
              <w:t>AD Communications</w:t>
            </w:r>
            <w:r w:rsidRPr="002E4F3C">
              <w:rPr>
                <w:rFonts w:ascii="Century Gothic" w:hAnsi="Century Gothic" w:cs="Arial"/>
                <w:b/>
                <w:sz w:val="20"/>
                <w:szCs w:val="20"/>
              </w:rPr>
              <w:tab/>
              <w:t xml:space="preserve"> </w:t>
            </w:r>
          </w:p>
          <w:p w14:paraId="3DFE7A26" w14:textId="77777777" w:rsidR="00FA7346" w:rsidRPr="00F54293" w:rsidRDefault="00FA7346" w:rsidP="009360B0">
            <w:pPr>
              <w:tabs>
                <w:tab w:val="left" w:pos="3960"/>
              </w:tabs>
              <w:ind w:right="216"/>
              <w:rPr>
                <w:rFonts w:ascii="Century Gothic" w:hAnsi="Century Gothic" w:cs="Arial"/>
                <w:color w:val="000000"/>
                <w:sz w:val="20"/>
                <w:szCs w:val="20"/>
              </w:rPr>
            </w:pPr>
            <w:r>
              <w:rPr>
                <w:rFonts w:ascii="Century Gothic" w:hAnsi="Century Gothic" w:cs="Arial"/>
                <w:sz w:val="20"/>
                <w:szCs w:val="20"/>
              </w:rPr>
              <w:t>Alexa Mills</w:t>
            </w:r>
            <w:r w:rsidRPr="00F54293">
              <w:rPr>
                <w:rFonts w:ascii="Century Gothic" w:hAnsi="Century Gothic" w:cs="Arial"/>
                <w:sz w:val="20"/>
                <w:szCs w:val="20"/>
              </w:rPr>
              <w:tab/>
              <w:t xml:space="preserve"> </w:t>
            </w:r>
          </w:p>
          <w:p w14:paraId="66A0DA6B" w14:textId="77777777" w:rsidR="00FA7346" w:rsidRPr="00F54293" w:rsidRDefault="00FA7346" w:rsidP="009360B0">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(0)1372 464 470</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43E83A2D" w14:textId="77777777" w:rsidR="00FA7346" w:rsidRPr="00F54293" w:rsidRDefault="00FA7346" w:rsidP="009360B0">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6" w:history="1">
              <w:r w:rsidRPr="008F5D76">
                <w:rPr>
                  <w:rStyle w:val="Hyperlink"/>
                  <w:rFonts w:ascii="Century Gothic" w:hAnsi="Century Gothic" w:cs="Arial"/>
                </w:rPr>
                <w:t>canonproprint@adcomms.co.uk</w:t>
              </w:r>
            </w:hyperlink>
            <w:r>
              <w:rPr>
                <w:rFonts w:ascii="Century Gothic" w:hAnsi="Century Gothic" w:cs="Arial"/>
              </w:rPr>
              <w:t xml:space="preserve"> </w:t>
            </w:r>
          </w:p>
        </w:tc>
      </w:tr>
    </w:tbl>
    <w:p w14:paraId="4A7587B6" w14:textId="77777777" w:rsidR="00FA7346" w:rsidRDefault="00FA7346" w:rsidP="00FA7346">
      <w:pPr>
        <w:spacing w:before="280" w:after="120"/>
        <w:ind w:right="508"/>
        <w:rPr>
          <w:rFonts w:ascii="Century Gothic" w:hAnsi="Century Gothic"/>
          <w:b/>
          <w:sz w:val="20"/>
          <w:szCs w:val="20"/>
        </w:rPr>
      </w:pPr>
    </w:p>
    <w:p w14:paraId="29B6FC52" w14:textId="77777777" w:rsidR="007C75A9" w:rsidRDefault="007C75A9" w:rsidP="00FA7346">
      <w:pPr>
        <w:spacing w:before="280" w:after="120"/>
        <w:ind w:right="508"/>
        <w:rPr>
          <w:rFonts w:ascii="Century Gothic" w:eastAsia="MS Mincho" w:hAnsi="Century Gothic"/>
          <w:color w:val="666666"/>
          <w:sz w:val="20"/>
          <w:szCs w:val="20"/>
        </w:rPr>
      </w:pPr>
    </w:p>
    <w:p w14:paraId="650715C8" w14:textId="77777777" w:rsidR="00FA7346" w:rsidRDefault="00FA7346" w:rsidP="00FA7346">
      <w:pPr>
        <w:spacing w:before="280" w:after="120"/>
        <w:ind w:right="508"/>
        <w:rPr>
          <w:rFonts w:ascii="Century Gothic" w:eastAsia="MS Mincho" w:hAnsi="Century Gothic"/>
          <w:color w:val="666666"/>
          <w:sz w:val="20"/>
          <w:szCs w:val="20"/>
        </w:rPr>
      </w:pPr>
      <w:r w:rsidRPr="00F54293">
        <w:rPr>
          <w:rFonts w:ascii="Century Gothic" w:eastAsia="MS Mincho" w:hAnsi="Century Gothic"/>
          <w:color w:val="666666"/>
          <w:sz w:val="20"/>
          <w:szCs w:val="20"/>
        </w:rPr>
        <w:lastRenderedPageBreak/>
        <w:t xml:space="preserve">About Canon </w:t>
      </w:r>
      <w:r>
        <w:rPr>
          <w:rFonts w:ascii="Century Gothic" w:eastAsia="MS Mincho" w:hAnsi="Century Gothic"/>
          <w:color w:val="666666"/>
          <w:sz w:val="20"/>
          <w:szCs w:val="20"/>
        </w:rPr>
        <w:t xml:space="preserve">(UK) Limited </w:t>
      </w:r>
    </w:p>
    <w:p w14:paraId="5BDB76B7" w14:textId="77777777" w:rsidR="00FA7346" w:rsidRDefault="00FA7346" w:rsidP="00FA7346">
      <w:pPr>
        <w:rPr>
          <w:rFonts w:ascii="DendaNew" w:hAnsi="DendaNew"/>
          <w:sz w:val="20"/>
          <w:szCs w:val="20"/>
        </w:rPr>
      </w:pPr>
    </w:p>
    <w:p w14:paraId="0D663B40" w14:textId="77777777" w:rsidR="00FA7346" w:rsidRPr="002E4F3C" w:rsidRDefault="00FA7346" w:rsidP="00FA7346">
      <w:pPr>
        <w:rPr>
          <w:rFonts w:ascii="Century Gothic" w:hAnsi="Century Gothic"/>
          <w:sz w:val="20"/>
          <w:szCs w:val="20"/>
        </w:rPr>
      </w:pPr>
      <w:r w:rsidRPr="002E4F3C">
        <w:rPr>
          <w:rFonts w:ascii="Century Gothic" w:hAnsi="Century Gothic"/>
          <w:sz w:val="20"/>
          <w:szCs w:val="20"/>
        </w:rPr>
        <w:t>Canon (UK) Ltd is the UK &amp; Ireland marketing and sales operation for the global company, Canon Inc., based in Tokyo, Japan and it employs 2,150</w:t>
      </w:r>
      <w:r w:rsidRPr="002E4F3C">
        <w:rPr>
          <w:rFonts w:ascii="Century Gothic" w:hAnsi="Century Gothic"/>
          <w:color w:val="FF0000"/>
          <w:sz w:val="20"/>
          <w:szCs w:val="20"/>
        </w:rPr>
        <w:t xml:space="preserve"> </w:t>
      </w:r>
      <w:r w:rsidRPr="002E4F3C">
        <w:rPr>
          <w:rFonts w:ascii="Century Gothic" w:hAnsi="Century Gothic"/>
          <w:sz w:val="20"/>
          <w:szCs w:val="20"/>
        </w:rPr>
        <w:t>people.</w:t>
      </w:r>
    </w:p>
    <w:p w14:paraId="25FBC7E4" w14:textId="77777777" w:rsidR="00FA7346" w:rsidRPr="002E4F3C" w:rsidRDefault="00FA7346" w:rsidP="00FA7346">
      <w:pPr>
        <w:ind w:left="360"/>
        <w:rPr>
          <w:rFonts w:ascii="Century Gothic" w:hAnsi="Century Gothic"/>
          <w:sz w:val="20"/>
          <w:szCs w:val="20"/>
          <w:lang w:eastAsia="en-GB"/>
        </w:rPr>
      </w:pPr>
    </w:p>
    <w:p w14:paraId="47302DCD" w14:textId="77777777" w:rsidR="00FA7346" w:rsidRPr="002E4F3C" w:rsidRDefault="00FA7346" w:rsidP="00FA7346">
      <w:pPr>
        <w:rPr>
          <w:rFonts w:ascii="Century Gothic" w:hAnsi="Century Gothic"/>
          <w:sz w:val="20"/>
          <w:szCs w:val="20"/>
        </w:rPr>
      </w:pPr>
      <w:r w:rsidRPr="002E4F3C">
        <w:rPr>
          <w:rFonts w:ascii="Century Gothic" w:hAnsi="Century Gothic"/>
          <w:sz w:val="20"/>
          <w:szCs w:val="20"/>
        </w:rPr>
        <w:t>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1E59DF40" w14:textId="77777777" w:rsidR="00FA7346" w:rsidRPr="002E4F3C" w:rsidRDefault="00FA7346" w:rsidP="00FA7346">
      <w:pPr>
        <w:rPr>
          <w:rFonts w:ascii="Century Gothic" w:hAnsi="Century Gothic"/>
          <w:sz w:val="20"/>
          <w:szCs w:val="20"/>
        </w:rPr>
      </w:pPr>
    </w:p>
    <w:p w14:paraId="78D6628D" w14:textId="77777777" w:rsidR="00FA7346" w:rsidRPr="002E4F3C" w:rsidRDefault="00FA7346" w:rsidP="00FA7346">
      <w:pPr>
        <w:rPr>
          <w:rFonts w:ascii="Century Gothic" w:hAnsi="Century Gothic"/>
          <w:sz w:val="20"/>
          <w:szCs w:val="20"/>
        </w:rPr>
      </w:pPr>
      <w:r w:rsidRPr="002E4F3C">
        <w:rPr>
          <w:rFonts w:ascii="Century Gothic" w:hAnsi="Century Gothic"/>
          <w:sz w:val="20"/>
          <w:szCs w:val="20"/>
        </w:rPr>
        <w:t>Canon invests heavily in R&amp;D to deliver the richest and most innovative products and services to satisfy customers’ creative needs. From amateur photographers to professional print companies, Canon enables each customer to realise their own passion for image.</w:t>
      </w:r>
    </w:p>
    <w:p w14:paraId="538FC64A" w14:textId="77777777" w:rsidR="00FA7346" w:rsidRPr="002E4F3C" w:rsidRDefault="00FA7346" w:rsidP="00FA7346">
      <w:pPr>
        <w:jc w:val="center"/>
        <w:rPr>
          <w:rFonts w:ascii="Century Gothic" w:hAnsi="Century Gothic"/>
          <w:sz w:val="20"/>
          <w:szCs w:val="20"/>
        </w:rPr>
      </w:pPr>
    </w:p>
    <w:p w14:paraId="4DB6E384" w14:textId="77777777" w:rsidR="00FA7346" w:rsidRPr="002E4F3C" w:rsidRDefault="00FA7346" w:rsidP="00FA7346">
      <w:pPr>
        <w:rPr>
          <w:rFonts w:ascii="Century Gothic" w:hAnsi="Century Gothic"/>
          <w:sz w:val="20"/>
          <w:szCs w:val="20"/>
        </w:rPr>
      </w:pPr>
      <w:r w:rsidRPr="002E4F3C">
        <w:rPr>
          <w:rFonts w:ascii="Century Gothic" w:hAnsi="Century Gothic"/>
          <w:sz w:val="20"/>
          <w:szCs w:val="20"/>
        </w:rPr>
        <w:t xml:space="preserve">Canon believes that considering the interests of society and the environment is an integral part of good business practice and this is embodied in its corporate philosophy </w:t>
      </w:r>
      <w:proofErr w:type="spellStart"/>
      <w:r w:rsidRPr="002E4F3C">
        <w:rPr>
          <w:rFonts w:ascii="Century Gothic" w:hAnsi="Century Gothic"/>
          <w:sz w:val="20"/>
          <w:szCs w:val="20"/>
        </w:rPr>
        <w:t>Kyosei</w:t>
      </w:r>
      <w:proofErr w:type="spellEnd"/>
      <w:r w:rsidRPr="002E4F3C">
        <w:rPr>
          <w:rFonts w:ascii="Century Gothic" w:hAnsi="Century Gothic"/>
          <w:sz w:val="20"/>
          <w:szCs w:val="20"/>
        </w:rPr>
        <w:t xml:space="preserve"> - ‘living and working together for the common good’.</w:t>
      </w:r>
    </w:p>
    <w:p w14:paraId="7C432899" w14:textId="77777777" w:rsidR="00FA7346" w:rsidRPr="002E4F3C" w:rsidRDefault="00FA7346" w:rsidP="00FA7346">
      <w:pPr>
        <w:rPr>
          <w:rFonts w:ascii="Century Gothic" w:hAnsi="Century Gothic"/>
          <w:sz w:val="20"/>
          <w:szCs w:val="20"/>
        </w:rPr>
      </w:pPr>
    </w:p>
    <w:p w14:paraId="37797A22" w14:textId="77777777" w:rsidR="00FA7346" w:rsidRPr="002E4F3C" w:rsidRDefault="00FA7346" w:rsidP="00FA7346">
      <w:pPr>
        <w:rPr>
          <w:rFonts w:ascii="Century Gothic" w:hAnsi="Century Gothic"/>
          <w:sz w:val="20"/>
          <w:szCs w:val="20"/>
          <w:lang w:val="en-US"/>
        </w:rPr>
      </w:pPr>
      <w:r w:rsidRPr="002E4F3C">
        <w:rPr>
          <w:rFonts w:ascii="Century Gothic" w:hAnsi="Century Gothic"/>
          <w:sz w:val="20"/>
          <w:szCs w:val="20"/>
          <w:lang w:val="en-US"/>
        </w:rPr>
        <w:t>For further information about Canon UK please visit</w:t>
      </w:r>
    </w:p>
    <w:p w14:paraId="4A4F2A44" w14:textId="77777777" w:rsidR="00FA7346" w:rsidRPr="002E4F3C" w:rsidRDefault="00A22393" w:rsidP="00FA7346">
      <w:pPr>
        <w:rPr>
          <w:rFonts w:ascii="Century Gothic" w:hAnsi="Century Gothic"/>
          <w:sz w:val="20"/>
          <w:szCs w:val="20"/>
          <w:lang w:val="en-US"/>
        </w:rPr>
      </w:pPr>
      <w:hyperlink r:id="rId17" w:history="1">
        <w:r w:rsidR="00FA7346" w:rsidRPr="002E4F3C">
          <w:rPr>
            <w:rStyle w:val="Hyperlink"/>
            <w:rFonts w:ascii="Century Gothic" w:hAnsi="Century Gothic"/>
            <w:sz w:val="20"/>
            <w:szCs w:val="20"/>
          </w:rPr>
          <w:t>http://www.canon.co.uk/</w:t>
        </w:r>
      </w:hyperlink>
      <w:r w:rsidR="00FA7346" w:rsidRPr="002E4F3C">
        <w:rPr>
          <w:rFonts w:ascii="Century Gothic" w:hAnsi="Century Gothic"/>
          <w:sz w:val="20"/>
          <w:szCs w:val="20"/>
        </w:rPr>
        <w:t xml:space="preserve"> </w:t>
      </w:r>
    </w:p>
    <w:p w14:paraId="5A154A38" w14:textId="77777777" w:rsidR="00FA7346" w:rsidRPr="002E4F3C" w:rsidRDefault="00FA7346" w:rsidP="00FA7346">
      <w:pPr>
        <w:rPr>
          <w:rFonts w:ascii="Century Gothic" w:hAnsi="Century Gothic"/>
          <w:sz w:val="20"/>
          <w:szCs w:val="20"/>
          <w:lang w:val="en-US"/>
        </w:rPr>
      </w:pPr>
    </w:p>
    <w:p w14:paraId="7DCD262C" w14:textId="77777777" w:rsidR="00FA7346" w:rsidRPr="002E4F3C" w:rsidRDefault="00FA7346" w:rsidP="00FA7346">
      <w:pPr>
        <w:rPr>
          <w:rFonts w:ascii="Century Gothic" w:hAnsi="Century Gothic"/>
          <w:sz w:val="20"/>
          <w:szCs w:val="20"/>
          <w:lang w:val="en-US"/>
        </w:rPr>
      </w:pPr>
      <w:r w:rsidRPr="002E4F3C">
        <w:rPr>
          <w:rFonts w:ascii="Century Gothic" w:hAnsi="Century Gothic"/>
          <w:sz w:val="20"/>
          <w:szCs w:val="20"/>
          <w:lang w:val="en-US"/>
        </w:rPr>
        <w:t>For further information about Canon Ireland please visit</w:t>
      </w:r>
    </w:p>
    <w:p w14:paraId="423E7266" w14:textId="77777777" w:rsidR="00FA7346" w:rsidRPr="002E4F3C" w:rsidRDefault="00A22393" w:rsidP="00FA7346">
      <w:pPr>
        <w:rPr>
          <w:rStyle w:val="Hyperlink"/>
          <w:rFonts w:ascii="Century Gothic" w:hAnsi="Century Gothic"/>
          <w:sz w:val="20"/>
          <w:szCs w:val="20"/>
        </w:rPr>
      </w:pPr>
      <w:hyperlink r:id="rId18" w:history="1">
        <w:r w:rsidR="00FA7346" w:rsidRPr="002E4F3C">
          <w:rPr>
            <w:rStyle w:val="Hyperlink"/>
            <w:rFonts w:ascii="Century Gothic" w:hAnsi="Century Gothic"/>
            <w:sz w:val="20"/>
            <w:szCs w:val="20"/>
            <w:lang w:val="en-US"/>
          </w:rPr>
          <w:t>http://www.canon.ie/</w:t>
        </w:r>
      </w:hyperlink>
    </w:p>
    <w:p w14:paraId="70B79C2D" w14:textId="77777777" w:rsidR="00FA7346" w:rsidRPr="002E4F3C" w:rsidRDefault="00FA7346" w:rsidP="00FA7346">
      <w:pPr>
        <w:ind w:left="360"/>
        <w:rPr>
          <w:rStyle w:val="Hyperlink"/>
          <w:rFonts w:ascii="Century Gothic" w:hAnsi="Century Gothic"/>
          <w:sz w:val="20"/>
          <w:szCs w:val="20"/>
          <w:lang w:val="en-US"/>
        </w:rPr>
      </w:pPr>
    </w:p>
    <w:p w14:paraId="4EEF647B" w14:textId="77777777" w:rsidR="00FA7346" w:rsidRPr="00785DB6" w:rsidRDefault="00FA7346" w:rsidP="00FA7346">
      <w:pPr>
        <w:ind w:right="508"/>
        <w:rPr>
          <w:rFonts w:ascii="Century Gothic" w:eastAsia="MS Mincho" w:hAnsi="Century Gothic"/>
          <w:color w:val="666666"/>
          <w:sz w:val="20"/>
          <w:szCs w:val="20"/>
        </w:rPr>
      </w:pPr>
      <w:r w:rsidRPr="00785DB6">
        <w:rPr>
          <w:rFonts w:ascii="Century Gothic" w:hAnsi="Century Gothic"/>
          <w:sz w:val="20"/>
          <w:szCs w:val="20"/>
        </w:rPr>
        <w:t xml:space="preserve">Visit us on Facebook: </w:t>
      </w:r>
      <w:r w:rsidRPr="00785DB6">
        <w:rPr>
          <w:rFonts w:ascii="Century Gothic" w:hAnsi="Century Gothic"/>
          <w:sz w:val="20"/>
          <w:szCs w:val="20"/>
        </w:rPr>
        <w:br/>
      </w:r>
      <w:hyperlink r:id="rId19" w:history="1">
        <w:r w:rsidRPr="00785DB6">
          <w:rPr>
            <w:rStyle w:val="Hyperlink"/>
            <w:rFonts w:ascii="Century Gothic" w:hAnsi="Century Gothic"/>
            <w:sz w:val="20"/>
            <w:szCs w:val="20"/>
          </w:rPr>
          <w:t>http://www.facebook.com/canonukltd</w:t>
        </w:r>
      </w:hyperlink>
      <w:r w:rsidRPr="00785DB6">
        <w:rPr>
          <w:rFonts w:ascii="Century Gothic" w:hAnsi="Century Gothic"/>
          <w:sz w:val="20"/>
          <w:szCs w:val="20"/>
        </w:rPr>
        <w:t xml:space="preserve"> / </w:t>
      </w:r>
      <w:hyperlink r:id="rId20" w:history="1">
        <w:r w:rsidRPr="00785DB6">
          <w:rPr>
            <w:rStyle w:val="Hyperlink"/>
            <w:rFonts w:ascii="Century Gothic" w:hAnsi="Century Gothic"/>
            <w:sz w:val="20"/>
            <w:szCs w:val="20"/>
          </w:rPr>
          <w:t>www.facebook.com/canon.ie</w:t>
        </w:r>
      </w:hyperlink>
      <w:r w:rsidRPr="00785DB6">
        <w:rPr>
          <w:rFonts w:ascii="Century Gothic" w:eastAsia="MS Mincho" w:hAnsi="Century Gothic"/>
          <w:color w:val="666666"/>
          <w:sz w:val="20"/>
          <w:szCs w:val="20"/>
        </w:rPr>
        <w:t xml:space="preserve"> </w:t>
      </w:r>
    </w:p>
    <w:p w14:paraId="50EE9F85" w14:textId="77777777" w:rsidR="00FA7346" w:rsidRPr="00F54293" w:rsidRDefault="00FA7346" w:rsidP="00FA7346">
      <w:pPr>
        <w:ind w:right="508"/>
        <w:rPr>
          <w:rFonts w:ascii="Century Gothic" w:eastAsia="MS Mincho" w:hAnsi="Century Gothic"/>
          <w:color w:val="666666"/>
          <w:sz w:val="20"/>
          <w:szCs w:val="20"/>
        </w:rPr>
      </w:pPr>
    </w:p>
    <w:p w14:paraId="6D6A8D2D" w14:textId="77777777" w:rsidR="00FA7346" w:rsidRPr="00E71842" w:rsidRDefault="00FA7346" w:rsidP="00FA7346">
      <w:pPr>
        <w:spacing w:before="280" w:after="120"/>
        <w:ind w:right="508"/>
        <w:rPr>
          <w:rFonts w:ascii="Century Gothic" w:hAnsi="Century Gothic" w:cs="Arial"/>
          <w:b/>
          <w:bCs/>
          <w:sz w:val="20"/>
          <w:szCs w:val="20"/>
        </w:rPr>
      </w:pPr>
    </w:p>
    <w:p w14:paraId="0E99A9D8" w14:textId="77777777" w:rsidR="00873AF0" w:rsidRPr="00E71842" w:rsidRDefault="00873AF0" w:rsidP="00FA7346">
      <w:pPr>
        <w:spacing w:before="280" w:after="120"/>
        <w:ind w:right="508"/>
        <w:rPr>
          <w:rFonts w:ascii="Century Gothic" w:hAnsi="Century Gothic" w:cs="Arial"/>
          <w:b/>
          <w:bCs/>
          <w:sz w:val="20"/>
          <w:szCs w:val="20"/>
        </w:rPr>
      </w:pPr>
    </w:p>
    <w:sectPr w:rsidR="00873AF0" w:rsidRPr="00E71842" w:rsidSect="00541EC6">
      <w:headerReference w:type="default" r:id="rId21"/>
      <w:footerReference w:type="default" r:id="rId22"/>
      <w:headerReference w:type="first" r:id="rId23"/>
      <w:footerReference w:type="first" r:id="rId24"/>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49D6E" w14:textId="77777777" w:rsidR="00A22393" w:rsidRDefault="00A22393">
      <w:r>
        <w:separator/>
      </w:r>
    </w:p>
  </w:endnote>
  <w:endnote w:type="continuationSeparator" w:id="0">
    <w:p w14:paraId="3C80A4B5" w14:textId="77777777" w:rsidR="00A22393" w:rsidRDefault="00A2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altName w:val="Times New Roman"/>
    <w:panose1 w:val="02000803050000020004"/>
    <w:charset w:val="00"/>
    <w:family w:val="auto"/>
    <w:pitch w:val="variable"/>
    <w:sig w:usb0="800000A7"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altName w:val="Andale Mono"/>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27EBE" w14:textId="77777777" w:rsidR="00C36B4B" w:rsidRDefault="00C36B4B">
    <w:pPr>
      <w:pStyle w:val="Footer"/>
      <w:jc w:val="right"/>
    </w:pPr>
    <w:r w:rsidRPr="00BA28DA">
      <w:sym w:font="Symbol" w:char="F0B7"/>
    </w:r>
    <w:r>
      <w:t xml:space="preserve"> </w:t>
    </w:r>
    <w:r>
      <w:fldChar w:fldCharType="begin"/>
    </w:r>
    <w:r>
      <w:instrText xml:space="preserve"> PAGE   \* MERGEFORMAT </w:instrText>
    </w:r>
    <w:r>
      <w:fldChar w:fldCharType="separate"/>
    </w:r>
    <w:r w:rsidR="00082EE0">
      <w:rPr>
        <w:noProof/>
      </w:rPr>
      <w:t>3</w:t>
    </w:r>
    <w:r>
      <w:rPr>
        <w:noProof/>
      </w:rPr>
      <w:fldChar w:fldCharType="end"/>
    </w:r>
  </w:p>
  <w:p w14:paraId="5784EB4E" w14:textId="77777777" w:rsidR="00EE2CC8" w:rsidRDefault="00EE2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D1A55" w14:textId="77777777" w:rsidR="00C36B4B" w:rsidRDefault="00C36B4B">
    <w:pPr>
      <w:pStyle w:val="Footer"/>
      <w:jc w:val="right"/>
    </w:pPr>
    <w:r w:rsidRPr="00BA28DA">
      <w:t xml:space="preserve"> </w:t>
    </w:r>
    <w:r w:rsidRPr="00BA28DA">
      <w:sym w:font="Symbol" w:char="F0B7"/>
    </w:r>
    <w:r>
      <w:rPr>
        <w:color w:val="FF0000"/>
      </w:rPr>
      <w:t xml:space="preserve"> </w:t>
    </w:r>
    <w:r>
      <w:fldChar w:fldCharType="begin"/>
    </w:r>
    <w:r>
      <w:instrText xml:space="preserve"> PAGE   \* MERGEFORMAT </w:instrText>
    </w:r>
    <w:r>
      <w:fldChar w:fldCharType="separate"/>
    </w:r>
    <w:r w:rsidR="00082EE0">
      <w:rPr>
        <w:noProof/>
      </w:rPr>
      <w:t>1</w:t>
    </w:r>
    <w:r>
      <w:rPr>
        <w:noProof/>
      </w:rPr>
      <w:fldChar w:fldCharType="end"/>
    </w:r>
  </w:p>
  <w:p w14:paraId="33180F8A" w14:textId="77777777" w:rsidR="00EE2CC8" w:rsidRDefault="00EE2CC8"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667EA" w14:textId="77777777" w:rsidR="00A22393" w:rsidRDefault="00A22393">
      <w:r>
        <w:separator/>
      </w:r>
    </w:p>
  </w:footnote>
  <w:footnote w:type="continuationSeparator" w:id="0">
    <w:p w14:paraId="2E288545" w14:textId="77777777" w:rsidR="00A22393" w:rsidRDefault="00A22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46064" w14:textId="77777777" w:rsidR="002269AD" w:rsidRDefault="004E67F9" w:rsidP="00CE1993">
    <w:pPr>
      <w:pStyle w:val="Header"/>
      <w:jc w:val="right"/>
    </w:pPr>
    <w:r>
      <w:rPr>
        <w:noProof/>
      </w:rPr>
      <w:drawing>
        <wp:inline distT="0" distB="0" distL="0" distR="0" wp14:anchorId="55995CB5" wp14:editId="77868236">
          <wp:extent cx="1419225" cy="395605"/>
          <wp:effectExtent l="0" t="0" r="9525" b="444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0AD2A7B6" w14:textId="77777777" w:rsidR="005D527D" w:rsidRDefault="005D527D" w:rsidP="00BA28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7BDDF" w14:textId="77777777" w:rsidR="002269AD" w:rsidRDefault="00541EC6" w:rsidP="002F64EB">
    <w:pPr>
      <w:pStyle w:val="Header"/>
      <w:ind w:left="-2835"/>
      <w:jc w:val="right"/>
    </w:pPr>
    <w:r>
      <w:rPr>
        <w:noProof/>
      </w:rPr>
      <mc:AlternateContent>
        <mc:Choice Requires="wps">
          <w:drawing>
            <wp:anchor distT="0" distB="0" distL="114300" distR="114300" simplePos="0" relativeHeight="251656191" behindDoc="0" locked="0" layoutInCell="1" allowOverlap="1" wp14:anchorId="7E3E587C" wp14:editId="38D58B74">
              <wp:simplePos x="0" y="0"/>
              <wp:positionH relativeFrom="column">
                <wp:posOffset>-266065</wp:posOffset>
              </wp:positionH>
              <wp:positionV relativeFrom="paragraph">
                <wp:posOffset>158305</wp:posOffset>
              </wp:positionV>
              <wp:extent cx="819398" cy="819398"/>
              <wp:effectExtent l="0" t="0" r="0" b="0"/>
              <wp:wrapNone/>
              <wp:docPr id="3" name="Oval 3"/>
              <wp:cNvGraphicFramePr/>
              <a:graphic xmlns:a="http://schemas.openxmlformats.org/drawingml/2006/main">
                <a:graphicData uri="http://schemas.microsoft.com/office/word/2010/wordprocessingShape">
                  <wps:wsp>
                    <wps:cNvSpPr/>
                    <wps:spPr>
                      <a:xfrm>
                        <a:off x="0" y="0"/>
                        <a:ext cx="819398" cy="819398"/>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D23ECC" id="Oval 3" o:spid="_x0000_s1026" style="position:absolute;margin-left:-20.95pt;margin-top:12.45pt;width:64.5pt;height:64.5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" fillcolor="#d0d3d4" stroked="f" strokeweight="2pt"/>
          </w:pict>
        </mc:Fallback>
      </mc:AlternateContent>
    </w:r>
    <w:r>
      <w:rPr>
        <w:noProof/>
      </w:rPr>
      <mc:AlternateContent>
        <mc:Choice Requires="wps">
          <w:drawing>
            <wp:anchor distT="0" distB="0" distL="114300" distR="114300" simplePos="0" relativeHeight="251657216" behindDoc="0" locked="0" layoutInCell="1" allowOverlap="1" wp14:anchorId="7353A519" wp14:editId="6AF1A69E">
              <wp:simplePos x="0" y="0"/>
              <wp:positionH relativeFrom="column">
                <wp:posOffset>58420</wp:posOffset>
              </wp:positionH>
              <wp:positionV relativeFrom="paragraph">
                <wp:posOffset>303720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8EA7EC" w14:textId="77777777" w:rsidR="005D527D" w:rsidRPr="00541EC6" w:rsidRDefault="002269AD"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3A519"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118EA7EC" w14:textId="77777777" w:rsidR="005D527D" w:rsidRPr="00541EC6" w:rsidRDefault="002269AD"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v:textbox>
            </v:shape>
          </w:pict>
        </mc:Fallback>
      </mc:AlternateContent>
    </w:r>
    <w:r w:rsidR="008C36B6">
      <w:rPr>
        <w:noProof/>
      </w:rPr>
      <w:drawing>
        <wp:inline distT="0" distB="0" distL="0" distR="0" wp14:anchorId="5391E306" wp14:editId="1EBF3F1D">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15:restartNumberingAfterBreak="0">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C02048"/>
    <w:multiLevelType w:val="hybridMultilevel"/>
    <w:tmpl w:val="46D23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15:restartNumberingAfterBreak="0">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663F4"/>
    <w:multiLevelType w:val="hybridMultilevel"/>
    <w:tmpl w:val="4754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6"/>
  </w:num>
  <w:num w:numId="4">
    <w:abstractNumId w:val="16"/>
  </w:num>
  <w:num w:numId="5">
    <w:abstractNumId w:val="13"/>
  </w:num>
  <w:num w:numId="6">
    <w:abstractNumId w:val="1"/>
  </w:num>
  <w:num w:numId="7">
    <w:abstractNumId w:val="9"/>
  </w:num>
  <w:num w:numId="8">
    <w:abstractNumId w:val="2"/>
  </w:num>
  <w:num w:numId="9">
    <w:abstractNumId w:val="4"/>
  </w:num>
  <w:num w:numId="10">
    <w:abstractNumId w:val="0"/>
  </w:num>
  <w:num w:numId="11">
    <w:abstractNumId w:val="8"/>
  </w:num>
  <w:num w:numId="12">
    <w:abstractNumId w:val="12"/>
  </w:num>
  <w:num w:numId="13">
    <w:abstractNumId w:val="17"/>
  </w:num>
  <w:num w:numId="14">
    <w:abstractNumId w:val="3"/>
  </w:num>
  <w:num w:numId="15">
    <w:abstractNumId w:val="11"/>
  </w:num>
  <w:num w:numId="16">
    <w:abstractNumId w:val="5"/>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13"/>
    <w:rsid w:val="0000071E"/>
    <w:rsid w:val="0000077F"/>
    <w:rsid w:val="00003B25"/>
    <w:rsid w:val="00003F03"/>
    <w:rsid w:val="000067B1"/>
    <w:rsid w:val="000077A2"/>
    <w:rsid w:val="00007EA4"/>
    <w:rsid w:val="00013A58"/>
    <w:rsid w:val="00014E94"/>
    <w:rsid w:val="00015030"/>
    <w:rsid w:val="000153BE"/>
    <w:rsid w:val="00015ABE"/>
    <w:rsid w:val="00016E94"/>
    <w:rsid w:val="00020118"/>
    <w:rsid w:val="00020C72"/>
    <w:rsid w:val="0002348C"/>
    <w:rsid w:val="00023EBB"/>
    <w:rsid w:val="00025F58"/>
    <w:rsid w:val="00026942"/>
    <w:rsid w:val="00026E9D"/>
    <w:rsid w:val="00027458"/>
    <w:rsid w:val="000306BF"/>
    <w:rsid w:val="00031ED1"/>
    <w:rsid w:val="00035F89"/>
    <w:rsid w:val="0003615C"/>
    <w:rsid w:val="000362DE"/>
    <w:rsid w:val="000376E1"/>
    <w:rsid w:val="000414C0"/>
    <w:rsid w:val="000443AD"/>
    <w:rsid w:val="00047B12"/>
    <w:rsid w:val="00050775"/>
    <w:rsid w:val="00052C2B"/>
    <w:rsid w:val="00055A4C"/>
    <w:rsid w:val="000569F1"/>
    <w:rsid w:val="0006038C"/>
    <w:rsid w:val="000625D8"/>
    <w:rsid w:val="00062C06"/>
    <w:rsid w:val="00062DB6"/>
    <w:rsid w:val="000634D0"/>
    <w:rsid w:val="00065288"/>
    <w:rsid w:val="00066C9F"/>
    <w:rsid w:val="00070015"/>
    <w:rsid w:val="00070353"/>
    <w:rsid w:val="000732AA"/>
    <w:rsid w:val="00074344"/>
    <w:rsid w:val="00076207"/>
    <w:rsid w:val="00080953"/>
    <w:rsid w:val="00081ED1"/>
    <w:rsid w:val="000824EE"/>
    <w:rsid w:val="00082EE0"/>
    <w:rsid w:val="000845B4"/>
    <w:rsid w:val="00085345"/>
    <w:rsid w:val="00087A3E"/>
    <w:rsid w:val="00090448"/>
    <w:rsid w:val="00091967"/>
    <w:rsid w:val="00091BD5"/>
    <w:rsid w:val="000929DA"/>
    <w:rsid w:val="000933BA"/>
    <w:rsid w:val="000934D0"/>
    <w:rsid w:val="00094BA4"/>
    <w:rsid w:val="00095CB3"/>
    <w:rsid w:val="000A2797"/>
    <w:rsid w:val="000A3725"/>
    <w:rsid w:val="000A3740"/>
    <w:rsid w:val="000A4B9D"/>
    <w:rsid w:val="000A65E5"/>
    <w:rsid w:val="000B03AF"/>
    <w:rsid w:val="000B1398"/>
    <w:rsid w:val="000B1A8B"/>
    <w:rsid w:val="000B4840"/>
    <w:rsid w:val="000C202F"/>
    <w:rsid w:val="000C210C"/>
    <w:rsid w:val="000C35F3"/>
    <w:rsid w:val="000C3846"/>
    <w:rsid w:val="000C7312"/>
    <w:rsid w:val="000C7722"/>
    <w:rsid w:val="000D1498"/>
    <w:rsid w:val="000D31BC"/>
    <w:rsid w:val="000D4044"/>
    <w:rsid w:val="000D5F2E"/>
    <w:rsid w:val="000E0031"/>
    <w:rsid w:val="000E1502"/>
    <w:rsid w:val="000E1AA2"/>
    <w:rsid w:val="000E217F"/>
    <w:rsid w:val="000E579D"/>
    <w:rsid w:val="000F0A42"/>
    <w:rsid w:val="000F26B2"/>
    <w:rsid w:val="000F3051"/>
    <w:rsid w:val="000F4C21"/>
    <w:rsid w:val="000F5087"/>
    <w:rsid w:val="000F7AA9"/>
    <w:rsid w:val="00100E23"/>
    <w:rsid w:val="001023F0"/>
    <w:rsid w:val="0010340F"/>
    <w:rsid w:val="00103A42"/>
    <w:rsid w:val="0010793E"/>
    <w:rsid w:val="00107CBC"/>
    <w:rsid w:val="001114A5"/>
    <w:rsid w:val="00114136"/>
    <w:rsid w:val="001158BC"/>
    <w:rsid w:val="00122475"/>
    <w:rsid w:val="001264C7"/>
    <w:rsid w:val="001273ED"/>
    <w:rsid w:val="00127992"/>
    <w:rsid w:val="00127CEA"/>
    <w:rsid w:val="001338CA"/>
    <w:rsid w:val="0013497B"/>
    <w:rsid w:val="00136367"/>
    <w:rsid w:val="00136F03"/>
    <w:rsid w:val="00137974"/>
    <w:rsid w:val="001435BE"/>
    <w:rsid w:val="00144EC7"/>
    <w:rsid w:val="00145549"/>
    <w:rsid w:val="00145902"/>
    <w:rsid w:val="00146F83"/>
    <w:rsid w:val="00147B2A"/>
    <w:rsid w:val="0015134F"/>
    <w:rsid w:val="0015158E"/>
    <w:rsid w:val="001549BD"/>
    <w:rsid w:val="00155766"/>
    <w:rsid w:val="00155B43"/>
    <w:rsid w:val="00161C01"/>
    <w:rsid w:val="00163EB0"/>
    <w:rsid w:val="001662BC"/>
    <w:rsid w:val="00171102"/>
    <w:rsid w:val="001717B3"/>
    <w:rsid w:val="00171952"/>
    <w:rsid w:val="00174774"/>
    <w:rsid w:val="001752F2"/>
    <w:rsid w:val="0017566F"/>
    <w:rsid w:val="001757B3"/>
    <w:rsid w:val="00175842"/>
    <w:rsid w:val="00177B5F"/>
    <w:rsid w:val="00180226"/>
    <w:rsid w:val="00182501"/>
    <w:rsid w:val="00184C23"/>
    <w:rsid w:val="001941A0"/>
    <w:rsid w:val="00195A4E"/>
    <w:rsid w:val="001979F4"/>
    <w:rsid w:val="001A200A"/>
    <w:rsid w:val="001A548A"/>
    <w:rsid w:val="001A64AC"/>
    <w:rsid w:val="001A7059"/>
    <w:rsid w:val="001A73A8"/>
    <w:rsid w:val="001A7E60"/>
    <w:rsid w:val="001B1B73"/>
    <w:rsid w:val="001B216D"/>
    <w:rsid w:val="001B2D43"/>
    <w:rsid w:val="001B4594"/>
    <w:rsid w:val="001B5409"/>
    <w:rsid w:val="001B58D8"/>
    <w:rsid w:val="001B60D8"/>
    <w:rsid w:val="001C2289"/>
    <w:rsid w:val="001C725A"/>
    <w:rsid w:val="001D178D"/>
    <w:rsid w:val="001D1F4B"/>
    <w:rsid w:val="001D4368"/>
    <w:rsid w:val="001D4A36"/>
    <w:rsid w:val="001D551D"/>
    <w:rsid w:val="001E115F"/>
    <w:rsid w:val="001E11F1"/>
    <w:rsid w:val="001E1493"/>
    <w:rsid w:val="001E1EE0"/>
    <w:rsid w:val="001E373E"/>
    <w:rsid w:val="001E75CF"/>
    <w:rsid w:val="001E7613"/>
    <w:rsid w:val="001F2CA9"/>
    <w:rsid w:val="001F3619"/>
    <w:rsid w:val="001F4EF6"/>
    <w:rsid w:val="001F6051"/>
    <w:rsid w:val="002031E0"/>
    <w:rsid w:val="00207419"/>
    <w:rsid w:val="002127AC"/>
    <w:rsid w:val="0021291C"/>
    <w:rsid w:val="00213E4D"/>
    <w:rsid w:val="00214500"/>
    <w:rsid w:val="002207E3"/>
    <w:rsid w:val="00224C8A"/>
    <w:rsid w:val="002256B8"/>
    <w:rsid w:val="00225E3C"/>
    <w:rsid w:val="002269AD"/>
    <w:rsid w:val="00226AF2"/>
    <w:rsid w:val="002309AB"/>
    <w:rsid w:val="0023145B"/>
    <w:rsid w:val="00233139"/>
    <w:rsid w:val="00234D0C"/>
    <w:rsid w:val="0023552F"/>
    <w:rsid w:val="00235598"/>
    <w:rsid w:val="002362BC"/>
    <w:rsid w:val="0023639B"/>
    <w:rsid w:val="00236AAF"/>
    <w:rsid w:val="00240E41"/>
    <w:rsid w:val="00241239"/>
    <w:rsid w:val="0024216E"/>
    <w:rsid w:val="002426EC"/>
    <w:rsid w:val="00243136"/>
    <w:rsid w:val="00243BC3"/>
    <w:rsid w:val="00245B59"/>
    <w:rsid w:val="00246224"/>
    <w:rsid w:val="00247CB3"/>
    <w:rsid w:val="00250CEB"/>
    <w:rsid w:val="002542E7"/>
    <w:rsid w:val="002613A9"/>
    <w:rsid w:val="00264263"/>
    <w:rsid w:val="00264591"/>
    <w:rsid w:val="00265795"/>
    <w:rsid w:val="002663F6"/>
    <w:rsid w:val="0027159D"/>
    <w:rsid w:val="00281B15"/>
    <w:rsid w:val="00284F2A"/>
    <w:rsid w:val="00285678"/>
    <w:rsid w:val="0028713C"/>
    <w:rsid w:val="00287F63"/>
    <w:rsid w:val="002923B9"/>
    <w:rsid w:val="00293DFC"/>
    <w:rsid w:val="00294B6E"/>
    <w:rsid w:val="00295671"/>
    <w:rsid w:val="00297927"/>
    <w:rsid w:val="00297B37"/>
    <w:rsid w:val="00297BB0"/>
    <w:rsid w:val="002A13CE"/>
    <w:rsid w:val="002A1D92"/>
    <w:rsid w:val="002A3086"/>
    <w:rsid w:val="002A4218"/>
    <w:rsid w:val="002A5969"/>
    <w:rsid w:val="002A6B8A"/>
    <w:rsid w:val="002B16E9"/>
    <w:rsid w:val="002B173E"/>
    <w:rsid w:val="002B276F"/>
    <w:rsid w:val="002B3A66"/>
    <w:rsid w:val="002B4E58"/>
    <w:rsid w:val="002B700D"/>
    <w:rsid w:val="002B7864"/>
    <w:rsid w:val="002C0684"/>
    <w:rsid w:val="002C2071"/>
    <w:rsid w:val="002C2435"/>
    <w:rsid w:val="002C46E5"/>
    <w:rsid w:val="002C4767"/>
    <w:rsid w:val="002C4B82"/>
    <w:rsid w:val="002C51CD"/>
    <w:rsid w:val="002C5482"/>
    <w:rsid w:val="002D1444"/>
    <w:rsid w:val="002D4824"/>
    <w:rsid w:val="002D4EC7"/>
    <w:rsid w:val="002D57E1"/>
    <w:rsid w:val="002D6311"/>
    <w:rsid w:val="002E24D3"/>
    <w:rsid w:val="002E2F53"/>
    <w:rsid w:val="002E5C4B"/>
    <w:rsid w:val="002F64EB"/>
    <w:rsid w:val="002F652E"/>
    <w:rsid w:val="0030009A"/>
    <w:rsid w:val="003017E0"/>
    <w:rsid w:val="00301F2A"/>
    <w:rsid w:val="00304691"/>
    <w:rsid w:val="00305653"/>
    <w:rsid w:val="00307815"/>
    <w:rsid w:val="00316117"/>
    <w:rsid w:val="00316827"/>
    <w:rsid w:val="00317E41"/>
    <w:rsid w:val="003218AC"/>
    <w:rsid w:val="003235AB"/>
    <w:rsid w:val="003238F4"/>
    <w:rsid w:val="00330EB2"/>
    <w:rsid w:val="00331907"/>
    <w:rsid w:val="00331B66"/>
    <w:rsid w:val="003353C2"/>
    <w:rsid w:val="003356BE"/>
    <w:rsid w:val="00341D9A"/>
    <w:rsid w:val="003431DA"/>
    <w:rsid w:val="00347397"/>
    <w:rsid w:val="003473AC"/>
    <w:rsid w:val="003477A6"/>
    <w:rsid w:val="00353AAB"/>
    <w:rsid w:val="00357B20"/>
    <w:rsid w:val="00357CDD"/>
    <w:rsid w:val="00362063"/>
    <w:rsid w:val="003636AF"/>
    <w:rsid w:val="0036413C"/>
    <w:rsid w:val="00366F3D"/>
    <w:rsid w:val="00370E86"/>
    <w:rsid w:val="00372256"/>
    <w:rsid w:val="00373484"/>
    <w:rsid w:val="0037356B"/>
    <w:rsid w:val="00376239"/>
    <w:rsid w:val="00376B46"/>
    <w:rsid w:val="00377F89"/>
    <w:rsid w:val="003848FE"/>
    <w:rsid w:val="003854B5"/>
    <w:rsid w:val="00386294"/>
    <w:rsid w:val="003875C0"/>
    <w:rsid w:val="00393C08"/>
    <w:rsid w:val="00395421"/>
    <w:rsid w:val="0039589E"/>
    <w:rsid w:val="003A0901"/>
    <w:rsid w:val="003A1540"/>
    <w:rsid w:val="003A7681"/>
    <w:rsid w:val="003A7F0D"/>
    <w:rsid w:val="003B07F1"/>
    <w:rsid w:val="003B1A16"/>
    <w:rsid w:val="003B2682"/>
    <w:rsid w:val="003B3207"/>
    <w:rsid w:val="003B4ACC"/>
    <w:rsid w:val="003B69F9"/>
    <w:rsid w:val="003B7861"/>
    <w:rsid w:val="003C0B1C"/>
    <w:rsid w:val="003C469B"/>
    <w:rsid w:val="003C71B3"/>
    <w:rsid w:val="003D1A3B"/>
    <w:rsid w:val="003D1E29"/>
    <w:rsid w:val="003D24B0"/>
    <w:rsid w:val="003D3194"/>
    <w:rsid w:val="003D3989"/>
    <w:rsid w:val="003D6B7C"/>
    <w:rsid w:val="003D7A64"/>
    <w:rsid w:val="003E075D"/>
    <w:rsid w:val="003E4FBA"/>
    <w:rsid w:val="003E5299"/>
    <w:rsid w:val="003E7238"/>
    <w:rsid w:val="003E7D5C"/>
    <w:rsid w:val="003E7E8B"/>
    <w:rsid w:val="003F399A"/>
    <w:rsid w:val="003F3DFE"/>
    <w:rsid w:val="004010CF"/>
    <w:rsid w:val="00401C48"/>
    <w:rsid w:val="00405A94"/>
    <w:rsid w:val="00410C7E"/>
    <w:rsid w:val="00411206"/>
    <w:rsid w:val="004117CF"/>
    <w:rsid w:val="004121B4"/>
    <w:rsid w:val="0041439A"/>
    <w:rsid w:val="00417430"/>
    <w:rsid w:val="00417EA8"/>
    <w:rsid w:val="004202AA"/>
    <w:rsid w:val="00421076"/>
    <w:rsid w:val="0042125B"/>
    <w:rsid w:val="00421B9E"/>
    <w:rsid w:val="00423DBA"/>
    <w:rsid w:val="00424AE8"/>
    <w:rsid w:val="004261FC"/>
    <w:rsid w:val="004325C9"/>
    <w:rsid w:val="0043332B"/>
    <w:rsid w:val="00433685"/>
    <w:rsid w:val="00441FA3"/>
    <w:rsid w:val="004436B5"/>
    <w:rsid w:val="00444E13"/>
    <w:rsid w:val="0044680F"/>
    <w:rsid w:val="00450F01"/>
    <w:rsid w:val="004542B2"/>
    <w:rsid w:val="00454332"/>
    <w:rsid w:val="00454CFA"/>
    <w:rsid w:val="00456787"/>
    <w:rsid w:val="00457975"/>
    <w:rsid w:val="004606D3"/>
    <w:rsid w:val="00461F62"/>
    <w:rsid w:val="004625B5"/>
    <w:rsid w:val="004627DE"/>
    <w:rsid w:val="004634CB"/>
    <w:rsid w:val="00463E32"/>
    <w:rsid w:val="00464420"/>
    <w:rsid w:val="00472D24"/>
    <w:rsid w:val="004740AE"/>
    <w:rsid w:val="00476091"/>
    <w:rsid w:val="00481645"/>
    <w:rsid w:val="00482607"/>
    <w:rsid w:val="00483DA0"/>
    <w:rsid w:val="00484F40"/>
    <w:rsid w:val="0048546F"/>
    <w:rsid w:val="00485CD7"/>
    <w:rsid w:val="00486059"/>
    <w:rsid w:val="004864AD"/>
    <w:rsid w:val="00487C96"/>
    <w:rsid w:val="00493BD5"/>
    <w:rsid w:val="00495F0D"/>
    <w:rsid w:val="00497CB5"/>
    <w:rsid w:val="004A0A26"/>
    <w:rsid w:val="004A3980"/>
    <w:rsid w:val="004A5031"/>
    <w:rsid w:val="004A5A3B"/>
    <w:rsid w:val="004A7BC3"/>
    <w:rsid w:val="004B0F51"/>
    <w:rsid w:val="004B4D06"/>
    <w:rsid w:val="004B4EB1"/>
    <w:rsid w:val="004B6D97"/>
    <w:rsid w:val="004B7090"/>
    <w:rsid w:val="004B73B4"/>
    <w:rsid w:val="004C1857"/>
    <w:rsid w:val="004C3F41"/>
    <w:rsid w:val="004C4127"/>
    <w:rsid w:val="004C5917"/>
    <w:rsid w:val="004C5A0B"/>
    <w:rsid w:val="004C6E0C"/>
    <w:rsid w:val="004C755A"/>
    <w:rsid w:val="004E1104"/>
    <w:rsid w:val="004E1B95"/>
    <w:rsid w:val="004E1FBD"/>
    <w:rsid w:val="004E2AE2"/>
    <w:rsid w:val="004E67F9"/>
    <w:rsid w:val="004E75AB"/>
    <w:rsid w:val="004F1735"/>
    <w:rsid w:val="004F256A"/>
    <w:rsid w:val="004F3B6A"/>
    <w:rsid w:val="00500462"/>
    <w:rsid w:val="005027E8"/>
    <w:rsid w:val="005071DC"/>
    <w:rsid w:val="00514CEF"/>
    <w:rsid w:val="005155E0"/>
    <w:rsid w:val="00515C65"/>
    <w:rsid w:val="00520792"/>
    <w:rsid w:val="00520BFB"/>
    <w:rsid w:val="00522122"/>
    <w:rsid w:val="005222E8"/>
    <w:rsid w:val="005245CA"/>
    <w:rsid w:val="00525E9E"/>
    <w:rsid w:val="00527653"/>
    <w:rsid w:val="00531FB4"/>
    <w:rsid w:val="00532BCE"/>
    <w:rsid w:val="00534567"/>
    <w:rsid w:val="00534E9E"/>
    <w:rsid w:val="00535FA3"/>
    <w:rsid w:val="005365EE"/>
    <w:rsid w:val="00541EC6"/>
    <w:rsid w:val="00546C8A"/>
    <w:rsid w:val="0055527F"/>
    <w:rsid w:val="00555D08"/>
    <w:rsid w:val="00560052"/>
    <w:rsid w:val="00562423"/>
    <w:rsid w:val="0056296B"/>
    <w:rsid w:val="00565ACA"/>
    <w:rsid w:val="00566645"/>
    <w:rsid w:val="00570F03"/>
    <w:rsid w:val="005716AF"/>
    <w:rsid w:val="00580E98"/>
    <w:rsid w:val="0058412F"/>
    <w:rsid w:val="00585B3A"/>
    <w:rsid w:val="00587B66"/>
    <w:rsid w:val="00590977"/>
    <w:rsid w:val="00590CFD"/>
    <w:rsid w:val="00591025"/>
    <w:rsid w:val="00593D7A"/>
    <w:rsid w:val="00594524"/>
    <w:rsid w:val="005A0E48"/>
    <w:rsid w:val="005A1B75"/>
    <w:rsid w:val="005A5477"/>
    <w:rsid w:val="005A6736"/>
    <w:rsid w:val="005A6F2F"/>
    <w:rsid w:val="005A6F7F"/>
    <w:rsid w:val="005A7E2E"/>
    <w:rsid w:val="005B02F6"/>
    <w:rsid w:val="005B0306"/>
    <w:rsid w:val="005B65E7"/>
    <w:rsid w:val="005C0983"/>
    <w:rsid w:val="005C4631"/>
    <w:rsid w:val="005C6D01"/>
    <w:rsid w:val="005C718B"/>
    <w:rsid w:val="005D02A4"/>
    <w:rsid w:val="005D527D"/>
    <w:rsid w:val="005D7E76"/>
    <w:rsid w:val="005E1060"/>
    <w:rsid w:val="005E10AC"/>
    <w:rsid w:val="005E4367"/>
    <w:rsid w:val="005E5628"/>
    <w:rsid w:val="005E5B77"/>
    <w:rsid w:val="005F01A2"/>
    <w:rsid w:val="005F062B"/>
    <w:rsid w:val="005F0B4E"/>
    <w:rsid w:val="00601C88"/>
    <w:rsid w:val="00603600"/>
    <w:rsid w:val="00610849"/>
    <w:rsid w:val="0061510E"/>
    <w:rsid w:val="006156D2"/>
    <w:rsid w:val="00623D45"/>
    <w:rsid w:val="006240B6"/>
    <w:rsid w:val="006247D9"/>
    <w:rsid w:val="006270E5"/>
    <w:rsid w:val="00627A06"/>
    <w:rsid w:val="00630887"/>
    <w:rsid w:val="006308E3"/>
    <w:rsid w:val="00633903"/>
    <w:rsid w:val="00634256"/>
    <w:rsid w:val="00636E90"/>
    <w:rsid w:val="00642BFD"/>
    <w:rsid w:val="00644012"/>
    <w:rsid w:val="006449C3"/>
    <w:rsid w:val="00645E87"/>
    <w:rsid w:val="00647C44"/>
    <w:rsid w:val="00647F2B"/>
    <w:rsid w:val="006500E9"/>
    <w:rsid w:val="00652679"/>
    <w:rsid w:val="00655009"/>
    <w:rsid w:val="00656148"/>
    <w:rsid w:val="0065645A"/>
    <w:rsid w:val="00660B03"/>
    <w:rsid w:val="00662137"/>
    <w:rsid w:val="00663FA0"/>
    <w:rsid w:val="006656C7"/>
    <w:rsid w:val="00665C3B"/>
    <w:rsid w:val="006678F0"/>
    <w:rsid w:val="00671601"/>
    <w:rsid w:val="00671B2D"/>
    <w:rsid w:val="00672A76"/>
    <w:rsid w:val="006745B2"/>
    <w:rsid w:val="006757D3"/>
    <w:rsid w:val="00676C00"/>
    <w:rsid w:val="00677C60"/>
    <w:rsid w:val="006814A4"/>
    <w:rsid w:val="006825D0"/>
    <w:rsid w:val="00683ADC"/>
    <w:rsid w:val="00683B72"/>
    <w:rsid w:val="0068680F"/>
    <w:rsid w:val="00690D24"/>
    <w:rsid w:val="0069109E"/>
    <w:rsid w:val="00692C17"/>
    <w:rsid w:val="00693623"/>
    <w:rsid w:val="006936C0"/>
    <w:rsid w:val="0069583C"/>
    <w:rsid w:val="00697A1F"/>
    <w:rsid w:val="006A075B"/>
    <w:rsid w:val="006A1C36"/>
    <w:rsid w:val="006A2039"/>
    <w:rsid w:val="006A2143"/>
    <w:rsid w:val="006A45C1"/>
    <w:rsid w:val="006A527F"/>
    <w:rsid w:val="006A5C48"/>
    <w:rsid w:val="006A6DDE"/>
    <w:rsid w:val="006B0355"/>
    <w:rsid w:val="006B2A8A"/>
    <w:rsid w:val="006B326A"/>
    <w:rsid w:val="006B5CA0"/>
    <w:rsid w:val="006B7E5E"/>
    <w:rsid w:val="006C0E1A"/>
    <w:rsid w:val="006C0F90"/>
    <w:rsid w:val="006C15C3"/>
    <w:rsid w:val="006C1768"/>
    <w:rsid w:val="006C21F1"/>
    <w:rsid w:val="006C33AC"/>
    <w:rsid w:val="006C51DE"/>
    <w:rsid w:val="006C612C"/>
    <w:rsid w:val="006D37A8"/>
    <w:rsid w:val="006D3BE6"/>
    <w:rsid w:val="006D5088"/>
    <w:rsid w:val="006D50AE"/>
    <w:rsid w:val="006D5940"/>
    <w:rsid w:val="006D71F1"/>
    <w:rsid w:val="006D78DF"/>
    <w:rsid w:val="006E0741"/>
    <w:rsid w:val="006E2644"/>
    <w:rsid w:val="006E2759"/>
    <w:rsid w:val="006E5033"/>
    <w:rsid w:val="006E52EC"/>
    <w:rsid w:val="006E6226"/>
    <w:rsid w:val="006E6811"/>
    <w:rsid w:val="006E757E"/>
    <w:rsid w:val="006F1C93"/>
    <w:rsid w:val="006F3984"/>
    <w:rsid w:val="006F4854"/>
    <w:rsid w:val="006F4DC5"/>
    <w:rsid w:val="00700227"/>
    <w:rsid w:val="00700A85"/>
    <w:rsid w:val="00701E1A"/>
    <w:rsid w:val="00703A79"/>
    <w:rsid w:val="007042BE"/>
    <w:rsid w:val="007101FD"/>
    <w:rsid w:val="00710D2C"/>
    <w:rsid w:val="0071371C"/>
    <w:rsid w:val="00717B43"/>
    <w:rsid w:val="00717FCA"/>
    <w:rsid w:val="00717FFA"/>
    <w:rsid w:val="007207DB"/>
    <w:rsid w:val="0072134E"/>
    <w:rsid w:val="00733C45"/>
    <w:rsid w:val="0073410C"/>
    <w:rsid w:val="007351A9"/>
    <w:rsid w:val="00735C1C"/>
    <w:rsid w:val="00735CE8"/>
    <w:rsid w:val="00741DC4"/>
    <w:rsid w:val="00744E62"/>
    <w:rsid w:val="00751BB6"/>
    <w:rsid w:val="00752526"/>
    <w:rsid w:val="007564E9"/>
    <w:rsid w:val="00756E66"/>
    <w:rsid w:val="0075788C"/>
    <w:rsid w:val="00760E39"/>
    <w:rsid w:val="00761183"/>
    <w:rsid w:val="007626E2"/>
    <w:rsid w:val="00762741"/>
    <w:rsid w:val="00766744"/>
    <w:rsid w:val="00766892"/>
    <w:rsid w:val="00770360"/>
    <w:rsid w:val="00770DCD"/>
    <w:rsid w:val="00775721"/>
    <w:rsid w:val="0077700B"/>
    <w:rsid w:val="00777838"/>
    <w:rsid w:val="00780042"/>
    <w:rsid w:val="0078410D"/>
    <w:rsid w:val="007849C3"/>
    <w:rsid w:val="00785C37"/>
    <w:rsid w:val="00790883"/>
    <w:rsid w:val="00793086"/>
    <w:rsid w:val="00795F80"/>
    <w:rsid w:val="007A0538"/>
    <w:rsid w:val="007A5682"/>
    <w:rsid w:val="007A5ABB"/>
    <w:rsid w:val="007A6ACA"/>
    <w:rsid w:val="007A6B17"/>
    <w:rsid w:val="007B2B91"/>
    <w:rsid w:val="007B3499"/>
    <w:rsid w:val="007C4B0F"/>
    <w:rsid w:val="007C506E"/>
    <w:rsid w:val="007C75A9"/>
    <w:rsid w:val="007D0712"/>
    <w:rsid w:val="007D44F9"/>
    <w:rsid w:val="007D531F"/>
    <w:rsid w:val="007D5BF0"/>
    <w:rsid w:val="007D5DFF"/>
    <w:rsid w:val="007D5F20"/>
    <w:rsid w:val="007D6331"/>
    <w:rsid w:val="007E0DCF"/>
    <w:rsid w:val="007E1481"/>
    <w:rsid w:val="007E3CC0"/>
    <w:rsid w:val="007E40D3"/>
    <w:rsid w:val="007E6DE8"/>
    <w:rsid w:val="007E7B63"/>
    <w:rsid w:val="007F19DE"/>
    <w:rsid w:val="007F29F3"/>
    <w:rsid w:val="007F314F"/>
    <w:rsid w:val="007F32BE"/>
    <w:rsid w:val="007F3BAD"/>
    <w:rsid w:val="0080031D"/>
    <w:rsid w:val="00800C98"/>
    <w:rsid w:val="00800F13"/>
    <w:rsid w:val="008036CB"/>
    <w:rsid w:val="0081012F"/>
    <w:rsid w:val="00811FC1"/>
    <w:rsid w:val="00813A3C"/>
    <w:rsid w:val="00815CCE"/>
    <w:rsid w:val="00815DD2"/>
    <w:rsid w:val="00816A2C"/>
    <w:rsid w:val="00817298"/>
    <w:rsid w:val="00821C6C"/>
    <w:rsid w:val="00821F9B"/>
    <w:rsid w:val="00822F62"/>
    <w:rsid w:val="008251D6"/>
    <w:rsid w:val="00836166"/>
    <w:rsid w:val="00837755"/>
    <w:rsid w:val="008378B8"/>
    <w:rsid w:val="008411CC"/>
    <w:rsid w:val="0084467D"/>
    <w:rsid w:val="0084654D"/>
    <w:rsid w:val="0085153D"/>
    <w:rsid w:val="00852454"/>
    <w:rsid w:val="00852CC4"/>
    <w:rsid w:val="00856ECD"/>
    <w:rsid w:val="0085799B"/>
    <w:rsid w:val="00860055"/>
    <w:rsid w:val="00860F03"/>
    <w:rsid w:val="00862663"/>
    <w:rsid w:val="00866084"/>
    <w:rsid w:val="00867A46"/>
    <w:rsid w:val="00867F0D"/>
    <w:rsid w:val="00870629"/>
    <w:rsid w:val="0087218F"/>
    <w:rsid w:val="00872B4D"/>
    <w:rsid w:val="00873AF0"/>
    <w:rsid w:val="00875A98"/>
    <w:rsid w:val="00877F8C"/>
    <w:rsid w:val="0088027A"/>
    <w:rsid w:val="00880CF8"/>
    <w:rsid w:val="00881AB1"/>
    <w:rsid w:val="00882583"/>
    <w:rsid w:val="008864C6"/>
    <w:rsid w:val="0088691D"/>
    <w:rsid w:val="00886DA1"/>
    <w:rsid w:val="00887E84"/>
    <w:rsid w:val="00890964"/>
    <w:rsid w:val="008919AF"/>
    <w:rsid w:val="008949B6"/>
    <w:rsid w:val="00896523"/>
    <w:rsid w:val="008A041E"/>
    <w:rsid w:val="008A08F0"/>
    <w:rsid w:val="008A187F"/>
    <w:rsid w:val="008A1E70"/>
    <w:rsid w:val="008A3E68"/>
    <w:rsid w:val="008A4D28"/>
    <w:rsid w:val="008A68B9"/>
    <w:rsid w:val="008A7127"/>
    <w:rsid w:val="008B11BF"/>
    <w:rsid w:val="008B6590"/>
    <w:rsid w:val="008C002B"/>
    <w:rsid w:val="008C0709"/>
    <w:rsid w:val="008C0798"/>
    <w:rsid w:val="008C12D5"/>
    <w:rsid w:val="008C36B6"/>
    <w:rsid w:val="008C529F"/>
    <w:rsid w:val="008C5FBA"/>
    <w:rsid w:val="008C68E3"/>
    <w:rsid w:val="008C7343"/>
    <w:rsid w:val="008C7CEE"/>
    <w:rsid w:val="008D0F34"/>
    <w:rsid w:val="008D1839"/>
    <w:rsid w:val="008D7AC2"/>
    <w:rsid w:val="008E1524"/>
    <w:rsid w:val="008E15FB"/>
    <w:rsid w:val="008E1D69"/>
    <w:rsid w:val="008E4502"/>
    <w:rsid w:val="008E4620"/>
    <w:rsid w:val="008E4DF9"/>
    <w:rsid w:val="008E4E52"/>
    <w:rsid w:val="008E76E3"/>
    <w:rsid w:val="008E7D24"/>
    <w:rsid w:val="008E7E36"/>
    <w:rsid w:val="008F27F7"/>
    <w:rsid w:val="008F2EE3"/>
    <w:rsid w:val="008F30B4"/>
    <w:rsid w:val="008F5F37"/>
    <w:rsid w:val="008F6C37"/>
    <w:rsid w:val="008F77E2"/>
    <w:rsid w:val="0090155E"/>
    <w:rsid w:val="00902064"/>
    <w:rsid w:val="00904250"/>
    <w:rsid w:val="00904430"/>
    <w:rsid w:val="00905730"/>
    <w:rsid w:val="00905B22"/>
    <w:rsid w:val="00912501"/>
    <w:rsid w:val="00917029"/>
    <w:rsid w:val="009175F1"/>
    <w:rsid w:val="0092084D"/>
    <w:rsid w:val="0092159A"/>
    <w:rsid w:val="00921AB5"/>
    <w:rsid w:val="009225BD"/>
    <w:rsid w:val="0092272E"/>
    <w:rsid w:val="00925081"/>
    <w:rsid w:val="00925BB6"/>
    <w:rsid w:val="00925DF4"/>
    <w:rsid w:val="009305D9"/>
    <w:rsid w:val="00936A07"/>
    <w:rsid w:val="00942919"/>
    <w:rsid w:val="00942A1B"/>
    <w:rsid w:val="009436FF"/>
    <w:rsid w:val="00946ED2"/>
    <w:rsid w:val="00947944"/>
    <w:rsid w:val="009500B7"/>
    <w:rsid w:val="0095087F"/>
    <w:rsid w:val="00957B5A"/>
    <w:rsid w:val="00962A9E"/>
    <w:rsid w:val="00962D6E"/>
    <w:rsid w:val="009630B6"/>
    <w:rsid w:val="009660C9"/>
    <w:rsid w:val="00970503"/>
    <w:rsid w:val="00971629"/>
    <w:rsid w:val="009716D0"/>
    <w:rsid w:val="00971A1F"/>
    <w:rsid w:val="0097497C"/>
    <w:rsid w:val="009749AB"/>
    <w:rsid w:val="00977B6D"/>
    <w:rsid w:val="009828AB"/>
    <w:rsid w:val="009857AC"/>
    <w:rsid w:val="0098721D"/>
    <w:rsid w:val="0099199C"/>
    <w:rsid w:val="00992CD4"/>
    <w:rsid w:val="00995101"/>
    <w:rsid w:val="009977B2"/>
    <w:rsid w:val="009A433D"/>
    <w:rsid w:val="009A4798"/>
    <w:rsid w:val="009A4E7E"/>
    <w:rsid w:val="009B4F8C"/>
    <w:rsid w:val="009B5FD4"/>
    <w:rsid w:val="009B680F"/>
    <w:rsid w:val="009B6E43"/>
    <w:rsid w:val="009B7B4D"/>
    <w:rsid w:val="009C1B41"/>
    <w:rsid w:val="009C2D1A"/>
    <w:rsid w:val="009C52B7"/>
    <w:rsid w:val="009C6686"/>
    <w:rsid w:val="009D2CFD"/>
    <w:rsid w:val="009D446B"/>
    <w:rsid w:val="009D4E19"/>
    <w:rsid w:val="009D515D"/>
    <w:rsid w:val="009D53A2"/>
    <w:rsid w:val="009E5BFA"/>
    <w:rsid w:val="009E5E14"/>
    <w:rsid w:val="009E5EB1"/>
    <w:rsid w:val="009F03C4"/>
    <w:rsid w:val="009F15BE"/>
    <w:rsid w:val="009F41CD"/>
    <w:rsid w:val="009F79E3"/>
    <w:rsid w:val="00A03F15"/>
    <w:rsid w:val="00A040AF"/>
    <w:rsid w:val="00A0608F"/>
    <w:rsid w:val="00A079F4"/>
    <w:rsid w:val="00A11B5C"/>
    <w:rsid w:val="00A12270"/>
    <w:rsid w:val="00A122BF"/>
    <w:rsid w:val="00A1492B"/>
    <w:rsid w:val="00A16936"/>
    <w:rsid w:val="00A20807"/>
    <w:rsid w:val="00A21500"/>
    <w:rsid w:val="00A22382"/>
    <w:rsid w:val="00A22393"/>
    <w:rsid w:val="00A23816"/>
    <w:rsid w:val="00A23BA5"/>
    <w:rsid w:val="00A26D9C"/>
    <w:rsid w:val="00A30BA0"/>
    <w:rsid w:val="00A3202D"/>
    <w:rsid w:val="00A3417E"/>
    <w:rsid w:val="00A34B02"/>
    <w:rsid w:val="00A40510"/>
    <w:rsid w:val="00A40B38"/>
    <w:rsid w:val="00A41FF9"/>
    <w:rsid w:val="00A42CDC"/>
    <w:rsid w:val="00A43010"/>
    <w:rsid w:val="00A43E78"/>
    <w:rsid w:val="00A51122"/>
    <w:rsid w:val="00A534D7"/>
    <w:rsid w:val="00A53D5A"/>
    <w:rsid w:val="00A55CF6"/>
    <w:rsid w:val="00A63F86"/>
    <w:rsid w:val="00A64D40"/>
    <w:rsid w:val="00A67266"/>
    <w:rsid w:val="00A67BD9"/>
    <w:rsid w:val="00A70C90"/>
    <w:rsid w:val="00A754ED"/>
    <w:rsid w:val="00A80670"/>
    <w:rsid w:val="00A83535"/>
    <w:rsid w:val="00A8589C"/>
    <w:rsid w:val="00A873E7"/>
    <w:rsid w:val="00A90822"/>
    <w:rsid w:val="00A9243D"/>
    <w:rsid w:val="00A92588"/>
    <w:rsid w:val="00A9578B"/>
    <w:rsid w:val="00A965B0"/>
    <w:rsid w:val="00A973A4"/>
    <w:rsid w:val="00AA13C9"/>
    <w:rsid w:val="00AA2FED"/>
    <w:rsid w:val="00AA3302"/>
    <w:rsid w:val="00AA50C4"/>
    <w:rsid w:val="00AA5D59"/>
    <w:rsid w:val="00AB2574"/>
    <w:rsid w:val="00AB2B6A"/>
    <w:rsid w:val="00AB5D69"/>
    <w:rsid w:val="00AC026E"/>
    <w:rsid w:val="00AC5450"/>
    <w:rsid w:val="00AC54A0"/>
    <w:rsid w:val="00AC7D19"/>
    <w:rsid w:val="00AD1F18"/>
    <w:rsid w:val="00AD2CFA"/>
    <w:rsid w:val="00AD522F"/>
    <w:rsid w:val="00AE0363"/>
    <w:rsid w:val="00AE272C"/>
    <w:rsid w:val="00AE29CD"/>
    <w:rsid w:val="00AE35AD"/>
    <w:rsid w:val="00AE3B1F"/>
    <w:rsid w:val="00AE43DF"/>
    <w:rsid w:val="00AE5626"/>
    <w:rsid w:val="00AE6164"/>
    <w:rsid w:val="00AF0189"/>
    <w:rsid w:val="00AF0288"/>
    <w:rsid w:val="00AF2A3F"/>
    <w:rsid w:val="00AF50ED"/>
    <w:rsid w:val="00AF548A"/>
    <w:rsid w:val="00AF62C8"/>
    <w:rsid w:val="00AF72A8"/>
    <w:rsid w:val="00AF7EEC"/>
    <w:rsid w:val="00B00A35"/>
    <w:rsid w:val="00B00D03"/>
    <w:rsid w:val="00B01E65"/>
    <w:rsid w:val="00B041F1"/>
    <w:rsid w:val="00B118C6"/>
    <w:rsid w:val="00B11A3E"/>
    <w:rsid w:val="00B11D63"/>
    <w:rsid w:val="00B133D8"/>
    <w:rsid w:val="00B1773B"/>
    <w:rsid w:val="00B3042C"/>
    <w:rsid w:val="00B30F3B"/>
    <w:rsid w:val="00B31F91"/>
    <w:rsid w:val="00B325B8"/>
    <w:rsid w:val="00B33CE0"/>
    <w:rsid w:val="00B404AF"/>
    <w:rsid w:val="00B409E6"/>
    <w:rsid w:val="00B411D5"/>
    <w:rsid w:val="00B422B3"/>
    <w:rsid w:val="00B43008"/>
    <w:rsid w:val="00B47235"/>
    <w:rsid w:val="00B474C7"/>
    <w:rsid w:val="00B5364B"/>
    <w:rsid w:val="00B55F8A"/>
    <w:rsid w:val="00B635D5"/>
    <w:rsid w:val="00B63F50"/>
    <w:rsid w:val="00B64452"/>
    <w:rsid w:val="00B72956"/>
    <w:rsid w:val="00B729F8"/>
    <w:rsid w:val="00B72E47"/>
    <w:rsid w:val="00B735AE"/>
    <w:rsid w:val="00B75574"/>
    <w:rsid w:val="00B77EFD"/>
    <w:rsid w:val="00B815BA"/>
    <w:rsid w:val="00B85D96"/>
    <w:rsid w:val="00B875DB"/>
    <w:rsid w:val="00B87716"/>
    <w:rsid w:val="00B87A9E"/>
    <w:rsid w:val="00B9010D"/>
    <w:rsid w:val="00B90674"/>
    <w:rsid w:val="00B924B9"/>
    <w:rsid w:val="00B92934"/>
    <w:rsid w:val="00B92B4C"/>
    <w:rsid w:val="00B967B4"/>
    <w:rsid w:val="00BA0D30"/>
    <w:rsid w:val="00BA1E21"/>
    <w:rsid w:val="00BA28DA"/>
    <w:rsid w:val="00BA50AF"/>
    <w:rsid w:val="00BB3753"/>
    <w:rsid w:val="00BB452B"/>
    <w:rsid w:val="00BB5D3B"/>
    <w:rsid w:val="00BB6D69"/>
    <w:rsid w:val="00BC025A"/>
    <w:rsid w:val="00BC0DD8"/>
    <w:rsid w:val="00BC1114"/>
    <w:rsid w:val="00BC1946"/>
    <w:rsid w:val="00BC2598"/>
    <w:rsid w:val="00BC27CA"/>
    <w:rsid w:val="00BC2BE8"/>
    <w:rsid w:val="00BC5F60"/>
    <w:rsid w:val="00BC65AE"/>
    <w:rsid w:val="00BC79B5"/>
    <w:rsid w:val="00BD008E"/>
    <w:rsid w:val="00BD03AF"/>
    <w:rsid w:val="00BD0F1A"/>
    <w:rsid w:val="00BD2804"/>
    <w:rsid w:val="00BD2ED2"/>
    <w:rsid w:val="00BD3F3B"/>
    <w:rsid w:val="00BE0168"/>
    <w:rsid w:val="00BE33A6"/>
    <w:rsid w:val="00BE3E75"/>
    <w:rsid w:val="00BE573A"/>
    <w:rsid w:val="00BE5EEE"/>
    <w:rsid w:val="00BF1600"/>
    <w:rsid w:val="00BF1B30"/>
    <w:rsid w:val="00BF1C7D"/>
    <w:rsid w:val="00BF2B94"/>
    <w:rsid w:val="00BF3CB5"/>
    <w:rsid w:val="00BF412D"/>
    <w:rsid w:val="00BF6227"/>
    <w:rsid w:val="00BF6991"/>
    <w:rsid w:val="00C04BBF"/>
    <w:rsid w:val="00C069AA"/>
    <w:rsid w:val="00C06FC8"/>
    <w:rsid w:val="00C101DC"/>
    <w:rsid w:val="00C1499D"/>
    <w:rsid w:val="00C162CE"/>
    <w:rsid w:val="00C17715"/>
    <w:rsid w:val="00C21408"/>
    <w:rsid w:val="00C300B9"/>
    <w:rsid w:val="00C34C88"/>
    <w:rsid w:val="00C36B4B"/>
    <w:rsid w:val="00C400A3"/>
    <w:rsid w:val="00C40EF5"/>
    <w:rsid w:val="00C4354D"/>
    <w:rsid w:val="00C4549D"/>
    <w:rsid w:val="00C47679"/>
    <w:rsid w:val="00C47C74"/>
    <w:rsid w:val="00C504AE"/>
    <w:rsid w:val="00C50A37"/>
    <w:rsid w:val="00C53EC0"/>
    <w:rsid w:val="00C66479"/>
    <w:rsid w:val="00C81A96"/>
    <w:rsid w:val="00C8296D"/>
    <w:rsid w:val="00C83C10"/>
    <w:rsid w:val="00C87FF7"/>
    <w:rsid w:val="00C91ED9"/>
    <w:rsid w:val="00C92DC5"/>
    <w:rsid w:val="00C93EC1"/>
    <w:rsid w:val="00C97019"/>
    <w:rsid w:val="00CA2666"/>
    <w:rsid w:val="00CA5F27"/>
    <w:rsid w:val="00CA6355"/>
    <w:rsid w:val="00CB0189"/>
    <w:rsid w:val="00CB0466"/>
    <w:rsid w:val="00CB4E7F"/>
    <w:rsid w:val="00CB6168"/>
    <w:rsid w:val="00CC56EA"/>
    <w:rsid w:val="00CC601F"/>
    <w:rsid w:val="00CD0505"/>
    <w:rsid w:val="00CD6FF6"/>
    <w:rsid w:val="00CD75CB"/>
    <w:rsid w:val="00CE1993"/>
    <w:rsid w:val="00CE1DC9"/>
    <w:rsid w:val="00CE2C3C"/>
    <w:rsid w:val="00CE2D14"/>
    <w:rsid w:val="00CE46E1"/>
    <w:rsid w:val="00CF0A8E"/>
    <w:rsid w:val="00CF17DE"/>
    <w:rsid w:val="00CF55BD"/>
    <w:rsid w:val="00D00FB7"/>
    <w:rsid w:val="00D010E1"/>
    <w:rsid w:val="00D02589"/>
    <w:rsid w:val="00D0402A"/>
    <w:rsid w:val="00D107CC"/>
    <w:rsid w:val="00D128ED"/>
    <w:rsid w:val="00D12CEB"/>
    <w:rsid w:val="00D1338B"/>
    <w:rsid w:val="00D14D86"/>
    <w:rsid w:val="00D1558B"/>
    <w:rsid w:val="00D1694A"/>
    <w:rsid w:val="00D1725E"/>
    <w:rsid w:val="00D2001D"/>
    <w:rsid w:val="00D21990"/>
    <w:rsid w:val="00D228BD"/>
    <w:rsid w:val="00D24145"/>
    <w:rsid w:val="00D2635E"/>
    <w:rsid w:val="00D26C63"/>
    <w:rsid w:val="00D339C5"/>
    <w:rsid w:val="00D344AC"/>
    <w:rsid w:val="00D363EF"/>
    <w:rsid w:val="00D3778B"/>
    <w:rsid w:val="00D42EC0"/>
    <w:rsid w:val="00D44507"/>
    <w:rsid w:val="00D44AC5"/>
    <w:rsid w:val="00D45551"/>
    <w:rsid w:val="00D5182E"/>
    <w:rsid w:val="00D52642"/>
    <w:rsid w:val="00D54DA4"/>
    <w:rsid w:val="00D54ED6"/>
    <w:rsid w:val="00D5623F"/>
    <w:rsid w:val="00D622FD"/>
    <w:rsid w:val="00D62789"/>
    <w:rsid w:val="00D63E5F"/>
    <w:rsid w:val="00D64507"/>
    <w:rsid w:val="00D72EA7"/>
    <w:rsid w:val="00D731D4"/>
    <w:rsid w:val="00D748B0"/>
    <w:rsid w:val="00D76315"/>
    <w:rsid w:val="00D77079"/>
    <w:rsid w:val="00D8118B"/>
    <w:rsid w:val="00D845A2"/>
    <w:rsid w:val="00D86F40"/>
    <w:rsid w:val="00D91055"/>
    <w:rsid w:val="00D96DBD"/>
    <w:rsid w:val="00DA0FED"/>
    <w:rsid w:val="00DA4703"/>
    <w:rsid w:val="00DB4AE7"/>
    <w:rsid w:val="00DB5600"/>
    <w:rsid w:val="00DB5EA5"/>
    <w:rsid w:val="00DC1D52"/>
    <w:rsid w:val="00DC2B64"/>
    <w:rsid w:val="00DC307B"/>
    <w:rsid w:val="00DC4DF7"/>
    <w:rsid w:val="00DC530A"/>
    <w:rsid w:val="00DD2E50"/>
    <w:rsid w:val="00DD3849"/>
    <w:rsid w:val="00DD67A0"/>
    <w:rsid w:val="00DE21A3"/>
    <w:rsid w:val="00DE388B"/>
    <w:rsid w:val="00DE6E6F"/>
    <w:rsid w:val="00DE78C5"/>
    <w:rsid w:val="00DF04B4"/>
    <w:rsid w:val="00DF13F7"/>
    <w:rsid w:val="00DF14AC"/>
    <w:rsid w:val="00DF24CE"/>
    <w:rsid w:val="00DF3DC0"/>
    <w:rsid w:val="00DF527E"/>
    <w:rsid w:val="00E0037A"/>
    <w:rsid w:val="00E02C82"/>
    <w:rsid w:val="00E03C00"/>
    <w:rsid w:val="00E03C14"/>
    <w:rsid w:val="00E057C4"/>
    <w:rsid w:val="00E07D9A"/>
    <w:rsid w:val="00E115B7"/>
    <w:rsid w:val="00E120BF"/>
    <w:rsid w:val="00E201E5"/>
    <w:rsid w:val="00E2441A"/>
    <w:rsid w:val="00E25AB1"/>
    <w:rsid w:val="00E31150"/>
    <w:rsid w:val="00E35358"/>
    <w:rsid w:val="00E36343"/>
    <w:rsid w:val="00E410FD"/>
    <w:rsid w:val="00E41E0C"/>
    <w:rsid w:val="00E43302"/>
    <w:rsid w:val="00E436FE"/>
    <w:rsid w:val="00E512BD"/>
    <w:rsid w:val="00E51757"/>
    <w:rsid w:val="00E52148"/>
    <w:rsid w:val="00E523A0"/>
    <w:rsid w:val="00E524D2"/>
    <w:rsid w:val="00E52B0D"/>
    <w:rsid w:val="00E54CDF"/>
    <w:rsid w:val="00E551DD"/>
    <w:rsid w:val="00E57CC4"/>
    <w:rsid w:val="00E61419"/>
    <w:rsid w:val="00E61CF4"/>
    <w:rsid w:val="00E65969"/>
    <w:rsid w:val="00E71842"/>
    <w:rsid w:val="00E742FA"/>
    <w:rsid w:val="00E751B7"/>
    <w:rsid w:val="00E757C4"/>
    <w:rsid w:val="00E770E6"/>
    <w:rsid w:val="00E808C9"/>
    <w:rsid w:val="00E84763"/>
    <w:rsid w:val="00E84CFF"/>
    <w:rsid w:val="00E86524"/>
    <w:rsid w:val="00E904B2"/>
    <w:rsid w:val="00E910B7"/>
    <w:rsid w:val="00E93E15"/>
    <w:rsid w:val="00E93E6E"/>
    <w:rsid w:val="00E944B8"/>
    <w:rsid w:val="00E95586"/>
    <w:rsid w:val="00EA112B"/>
    <w:rsid w:val="00EA3737"/>
    <w:rsid w:val="00EA5DC8"/>
    <w:rsid w:val="00EA642D"/>
    <w:rsid w:val="00EB1746"/>
    <w:rsid w:val="00EB78B9"/>
    <w:rsid w:val="00EC3396"/>
    <w:rsid w:val="00EC48A4"/>
    <w:rsid w:val="00EC631E"/>
    <w:rsid w:val="00EC71A8"/>
    <w:rsid w:val="00ED0343"/>
    <w:rsid w:val="00ED0EE3"/>
    <w:rsid w:val="00ED4CF9"/>
    <w:rsid w:val="00ED5181"/>
    <w:rsid w:val="00EE14CD"/>
    <w:rsid w:val="00EE2CC8"/>
    <w:rsid w:val="00EE40AA"/>
    <w:rsid w:val="00EE6229"/>
    <w:rsid w:val="00EF1BDF"/>
    <w:rsid w:val="00EF3E60"/>
    <w:rsid w:val="00EF475C"/>
    <w:rsid w:val="00EF4A45"/>
    <w:rsid w:val="00EF4CE2"/>
    <w:rsid w:val="00EF79E4"/>
    <w:rsid w:val="00F00D9C"/>
    <w:rsid w:val="00F00DA2"/>
    <w:rsid w:val="00F02D31"/>
    <w:rsid w:val="00F05284"/>
    <w:rsid w:val="00F0746A"/>
    <w:rsid w:val="00F10E85"/>
    <w:rsid w:val="00F110F6"/>
    <w:rsid w:val="00F13C66"/>
    <w:rsid w:val="00F16392"/>
    <w:rsid w:val="00F17B0A"/>
    <w:rsid w:val="00F202B5"/>
    <w:rsid w:val="00F239BC"/>
    <w:rsid w:val="00F242C9"/>
    <w:rsid w:val="00F2758E"/>
    <w:rsid w:val="00F27EA6"/>
    <w:rsid w:val="00F369C8"/>
    <w:rsid w:val="00F42A1E"/>
    <w:rsid w:val="00F42D12"/>
    <w:rsid w:val="00F47091"/>
    <w:rsid w:val="00F47C9C"/>
    <w:rsid w:val="00F50E01"/>
    <w:rsid w:val="00F522FD"/>
    <w:rsid w:val="00F52A98"/>
    <w:rsid w:val="00F53DAE"/>
    <w:rsid w:val="00F54293"/>
    <w:rsid w:val="00F55ADF"/>
    <w:rsid w:val="00F55CB1"/>
    <w:rsid w:val="00F570CA"/>
    <w:rsid w:val="00F6018F"/>
    <w:rsid w:val="00F62508"/>
    <w:rsid w:val="00F62EDA"/>
    <w:rsid w:val="00F65808"/>
    <w:rsid w:val="00F66D73"/>
    <w:rsid w:val="00F67CE3"/>
    <w:rsid w:val="00F733D7"/>
    <w:rsid w:val="00F750F5"/>
    <w:rsid w:val="00F7578C"/>
    <w:rsid w:val="00F8009D"/>
    <w:rsid w:val="00F80D4B"/>
    <w:rsid w:val="00F80EC5"/>
    <w:rsid w:val="00F8282C"/>
    <w:rsid w:val="00F859B6"/>
    <w:rsid w:val="00F85A3C"/>
    <w:rsid w:val="00F85CD3"/>
    <w:rsid w:val="00F9009F"/>
    <w:rsid w:val="00F91254"/>
    <w:rsid w:val="00F92FE3"/>
    <w:rsid w:val="00F930C7"/>
    <w:rsid w:val="00F955C8"/>
    <w:rsid w:val="00F95BF0"/>
    <w:rsid w:val="00FA0282"/>
    <w:rsid w:val="00FA1D46"/>
    <w:rsid w:val="00FA2786"/>
    <w:rsid w:val="00FA49BC"/>
    <w:rsid w:val="00FA5E63"/>
    <w:rsid w:val="00FA7346"/>
    <w:rsid w:val="00FA7802"/>
    <w:rsid w:val="00FB4B52"/>
    <w:rsid w:val="00FB525D"/>
    <w:rsid w:val="00FB651D"/>
    <w:rsid w:val="00FB7821"/>
    <w:rsid w:val="00FC20C3"/>
    <w:rsid w:val="00FC2383"/>
    <w:rsid w:val="00FC287F"/>
    <w:rsid w:val="00FC3A0D"/>
    <w:rsid w:val="00FC575D"/>
    <w:rsid w:val="00FD0582"/>
    <w:rsid w:val="00FD1DF0"/>
    <w:rsid w:val="00FD2591"/>
    <w:rsid w:val="00FD30D5"/>
    <w:rsid w:val="00FD5A45"/>
    <w:rsid w:val="00FE0CD0"/>
    <w:rsid w:val="00FE3305"/>
    <w:rsid w:val="00FF175A"/>
    <w:rsid w:val="00FF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0"/>
    </o:shapedefaults>
    <o:shapelayout v:ext="edit">
      <o:idmap v:ext="edit" data="1"/>
    </o:shapelayout>
  </w:shapeDefaults>
  <w:doNotEmbedSmartTags/>
  <w:decimalSymbol w:val="."/>
  <w:listSeparator w:val=","/>
  <w14:docId w14:val="7653CA87"/>
  <w15:docId w15:val="{F7B0E778-C920-4930-871E-6FD4ED16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link w:val="FooterChar"/>
    <w:uiPriority w:val="99"/>
    <w:rsid w:val="00245B59"/>
    <w:pPr>
      <w:tabs>
        <w:tab w:val="center" w:pos="4153"/>
        <w:tab w:val="right" w:pos="8306"/>
      </w:tabs>
    </w:pPr>
    <w:rPr>
      <w:rFonts w:ascii="Arial" w:hAnsi="Arial" w:cs="Arial"/>
      <w:lang w:eastAsia="en-GB"/>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link w:val="SubheadingChar"/>
    <w:uiPriority w:val="99"/>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en-US"/>
    </w:rPr>
  </w:style>
  <w:style w:type="character" w:styleId="CommentReference">
    <w:name w:val="annotation reference"/>
    <w:uiPriority w:val="99"/>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en-US"/>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en-US"/>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en-US"/>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en-US"/>
    </w:rPr>
  </w:style>
  <w:style w:type="paragraph" w:styleId="NoSpacing">
    <w:name w:val="No Spacing"/>
    <w:uiPriority w:val="1"/>
    <w:qFormat/>
    <w:rsid w:val="00A9578B"/>
    <w:rPr>
      <w:sz w:val="24"/>
      <w:szCs w:val="24"/>
      <w:lang w:eastAsia="en-US"/>
    </w:rPr>
  </w:style>
  <w:style w:type="paragraph" w:styleId="PlainText">
    <w:name w:val="Plain Text"/>
    <w:basedOn w:val="Normal"/>
    <w:link w:val="PlainTextChar"/>
    <w:uiPriority w:val="99"/>
    <w:unhideWhenUsed/>
    <w:rsid w:val="0056296B"/>
    <w:rPr>
      <w:rFonts w:ascii="Verdana" w:eastAsia="Calibri" w:hAnsi="Verdana"/>
      <w:sz w:val="20"/>
      <w:szCs w:val="21"/>
    </w:rPr>
  </w:style>
  <w:style w:type="character" w:customStyle="1" w:styleId="PlainTextChar">
    <w:name w:val="Plain Text Char"/>
    <w:link w:val="PlainText"/>
    <w:uiPriority w:val="99"/>
    <w:rsid w:val="0056296B"/>
    <w:rPr>
      <w:rFonts w:ascii="Verdana" w:eastAsia="Calibri" w:hAnsi="Verdana" w:cs="Times New Roman"/>
      <w:szCs w:val="21"/>
      <w:lang w:eastAsia="en-US"/>
    </w:rPr>
  </w:style>
  <w:style w:type="character" w:customStyle="1" w:styleId="Heading1Char">
    <w:name w:val="Heading 1 Char"/>
    <w:link w:val="Heading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rPr>
      <w:lang w:eastAsia="en-GB"/>
    </w:rPr>
  </w:style>
  <w:style w:type="character" w:customStyle="1" w:styleId="apple-converted-space">
    <w:name w:val="apple-converted-space"/>
    <w:basedOn w:val="DefaultParagraphFont"/>
    <w:rsid w:val="00520792"/>
  </w:style>
  <w:style w:type="character" w:customStyle="1" w:styleId="SubheadingChar">
    <w:name w:val="Sub heading Char"/>
    <w:link w:val="Subheading"/>
    <w:rsid w:val="00A22382"/>
    <w:rPr>
      <w:rFonts w:ascii="DendaNew" w:hAnsi="DendaNew" w:cs="DendaNew"/>
      <w:color w:val="666666"/>
      <w:sz w:val="22"/>
      <w:szCs w:val="22"/>
      <w:lang w:eastAsia="en-US"/>
    </w:rPr>
  </w:style>
  <w:style w:type="character" w:customStyle="1" w:styleId="FooterChar">
    <w:name w:val="Footer Char"/>
    <w:link w:val="Footer"/>
    <w:uiPriority w:val="99"/>
    <w:rsid w:val="00EE2CC8"/>
    <w:rPr>
      <w:rFonts w:ascii="Arial" w:hAnsi="Arial" w:cs="Arial"/>
      <w:sz w:val="24"/>
      <w:szCs w:val="24"/>
      <w:lang w:val="en-GB" w:eastAsia="en-GB"/>
    </w:rPr>
  </w:style>
  <w:style w:type="paragraph" w:styleId="ListParagraph">
    <w:name w:val="List Paragraph"/>
    <w:basedOn w:val="Normal"/>
    <w:uiPriority w:val="34"/>
    <w:qFormat/>
    <w:rsid w:val="001E7613"/>
    <w:pPr>
      <w:ind w:left="720"/>
      <w:contextualSpacing/>
    </w:pPr>
    <w:rPr>
      <w:rFonts w:eastAsiaTheme="minorEastAsia"/>
    </w:rPr>
  </w:style>
  <w:style w:type="character" w:styleId="FollowedHyperlink">
    <w:name w:val="FollowedHyperlink"/>
    <w:basedOn w:val="DefaultParagraphFont"/>
    <w:semiHidden/>
    <w:unhideWhenUsed/>
    <w:rsid w:val="005C46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8045980">
      <w:bodyDiv w:val="1"/>
      <w:marLeft w:val="0"/>
      <w:marRight w:val="0"/>
      <w:marTop w:val="0"/>
      <w:marBottom w:val="0"/>
      <w:divBdr>
        <w:top w:val="none" w:sz="0" w:space="0" w:color="auto"/>
        <w:left w:val="none" w:sz="0" w:space="0" w:color="auto"/>
        <w:bottom w:val="none" w:sz="0" w:space="0" w:color="auto"/>
        <w:right w:val="none" w:sz="0" w:space="0" w:color="auto"/>
      </w:divBdr>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106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1430998">
          <w:marLeft w:val="0"/>
          <w:marRight w:val="0"/>
          <w:marTop w:val="0"/>
          <w:marBottom w:val="0"/>
          <w:divBdr>
            <w:top w:val="none" w:sz="0" w:space="0" w:color="auto"/>
            <w:left w:val="none" w:sz="0" w:space="0" w:color="auto"/>
            <w:bottom w:val="none" w:sz="0" w:space="0" w:color="auto"/>
            <w:right w:val="none" w:sz="0" w:space="0" w:color="auto"/>
          </w:divBdr>
          <w:divsChild>
            <w:div w:id="362752711">
              <w:marLeft w:val="0"/>
              <w:marRight w:val="0"/>
              <w:marTop w:val="0"/>
              <w:marBottom w:val="0"/>
              <w:divBdr>
                <w:top w:val="none" w:sz="0" w:space="0" w:color="auto"/>
                <w:left w:val="none" w:sz="0" w:space="0" w:color="auto"/>
                <w:bottom w:val="none" w:sz="0" w:space="0" w:color="auto"/>
                <w:right w:val="none" w:sz="0" w:space="0" w:color="auto"/>
              </w:divBdr>
              <w:divsChild>
                <w:div w:id="1440946785">
                  <w:marLeft w:val="0"/>
                  <w:marRight w:val="0"/>
                  <w:marTop w:val="0"/>
                  <w:marBottom w:val="0"/>
                  <w:divBdr>
                    <w:top w:val="none" w:sz="0" w:space="0" w:color="auto"/>
                    <w:left w:val="none" w:sz="0" w:space="0" w:color="auto"/>
                    <w:bottom w:val="none" w:sz="0" w:space="0" w:color="auto"/>
                    <w:right w:val="none" w:sz="0" w:space="0" w:color="auto"/>
                  </w:divBdr>
                  <w:divsChild>
                    <w:div w:id="1736778953">
                      <w:marLeft w:val="0"/>
                      <w:marRight w:val="0"/>
                      <w:marTop w:val="0"/>
                      <w:marBottom w:val="0"/>
                      <w:divBdr>
                        <w:top w:val="none" w:sz="0" w:space="0" w:color="auto"/>
                        <w:left w:val="none" w:sz="0" w:space="0" w:color="auto"/>
                        <w:bottom w:val="none" w:sz="0" w:space="0" w:color="auto"/>
                        <w:right w:val="none" w:sz="0" w:space="0" w:color="auto"/>
                      </w:divBdr>
                      <w:divsChild>
                        <w:div w:id="1831142446">
                          <w:marLeft w:val="0"/>
                          <w:marRight w:val="0"/>
                          <w:marTop w:val="0"/>
                          <w:marBottom w:val="0"/>
                          <w:divBdr>
                            <w:top w:val="none" w:sz="0" w:space="0" w:color="auto"/>
                            <w:left w:val="none" w:sz="0" w:space="0" w:color="auto"/>
                            <w:bottom w:val="none" w:sz="0" w:space="0" w:color="auto"/>
                            <w:right w:val="none" w:sz="0" w:space="0" w:color="auto"/>
                          </w:divBdr>
                          <w:divsChild>
                            <w:div w:id="569342720">
                              <w:marLeft w:val="0"/>
                              <w:marRight w:val="0"/>
                              <w:marTop w:val="0"/>
                              <w:marBottom w:val="0"/>
                              <w:divBdr>
                                <w:top w:val="none" w:sz="0" w:space="0" w:color="auto"/>
                                <w:left w:val="none" w:sz="0" w:space="0" w:color="auto"/>
                                <w:bottom w:val="none" w:sz="0" w:space="0" w:color="auto"/>
                                <w:right w:val="none" w:sz="0" w:space="0" w:color="auto"/>
                              </w:divBdr>
                              <w:divsChild>
                                <w:div w:id="1064717395">
                                  <w:marLeft w:val="0"/>
                                  <w:marRight w:val="0"/>
                                  <w:marTop w:val="0"/>
                                  <w:marBottom w:val="0"/>
                                  <w:divBdr>
                                    <w:top w:val="none" w:sz="0" w:space="0" w:color="auto"/>
                                    <w:left w:val="none" w:sz="0" w:space="0" w:color="auto"/>
                                    <w:bottom w:val="none" w:sz="0" w:space="0" w:color="auto"/>
                                    <w:right w:val="none" w:sz="0" w:space="0" w:color="auto"/>
                                  </w:divBdr>
                                  <w:divsChild>
                                    <w:div w:id="2085570129">
                                      <w:marLeft w:val="0"/>
                                      <w:marRight w:val="0"/>
                                      <w:marTop w:val="0"/>
                                      <w:marBottom w:val="0"/>
                                      <w:divBdr>
                                        <w:top w:val="none" w:sz="0" w:space="0" w:color="auto"/>
                                        <w:left w:val="none" w:sz="0" w:space="0" w:color="auto"/>
                                        <w:bottom w:val="none" w:sz="0" w:space="0" w:color="auto"/>
                                        <w:right w:val="none" w:sz="0" w:space="0" w:color="auto"/>
                                      </w:divBdr>
                                      <w:divsChild>
                                        <w:div w:id="1414667836">
                                          <w:marLeft w:val="0"/>
                                          <w:marRight w:val="0"/>
                                          <w:marTop w:val="0"/>
                                          <w:marBottom w:val="0"/>
                                          <w:divBdr>
                                            <w:top w:val="none" w:sz="0" w:space="0" w:color="auto"/>
                                            <w:left w:val="none" w:sz="0" w:space="0" w:color="auto"/>
                                            <w:bottom w:val="none" w:sz="0" w:space="0" w:color="auto"/>
                                            <w:right w:val="none" w:sz="0" w:space="0" w:color="auto"/>
                                          </w:divBdr>
                                          <w:divsChild>
                                            <w:div w:id="1742799237">
                                              <w:marLeft w:val="0"/>
                                              <w:marRight w:val="0"/>
                                              <w:marTop w:val="0"/>
                                              <w:marBottom w:val="0"/>
                                              <w:divBdr>
                                                <w:top w:val="none" w:sz="0" w:space="0" w:color="auto"/>
                                                <w:left w:val="none" w:sz="0" w:space="0" w:color="auto"/>
                                                <w:bottom w:val="none" w:sz="0" w:space="0" w:color="auto"/>
                                                <w:right w:val="none" w:sz="0" w:space="0" w:color="auto"/>
                                              </w:divBdr>
                                              <w:divsChild>
                                                <w:div w:id="935946373">
                                                  <w:marLeft w:val="0"/>
                                                  <w:marRight w:val="0"/>
                                                  <w:marTop w:val="0"/>
                                                  <w:marBottom w:val="0"/>
                                                  <w:divBdr>
                                                    <w:top w:val="none" w:sz="0" w:space="0" w:color="auto"/>
                                                    <w:left w:val="none" w:sz="0" w:space="0" w:color="auto"/>
                                                    <w:bottom w:val="none" w:sz="0" w:space="0" w:color="auto"/>
                                                    <w:right w:val="none" w:sz="0" w:space="0" w:color="auto"/>
                                                  </w:divBdr>
                                                  <w:divsChild>
                                                    <w:div w:id="81267494">
                                                      <w:marLeft w:val="0"/>
                                                      <w:marRight w:val="0"/>
                                                      <w:marTop w:val="0"/>
                                                      <w:marBottom w:val="0"/>
                                                      <w:divBdr>
                                                        <w:top w:val="none" w:sz="0" w:space="0" w:color="auto"/>
                                                        <w:left w:val="none" w:sz="0" w:space="0" w:color="auto"/>
                                                        <w:bottom w:val="none" w:sz="0" w:space="0" w:color="auto"/>
                                                        <w:right w:val="none" w:sz="0" w:space="0" w:color="auto"/>
                                                      </w:divBdr>
                                                      <w:divsChild>
                                                        <w:div w:id="1153258422">
                                                          <w:marLeft w:val="0"/>
                                                          <w:marRight w:val="0"/>
                                                          <w:marTop w:val="0"/>
                                                          <w:marBottom w:val="0"/>
                                                          <w:divBdr>
                                                            <w:top w:val="none" w:sz="0" w:space="0" w:color="auto"/>
                                                            <w:left w:val="none" w:sz="0" w:space="0" w:color="auto"/>
                                                            <w:bottom w:val="none" w:sz="0" w:space="0" w:color="auto"/>
                                                            <w:right w:val="none" w:sz="0" w:space="0" w:color="auto"/>
                                                          </w:divBdr>
                                                          <w:divsChild>
                                                            <w:div w:id="947272753">
                                                              <w:marLeft w:val="0"/>
                                                              <w:marRight w:val="0"/>
                                                              <w:marTop w:val="0"/>
                                                              <w:marBottom w:val="0"/>
                                                              <w:divBdr>
                                                                <w:top w:val="none" w:sz="0" w:space="0" w:color="auto"/>
                                                                <w:left w:val="none" w:sz="0" w:space="0" w:color="auto"/>
                                                                <w:bottom w:val="none" w:sz="0" w:space="0" w:color="auto"/>
                                                                <w:right w:val="none" w:sz="0" w:space="0" w:color="auto"/>
                                                              </w:divBdr>
                                                              <w:divsChild>
                                                                <w:div w:id="1092359411">
                                                                  <w:marLeft w:val="0"/>
                                                                  <w:marRight w:val="0"/>
                                                                  <w:marTop w:val="0"/>
                                                                  <w:marBottom w:val="0"/>
                                                                  <w:divBdr>
                                                                    <w:top w:val="none" w:sz="0" w:space="0" w:color="auto"/>
                                                                    <w:left w:val="none" w:sz="0" w:space="0" w:color="auto"/>
                                                                    <w:bottom w:val="none" w:sz="0" w:space="0" w:color="auto"/>
                                                                    <w:right w:val="none" w:sz="0" w:space="0" w:color="auto"/>
                                                                  </w:divBdr>
                                                                  <w:divsChild>
                                                                    <w:div w:id="467354884">
                                                                      <w:marLeft w:val="0"/>
                                                                      <w:marRight w:val="0"/>
                                                                      <w:marTop w:val="0"/>
                                                                      <w:marBottom w:val="0"/>
                                                                      <w:divBdr>
                                                                        <w:top w:val="none" w:sz="0" w:space="0" w:color="auto"/>
                                                                        <w:left w:val="none" w:sz="0" w:space="0" w:color="auto"/>
                                                                        <w:bottom w:val="none" w:sz="0" w:space="0" w:color="auto"/>
                                                                        <w:right w:val="none" w:sz="0" w:space="0" w:color="auto"/>
                                                                      </w:divBdr>
                                                                      <w:divsChild>
                                                                        <w:div w:id="800151756">
                                                                          <w:marLeft w:val="0"/>
                                                                          <w:marRight w:val="0"/>
                                                                          <w:marTop w:val="0"/>
                                                                          <w:marBottom w:val="0"/>
                                                                          <w:divBdr>
                                                                            <w:top w:val="none" w:sz="0" w:space="0" w:color="auto"/>
                                                                            <w:left w:val="none" w:sz="0" w:space="0" w:color="auto"/>
                                                                            <w:bottom w:val="none" w:sz="0" w:space="0" w:color="auto"/>
                                                                            <w:right w:val="none" w:sz="0" w:space="0" w:color="auto"/>
                                                                          </w:divBdr>
                                                                          <w:divsChild>
                                                                            <w:div w:id="1607077396">
                                                                              <w:marLeft w:val="0"/>
                                                                              <w:marRight w:val="0"/>
                                                                              <w:marTop w:val="0"/>
                                                                              <w:marBottom w:val="0"/>
                                                                              <w:divBdr>
                                                                                <w:top w:val="none" w:sz="0" w:space="0" w:color="auto"/>
                                                                                <w:left w:val="none" w:sz="0" w:space="0" w:color="auto"/>
                                                                                <w:bottom w:val="none" w:sz="0" w:space="0" w:color="auto"/>
                                                                                <w:right w:val="none" w:sz="0" w:space="0" w:color="auto"/>
                                                                              </w:divBdr>
                                                                              <w:divsChild>
                                                                                <w:div w:id="1765687239">
                                                                                  <w:marLeft w:val="0"/>
                                                                                  <w:marRight w:val="0"/>
                                                                                  <w:marTop w:val="0"/>
                                                                                  <w:marBottom w:val="0"/>
                                                                                  <w:divBdr>
                                                                                    <w:top w:val="none" w:sz="0" w:space="0" w:color="auto"/>
                                                                                    <w:left w:val="none" w:sz="0" w:space="0" w:color="auto"/>
                                                                                    <w:bottom w:val="none" w:sz="0" w:space="0" w:color="auto"/>
                                                                                    <w:right w:val="none" w:sz="0" w:space="0" w:color="auto"/>
                                                                                  </w:divBdr>
                                                                                  <w:divsChild>
                                                                                    <w:div w:id="451480056">
                                                                                      <w:marLeft w:val="0"/>
                                                                                      <w:marRight w:val="0"/>
                                                                                      <w:marTop w:val="0"/>
                                                                                      <w:marBottom w:val="0"/>
                                                                                      <w:divBdr>
                                                                                        <w:top w:val="none" w:sz="0" w:space="0" w:color="auto"/>
                                                                                        <w:left w:val="none" w:sz="0" w:space="0" w:color="auto"/>
                                                                                        <w:bottom w:val="none" w:sz="0" w:space="0" w:color="auto"/>
                                                                                        <w:right w:val="none" w:sz="0" w:space="0" w:color="auto"/>
                                                                                      </w:divBdr>
                                                                                      <w:divsChild>
                                                                                        <w:div w:id="1391032566">
                                                                                          <w:marLeft w:val="0"/>
                                                                                          <w:marRight w:val="0"/>
                                                                                          <w:marTop w:val="0"/>
                                                                                          <w:marBottom w:val="0"/>
                                                                                          <w:divBdr>
                                                                                            <w:top w:val="none" w:sz="0" w:space="0" w:color="auto"/>
                                                                                            <w:left w:val="none" w:sz="0" w:space="0" w:color="auto"/>
                                                                                            <w:bottom w:val="none" w:sz="0" w:space="0" w:color="auto"/>
                                                                                            <w:right w:val="none" w:sz="0" w:space="0" w:color="auto"/>
                                                                                          </w:divBdr>
                                                                                          <w:divsChild>
                                                                                            <w:div w:id="330379417">
                                                                                              <w:marLeft w:val="0"/>
                                                                                              <w:marRight w:val="0"/>
                                                                                              <w:marTop w:val="0"/>
                                                                                              <w:marBottom w:val="0"/>
                                                                                              <w:divBdr>
                                                                                                <w:top w:val="none" w:sz="0" w:space="0" w:color="auto"/>
                                                                                                <w:left w:val="none" w:sz="0" w:space="0" w:color="auto"/>
                                                                                                <w:bottom w:val="none" w:sz="0" w:space="0" w:color="auto"/>
                                                                                                <w:right w:val="none" w:sz="0" w:space="0" w:color="auto"/>
                                                                                              </w:divBdr>
                                                                                              <w:divsChild>
                                                                                                <w:div w:id="83496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241796470">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dimensions.canon-europe.com/" TargetMode="External"/><Relationship Id="rId18" Type="http://schemas.openxmlformats.org/officeDocument/2006/relationships/hyperlink" Target="http://www.canon.i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anon.co.uk/for_work/business-services/ebbp/" TargetMode="External"/><Relationship Id="rId17" Type="http://schemas.openxmlformats.org/officeDocument/2006/relationships/hyperlink" Target="http://www.canon.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nonproprint@adcomms.co.uk" TargetMode="External"/><Relationship Id="rId20" Type="http://schemas.openxmlformats.org/officeDocument/2006/relationships/hyperlink" Target="http://www.facebook.com/canon.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on.co.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paul.bodley@cuk.canon.co.u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facebook.com/canonuklt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dimensions.canon-europe.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20holroyd\Desktop\Corporat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CF80B8B88C744A32C7D1B38C8C9A9" ma:contentTypeVersion="" ma:contentTypeDescription="Create a new document." ma:contentTypeScope="" ma:versionID="06766bf1b2f397926dc267ea7b6dc1c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00359-15FD-4695-8B35-37E9C984F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EA38FD-A1EA-4326-A06A-23A4AD2200DD}">
  <ds:schemaRefs>
    <ds:schemaRef ds:uri="http://schemas.microsoft.com/sharepoint/v3/contenttype/forms"/>
  </ds:schemaRefs>
</ds:datastoreItem>
</file>

<file path=customXml/itemProps3.xml><?xml version="1.0" encoding="utf-8"?>
<ds:datastoreItem xmlns:ds="http://schemas.openxmlformats.org/officeDocument/2006/customXml" ds:itemID="{420EBF38-BAFD-42FA-879D-144C71CFAF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046250-234D-4C42-9B2B-5F411F5B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Press Release Template.dotx</Template>
  <TotalTime>7</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Press Release</vt:lpstr>
    </vt:vector>
  </TitlesOfParts>
  <Company>Canon</Company>
  <LinksUpToDate>false</LinksUpToDate>
  <CharactersWithSpaces>5416</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enhances Essential Business Builder Program with new themed learning and resource packages </dc:title>
  <dc:subject>Canon UK</dc:subject>
  <dc:creator>AD Communications</dc:creator>
  <cp:keywords>Essential Business Builder Program </cp:keywords>
  <cp:lastModifiedBy>Alexa Gibb</cp:lastModifiedBy>
  <cp:revision>8</cp:revision>
  <cp:lastPrinted>2015-04-09T08:53:00Z</cp:lastPrinted>
  <dcterms:created xsi:type="dcterms:W3CDTF">2015-05-07T14:14:00Z</dcterms:created>
  <dcterms:modified xsi:type="dcterms:W3CDTF">2015-05-21T16:11:00Z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0x010100E85CF80B8B88C744A32C7D1B38C8C9A9</vt:lpwstr>
  </property>
</Properties>
</file>