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B4457" w14:textId="13F16503" w:rsidR="008C0ECA" w:rsidRDefault="008C0ECA" w:rsidP="00923383">
      <w:pPr>
        <w:spacing w:after="0" w:line="240" w:lineRule="auto"/>
        <w:rPr>
          <w:rFonts w:cstheme="minorHAnsi"/>
          <w:b/>
        </w:rPr>
      </w:pPr>
      <w:r>
        <w:rPr>
          <w:b/>
        </w:rPr>
        <w:t>PRESSEMITTEILUNG</w:t>
      </w:r>
    </w:p>
    <w:p w14:paraId="6B1981D3" w14:textId="77777777" w:rsidR="008C0ECA" w:rsidRPr="008C0ECA" w:rsidRDefault="00923383" w:rsidP="00923383">
      <w:pPr>
        <w:spacing w:after="0" w:line="240" w:lineRule="auto"/>
        <w:rPr>
          <w:rFonts w:cstheme="minorHAnsi"/>
        </w:rPr>
      </w:pPr>
      <w:r>
        <w:t>12. Februar 2018</w:t>
      </w:r>
    </w:p>
    <w:p w14:paraId="4C967766" w14:textId="77777777" w:rsidR="008C0ECA" w:rsidRDefault="008C0ECA" w:rsidP="000A0FBF">
      <w:pPr>
        <w:spacing w:line="360" w:lineRule="auto"/>
        <w:rPr>
          <w:rFonts w:cstheme="minorHAnsi"/>
          <w:b/>
        </w:rPr>
      </w:pPr>
    </w:p>
    <w:p w14:paraId="436F610A" w14:textId="77777777" w:rsidR="008C0ECA" w:rsidRDefault="005D0368" w:rsidP="00923383">
      <w:pPr>
        <w:spacing w:line="360" w:lineRule="auto"/>
        <w:jc w:val="center"/>
        <w:rPr>
          <w:rFonts w:cstheme="minorHAnsi"/>
          <w:b/>
        </w:rPr>
      </w:pPr>
      <w:r>
        <w:rPr>
          <w:b/>
        </w:rPr>
        <w:t>PRINTERIORS MIT FUTURISTISCHER FLUGHAFENLOUNGE AUF DER FESPA 2018</w:t>
      </w:r>
    </w:p>
    <w:p w14:paraId="22EAA66F" w14:textId="77777777" w:rsidR="00DE76EA" w:rsidRDefault="00930CCF" w:rsidP="00167FEA">
      <w:pPr>
        <w:spacing w:after="0" w:line="360" w:lineRule="auto"/>
        <w:rPr>
          <w:rFonts w:cstheme="minorHAnsi"/>
          <w:b/>
        </w:rPr>
      </w:pPr>
      <w:r>
        <w:t xml:space="preserve">Auf der diesjährigen </w:t>
      </w:r>
      <w:hyperlink r:id="rId7" w:history="1">
        <w:r>
          <w:rPr>
            <w:rStyle w:val="Hyperlink"/>
          </w:rPr>
          <w:t>FESPA Global Print Expo</w:t>
        </w:r>
      </w:hyperlink>
      <w:r>
        <w:t xml:space="preserve"> (15. bis 18. Mai, Messe Berlin) findet Printeriors als interaktives Besuchserlebnis im Eingangsbereich der Messe Berlin statt.  </w:t>
      </w:r>
    </w:p>
    <w:p w14:paraId="1EFFB616" w14:textId="77777777" w:rsidR="00167FEA" w:rsidRDefault="00167FEA" w:rsidP="00167FEA">
      <w:pPr>
        <w:spacing w:after="0" w:line="360" w:lineRule="auto"/>
        <w:rPr>
          <w:bCs/>
        </w:rPr>
      </w:pPr>
    </w:p>
    <w:p w14:paraId="52F92197" w14:textId="56A002E2" w:rsidR="005D0368" w:rsidRDefault="00254848" w:rsidP="00167FEA">
      <w:pPr>
        <w:spacing w:after="0" w:line="360" w:lineRule="auto"/>
        <w:rPr>
          <w:bCs/>
        </w:rPr>
      </w:pPr>
      <w:r>
        <w:t>Ganz nach dem FESPA-Motto „Durchstarten“ ist Printeriors 2018 der Vision einer Flughafenlounge der Zukunft gewidmet. Möbel, Wand- und Bodenbeläge, Fenstergrafiken, Raumtextilien und weitere, von Ausstellern der FESPA 2018 bereitgestellte</w:t>
      </w:r>
      <w:r w:rsidR="00C40A5A">
        <w:t>,</w:t>
      </w:r>
      <w:r>
        <w:t xml:space="preserve"> gedruckte </w:t>
      </w:r>
      <w:r w:rsidR="00C40A5A" w:rsidRPr="00C40A5A">
        <w:t xml:space="preserve">Innenraum-Ausstattung </w:t>
      </w:r>
      <w:r>
        <w:t xml:space="preserve">sorgen für ein immersives Erlebnis. </w:t>
      </w:r>
    </w:p>
    <w:p w14:paraId="3A8A6F27" w14:textId="77777777" w:rsidR="005D0368" w:rsidRDefault="005D0368" w:rsidP="00167FEA">
      <w:pPr>
        <w:spacing w:after="0" w:line="360" w:lineRule="auto"/>
        <w:rPr>
          <w:bCs/>
        </w:rPr>
      </w:pPr>
    </w:p>
    <w:p w14:paraId="6BD70814" w14:textId="52DF85BB" w:rsidR="00167FEA" w:rsidRPr="00167FEA" w:rsidRDefault="00167FEA" w:rsidP="00167FEA">
      <w:pPr>
        <w:spacing w:after="0" w:line="360" w:lineRule="auto"/>
        <w:rPr>
          <w:bCs/>
        </w:rPr>
      </w:pPr>
      <w:r>
        <w:t xml:space="preserve">Eine Bar, Sitzbereiche, ein Arbeitsbereich und Gastronomieangebote bieten </w:t>
      </w:r>
      <w:r w:rsidR="00C40A5A">
        <w:t xml:space="preserve">den Besuchern </w:t>
      </w:r>
      <w:r>
        <w:t>Gelegenheit für Pausen, zum Arbeiten und zur Begegnung mit Kollegen.</w:t>
      </w:r>
    </w:p>
    <w:p w14:paraId="335DCA19" w14:textId="77777777" w:rsidR="00DE76EA" w:rsidRDefault="00DE76EA" w:rsidP="008E2B08">
      <w:pPr>
        <w:spacing w:after="0" w:line="360" w:lineRule="auto"/>
        <w:rPr>
          <w:b/>
          <w:bCs/>
        </w:rPr>
      </w:pPr>
    </w:p>
    <w:p w14:paraId="301EEB0A" w14:textId="50CBF5CD" w:rsidR="00167FEA" w:rsidRPr="00167FEA" w:rsidRDefault="00167FEA" w:rsidP="008E2B08">
      <w:pPr>
        <w:spacing w:after="0" w:line="360" w:lineRule="auto"/>
        <w:rPr>
          <w:bCs/>
        </w:rPr>
      </w:pPr>
      <w:r>
        <w:t xml:space="preserve">Für die Gestaltung von Printeriors 2018 hatte die FESPA bei ArtsThread, einem globalen Netzwerk junger Kreativprofis, einen Wettbewerb ausgeschrieben. </w:t>
      </w:r>
      <w:r w:rsidR="00C40A5A">
        <w:t xml:space="preserve">Die </w:t>
      </w:r>
      <w:r>
        <w:t xml:space="preserve">Teilnehmer </w:t>
      </w:r>
      <w:r w:rsidR="00C40A5A">
        <w:t xml:space="preserve">sollten </w:t>
      </w:r>
      <w:r>
        <w:t>drei verschiedene Muster für den Druck auf verschiedene Dekorelemente von Printeriors ein</w:t>
      </w:r>
      <w:r w:rsidR="00C40A5A">
        <w:t>reichen</w:t>
      </w:r>
      <w:r>
        <w:t>.</w:t>
      </w:r>
    </w:p>
    <w:p w14:paraId="2D2B9CD3" w14:textId="77777777" w:rsidR="008E2B08" w:rsidRDefault="008E2B08" w:rsidP="008E2B08">
      <w:pPr>
        <w:spacing w:after="0" w:line="360" w:lineRule="auto"/>
        <w:rPr>
          <w:b/>
          <w:bCs/>
        </w:rPr>
      </w:pPr>
    </w:p>
    <w:p w14:paraId="7D2C1B59" w14:textId="77777777" w:rsidR="008E2B08" w:rsidRDefault="00D90D81" w:rsidP="008E2B08">
      <w:pPr>
        <w:spacing w:after="0" w:line="360" w:lineRule="auto"/>
      </w:pPr>
      <w:r>
        <w:t>Wie schon bei früheren Veranstaltungen der FESPA sollen Druckdienstleister, Werbetechniker und Raumgestalter Inspiration für den Einsatz von Sieb-, Digital- und Textildruck bei der Innendekoration erhalten. Printeriors unterstreicht das kreative Potenzial, die Vielseitigkeit und die Wirtschaftlichkeit von Druck für die Innenraumgestaltung. Außerdem erhalten Raumdesigner die Möglichkeit zur Vernetzung mit Druckdienstleistern und Herstellern, damit Gestaltungsideen Wirklichkeit werden können.</w:t>
      </w:r>
    </w:p>
    <w:p w14:paraId="2022173A" w14:textId="77777777" w:rsidR="008E2B08" w:rsidRDefault="008E2B08" w:rsidP="00DE76EA"/>
    <w:p w14:paraId="56E1C324" w14:textId="77777777" w:rsidR="00D90D81" w:rsidRDefault="008E2B08" w:rsidP="000A0FBF">
      <w:pPr>
        <w:spacing w:line="360" w:lineRule="auto"/>
        <w:rPr>
          <w:rFonts w:cstheme="minorHAnsi"/>
        </w:rPr>
      </w:pPr>
      <w:r>
        <w:t xml:space="preserve">Duncan MacOwan FESPA-Verantwortlicher für Events erklärt: „Neue Entwicklungen bei Drucktechnik, Druckfarben und Substraten haben zu einem stetig wachsenden Einsatz von Druck bei der Gestaltung von Innendekoration geführt. Das riesige Potenzial und die vielfältigen kreativen Möglichkeiten des Drucks für Innendesign-Anwendungen werden bei Printeriors 2018 zu sehen sein.“ </w:t>
      </w:r>
    </w:p>
    <w:p w14:paraId="2E082953" w14:textId="0D8B2CED" w:rsidR="002242BB" w:rsidRDefault="00D90D81" w:rsidP="000A0FBF">
      <w:pPr>
        <w:spacing w:line="360" w:lineRule="auto"/>
        <w:rPr>
          <w:rFonts w:cstheme="minorHAnsi"/>
        </w:rPr>
      </w:pPr>
      <w:r>
        <w:t>„Die Anordnung im Eingangsbereich“, so MacOwan</w:t>
      </w:r>
      <w:r w:rsidR="00C40A5A">
        <w:t>,</w:t>
      </w:r>
      <w:r>
        <w:t xml:space="preserve"> „sorgt dafür, dass alle Besucher Printeriors erleben können. Wir hoffen, dass die realistische Umgebung und die praktischen Möglichkeiten für Arbeit, Begegnung und Verpflegung die Gestaltung </w:t>
      </w:r>
      <w:r w:rsidR="00C40A5A">
        <w:t xml:space="preserve">mit Druckelementen </w:t>
      </w:r>
      <w:r>
        <w:t xml:space="preserve">mit Leben erfüllen. </w:t>
      </w:r>
      <w:r>
        <w:lastRenderedPageBreak/>
        <w:t>Printeriors wird die Strahlkraft des Dekordrucks für Büros, Verkaufs-, Freizeit- und Veranstaltungsräume, Hotels und Gastronomie und auch für private Räume unterstreichen.“</w:t>
      </w:r>
    </w:p>
    <w:p w14:paraId="0A26288D" w14:textId="61B49524" w:rsidR="002242BB" w:rsidRDefault="00D90D81" w:rsidP="000A0FBF">
      <w:pPr>
        <w:spacing w:line="360" w:lineRule="auto"/>
        <w:rPr>
          <w:rFonts w:cstheme="minorHAnsi"/>
        </w:rPr>
      </w:pPr>
      <w:r>
        <w:t xml:space="preserve">Mit dem Designwettbewerb über ArtsThread konnte die FESPA den Kontakt zu jungen, Kreativprofis herstellen, die Druck für das Innendesign bereits verwenden oder dies für die Zukunft planen. MacOwans Fazit: „Wir haben einige geniale </w:t>
      </w:r>
      <w:r w:rsidR="00C40A5A">
        <w:t>Beiträge</w:t>
      </w:r>
      <w:r>
        <w:t xml:space="preserve"> erhalten und freuen uns darauf, den Namen des Gewinners bekanntzugeben, dessen Design die großartigen Möglichkeiten des Drucks am besten zur Schau stellt.</w:t>
      </w:r>
      <w:r w:rsidR="00DD39CA">
        <w:t>“</w:t>
      </w:r>
    </w:p>
    <w:p w14:paraId="74EE6310" w14:textId="5EF742AE" w:rsidR="002242BB" w:rsidRDefault="002242BB" w:rsidP="000A0FBF">
      <w:pPr>
        <w:spacing w:line="360" w:lineRule="auto"/>
        <w:rPr>
          <w:rFonts w:cstheme="minorHAnsi"/>
        </w:rPr>
      </w:pPr>
      <w:r>
        <w:t xml:space="preserve">Printeriors ist für alle Besucher mit einer Eintrittskarte für die Hauptausstellung der FESPA Global Print Expo 2018 kostenlos. Auf der folgenden Website finden Sie weitere Informationen zu Printeriors und können sich für die FESPA 2018 vorab anmelden: </w:t>
      </w:r>
      <w:hyperlink r:id="rId8" w:history="1">
        <w:r>
          <w:rPr>
            <w:rStyle w:val="Hyperlink"/>
          </w:rPr>
          <w:t>www.fespaglobalprintexpo.com</w:t>
        </w:r>
      </w:hyperlink>
      <w:r>
        <w:t xml:space="preserve">. Zur Anmeldung mit freiem Eintritt geben Sie den Aktionscode </w:t>
      </w:r>
      <w:r w:rsidRPr="00DD39CA">
        <w:rPr>
          <w:b/>
        </w:rPr>
        <w:t>PRNM801</w:t>
      </w:r>
      <w:r>
        <w:t xml:space="preserve"> ein.</w:t>
      </w:r>
    </w:p>
    <w:p w14:paraId="785B65B4" w14:textId="77777777" w:rsidR="002242BB" w:rsidRDefault="002242BB" w:rsidP="000A0FBF">
      <w:pPr>
        <w:spacing w:line="360" w:lineRule="auto"/>
        <w:rPr>
          <w:rFonts w:cstheme="minorHAnsi"/>
        </w:rPr>
      </w:pPr>
    </w:p>
    <w:p w14:paraId="6559A532" w14:textId="77777777" w:rsidR="00B42646" w:rsidRDefault="00B42646" w:rsidP="00923383">
      <w:pPr>
        <w:spacing w:line="360" w:lineRule="auto"/>
        <w:jc w:val="center"/>
        <w:rPr>
          <w:rFonts w:cstheme="minorHAnsi"/>
        </w:rPr>
      </w:pPr>
      <w:r>
        <w:t>-ENDE-</w:t>
      </w:r>
    </w:p>
    <w:p w14:paraId="3B0AA1BC" w14:textId="77777777" w:rsidR="00DD39CA" w:rsidRDefault="00DD39CA" w:rsidP="00DD39CA">
      <w:pPr>
        <w:jc w:val="both"/>
        <w:rPr>
          <w:rFonts w:ascii="Calibri" w:hAnsi="Calibri"/>
          <w:b/>
          <w:sz w:val="20"/>
          <w:szCs w:val="20"/>
        </w:rPr>
      </w:pPr>
    </w:p>
    <w:p w14:paraId="4F7D071D" w14:textId="77777777" w:rsidR="007379AA" w:rsidRPr="007379AA" w:rsidRDefault="007379AA" w:rsidP="007379AA">
      <w:pPr>
        <w:spacing w:after="0" w:line="240" w:lineRule="auto"/>
        <w:jc w:val="both"/>
        <w:outlineLvl w:val="0"/>
        <w:rPr>
          <w:rFonts w:ascii="Calibri" w:eastAsia="Calibri" w:hAnsi="Calibri" w:cs="Times New Roman"/>
          <w:b/>
          <w:bCs/>
          <w:sz w:val="20"/>
          <w:szCs w:val="20"/>
          <w:lang w:eastAsia="en-GB"/>
        </w:rPr>
      </w:pPr>
      <w:r w:rsidRPr="007379AA">
        <w:rPr>
          <w:rFonts w:ascii="Calibri" w:eastAsia="Calibri" w:hAnsi="Calibri" w:cs="Times New Roman"/>
          <w:b/>
          <w:bCs/>
          <w:sz w:val="20"/>
          <w:szCs w:val="20"/>
          <w:lang w:eastAsia="en-GB"/>
        </w:rPr>
        <w:t>FESPA</w:t>
      </w:r>
    </w:p>
    <w:p w14:paraId="0A86CA1E" w14:textId="77777777" w:rsidR="007379AA" w:rsidRPr="007379AA" w:rsidRDefault="007379AA" w:rsidP="007379AA">
      <w:pPr>
        <w:spacing w:after="0" w:line="240" w:lineRule="auto"/>
        <w:rPr>
          <w:rFonts w:ascii="Calibri" w:eastAsia="Calibri" w:hAnsi="Calibri" w:cs="Times New Roman"/>
          <w:sz w:val="20"/>
          <w:szCs w:val="20"/>
          <w:lang w:eastAsia="en-GB"/>
        </w:rPr>
      </w:pPr>
      <w:r w:rsidRPr="007379AA">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7004878F" w14:textId="77777777" w:rsidR="007379AA" w:rsidRPr="007379AA" w:rsidRDefault="007379AA" w:rsidP="007379AA">
      <w:pPr>
        <w:spacing w:after="0" w:line="240" w:lineRule="auto"/>
        <w:ind w:firstLine="720"/>
        <w:jc w:val="both"/>
        <w:rPr>
          <w:rFonts w:ascii="Calibri" w:eastAsia="Times New Roman" w:hAnsi="Calibri" w:cs="Verdana"/>
          <w:b/>
          <w:bCs/>
          <w:snapToGrid w:val="0"/>
          <w:sz w:val="20"/>
          <w:szCs w:val="20"/>
          <w:lang w:eastAsia="it-IT"/>
        </w:rPr>
      </w:pPr>
    </w:p>
    <w:p w14:paraId="78D16EA9" w14:textId="77777777" w:rsidR="007379AA" w:rsidRPr="007379AA" w:rsidRDefault="007379AA" w:rsidP="007379AA">
      <w:pPr>
        <w:spacing w:after="0" w:line="240" w:lineRule="auto"/>
        <w:rPr>
          <w:rFonts w:ascii="Calibri" w:eastAsia="Calibri" w:hAnsi="Calibri" w:cs="Times New Roman"/>
          <w:sz w:val="20"/>
          <w:szCs w:val="20"/>
          <w:lang w:val="en-GB" w:eastAsia="en-GB"/>
        </w:rPr>
      </w:pPr>
      <w:r w:rsidRPr="007379AA">
        <w:rPr>
          <w:rFonts w:ascii="Calibri" w:eastAsia="Calibri" w:hAnsi="Calibri" w:cs="Times New Roman"/>
          <w:b/>
          <w:sz w:val="20"/>
          <w:szCs w:val="20"/>
          <w:lang w:eastAsia="en-GB"/>
        </w:rPr>
        <w:t xml:space="preserve">FESPA Profit for Purpose </w:t>
      </w:r>
      <w:r w:rsidRPr="007379AA">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proofErr w:type="spellStart"/>
      <w:r w:rsidRPr="007379AA">
        <w:rPr>
          <w:rFonts w:ascii="Calibri" w:eastAsia="Calibri" w:hAnsi="Calibri" w:cs="Times New Roman"/>
          <w:sz w:val="20"/>
          <w:szCs w:val="20"/>
          <w:lang w:val="en-GB" w:eastAsia="en-GB"/>
        </w:rPr>
        <w:t>Weitere</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Informationen</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finden</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Sie</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unter</w:t>
      </w:r>
      <w:proofErr w:type="spellEnd"/>
      <w:r w:rsidRPr="007379AA">
        <w:rPr>
          <w:rFonts w:ascii="Calibri" w:eastAsia="Calibri" w:hAnsi="Calibri" w:cs="Times New Roman"/>
          <w:sz w:val="20"/>
          <w:szCs w:val="20"/>
          <w:lang w:val="en-GB" w:eastAsia="en-GB"/>
        </w:rPr>
        <w:t xml:space="preserve"> </w:t>
      </w:r>
      <w:hyperlink r:id="rId9" w:history="1">
        <w:r w:rsidRPr="007379AA">
          <w:rPr>
            <w:rFonts w:ascii="Calibri" w:eastAsia="Calibri" w:hAnsi="Calibri" w:cs="Calibri"/>
            <w:color w:val="0000FF"/>
            <w:sz w:val="20"/>
            <w:szCs w:val="20"/>
            <w:u w:val="single"/>
            <w:lang w:val="en-GB" w:eastAsia="en-GB"/>
          </w:rPr>
          <w:t>www.fespa.com</w:t>
        </w:r>
      </w:hyperlink>
      <w:r w:rsidRPr="007379AA">
        <w:rPr>
          <w:rFonts w:ascii="Calibri" w:eastAsia="Calibri" w:hAnsi="Calibri" w:cs="Times New Roman"/>
          <w:sz w:val="20"/>
          <w:szCs w:val="20"/>
          <w:lang w:val="en-GB" w:eastAsia="en-GB"/>
        </w:rPr>
        <w:t xml:space="preserve">. </w:t>
      </w:r>
    </w:p>
    <w:p w14:paraId="158F3106" w14:textId="77777777" w:rsidR="007379AA" w:rsidRPr="007379AA" w:rsidRDefault="007379AA" w:rsidP="007379AA">
      <w:pPr>
        <w:spacing w:after="0" w:line="240" w:lineRule="auto"/>
        <w:rPr>
          <w:rFonts w:ascii="Calibri" w:eastAsia="Calibri" w:hAnsi="Calibri" w:cs="Times New Roman"/>
          <w:sz w:val="20"/>
          <w:szCs w:val="20"/>
          <w:lang w:val="en-GB" w:eastAsia="en-GB"/>
        </w:rPr>
      </w:pPr>
    </w:p>
    <w:p w14:paraId="31586EC0" w14:textId="77777777" w:rsidR="007379AA" w:rsidRPr="007379AA" w:rsidRDefault="007379AA" w:rsidP="007379AA">
      <w:pPr>
        <w:spacing w:after="0" w:line="240" w:lineRule="auto"/>
        <w:rPr>
          <w:rFonts w:ascii="Calibri" w:eastAsia="Calibri" w:hAnsi="Calibri" w:cs="Times New Roman"/>
          <w:b/>
          <w:sz w:val="20"/>
          <w:szCs w:val="20"/>
          <w:lang w:val="en-GB" w:eastAsia="en-GB"/>
        </w:rPr>
      </w:pPr>
      <w:r w:rsidRPr="007379AA">
        <w:rPr>
          <w:rFonts w:ascii="Calibri" w:eastAsia="Calibri" w:hAnsi="Calibri" w:cs="Times New Roman"/>
          <w:b/>
          <w:sz w:val="20"/>
          <w:szCs w:val="20"/>
          <w:lang w:val="en-GB" w:eastAsia="en-GB"/>
        </w:rPr>
        <w:t>FESPA Print Census</w:t>
      </w:r>
    </w:p>
    <w:p w14:paraId="289D7EBD" w14:textId="77777777" w:rsidR="007379AA" w:rsidRPr="007379AA" w:rsidRDefault="007379AA" w:rsidP="007379AA">
      <w:pPr>
        <w:spacing w:after="0" w:line="240" w:lineRule="auto"/>
        <w:rPr>
          <w:rFonts w:ascii="Calibri" w:eastAsia="Calibri" w:hAnsi="Calibri" w:cs="Times New Roman"/>
          <w:sz w:val="20"/>
          <w:szCs w:val="20"/>
          <w:lang w:val="en-GB" w:eastAsia="en-GB"/>
        </w:rPr>
      </w:pPr>
      <w:r w:rsidRPr="007379AA">
        <w:rPr>
          <w:rFonts w:ascii="Calibri" w:eastAsia="Calibri" w:hAnsi="Calibri" w:cs="Times New Roman"/>
          <w:sz w:val="20"/>
          <w:szCs w:val="20"/>
          <w:lang w:val="en-GB" w:eastAsia="en-GB"/>
        </w:rPr>
        <w:t>Die FESPA-</w:t>
      </w:r>
      <w:proofErr w:type="spellStart"/>
      <w:r w:rsidRPr="007379AA">
        <w:rPr>
          <w:rFonts w:ascii="Calibri" w:eastAsia="Calibri" w:hAnsi="Calibri" w:cs="Times New Roman"/>
          <w:sz w:val="20"/>
          <w:szCs w:val="20"/>
          <w:lang w:val="en-GB" w:eastAsia="en-GB"/>
        </w:rPr>
        <w:t>Umfrage</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zum</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Druckbereich</w:t>
      </w:r>
      <w:proofErr w:type="spellEnd"/>
      <w:r w:rsidRPr="007379AA">
        <w:rPr>
          <w:rFonts w:ascii="Calibri" w:eastAsia="Calibri" w:hAnsi="Calibri" w:cs="Times New Roman"/>
          <w:sz w:val="20"/>
          <w:szCs w:val="20"/>
          <w:lang w:val="en-GB" w:eastAsia="en-GB"/>
        </w:rPr>
        <w:t xml:space="preserve"> </w:t>
      </w:r>
      <w:proofErr w:type="spellStart"/>
      <w:proofErr w:type="gramStart"/>
      <w:r w:rsidRPr="007379AA">
        <w:rPr>
          <w:rFonts w:ascii="Calibri" w:eastAsia="Calibri" w:hAnsi="Calibri" w:cs="Times New Roman"/>
          <w:sz w:val="20"/>
          <w:szCs w:val="20"/>
          <w:lang w:val="en-GB" w:eastAsia="en-GB"/>
        </w:rPr>
        <w:t>ist</w:t>
      </w:r>
      <w:proofErr w:type="spellEnd"/>
      <w:proofErr w:type="gram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ein</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internationales</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Forschungsprojekt</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zum</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besseren</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Verständnis</w:t>
      </w:r>
      <w:proofErr w:type="spellEnd"/>
      <w:r w:rsidRPr="007379AA">
        <w:rPr>
          <w:rFonts w:ascii="Calibri" w:eastAsia="Calibri" w:hAnsi="Calibri" w:cs="Times New Roman"/>
          <w:sz w:val="20"/>
          <w:szCs w:val="20"/>
          <w:lang w:val="en-GB" w:eastAsia="en-GB"/>
        </w:rPr>
        <w:t xml:space="preserve"> der Community </w:t>
      </w:r>
      <w:proofErr w:type="spellStart"/>
      <w:r w:rsidRPr="007379AA">
        <w:rPr>
          <w:rFonts w:ascii="Calibri" w:eastAsia="Calibri" w:hAnsi="Calibri" w:cs="Times New Roman"/>
          <w:sz w:val="20"/>
          <w:szCs w:val="20"/>
          <w:lang w:val="en-GB" w:eastAsia="en-GB"/>
        </w:rPr>
        <w:t>im</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Großformat</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Sieb</w:t>
      </w:r>
      <w:proofErr w:type="spellEnd"/>
      <w:r w:rsidRPr="007379AA">
        <w:rPr>
          <w:rFonts w:ascii="Calibri" w:eastAsia="Calibri" w:hAnsi="Calibri" w:cs="Times New Roman"/>
          <w:sz w:val="20"/>
          <w:szCs w:val="20"/>
          <w:lang w:val="en-GB" w:eastAsia="en-GB"/>
        </w:rPr>
        <w:t xml:space="preserve">- und </w:t>
      </w:r>
      <w:proofErr w:type="spellStart"/>
      <w:r w:rsidRPr="007379AA">
        <w:rPr>
          <w:rFonts w:ascii="Calibri" w:eastAsia="Calibri" w:hAnsi="Calibri" w:cs="Times New Roman"/>
          <w:sz w:val="20"/>
          <w:szCs w:val="20"/>
          <w:lang w:val="en-GB" w:eastAsia="en-GB"/>
        </w:rPr>
        <w:t>Digitaldruck</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Sie</w:t>
      </w:r>
      <w:proofErr w:type="spellEnd"/>
      <w:r w:rsidRPr="007379AA">
        <w:rPr>
          <w:rFonts w:ascii="Calibri" w:eastAsia="Calibri" w:hAnsi="Calibri" w:cs="Times New Roman"/>
          <w:sz w:val="20"/>
          <w:szCs w:val="20"/>
          <w:lang w:val="en-GB" w:eastAsia="en-GB"/>
        </w:rPr>
        <w:t xml:space="preserve"> </w:t>
      </w:r>
      <w:proofErr w:type="spellStart"/>
      <w:proofErr w:type="gramStart"/>
      <w:r w:rsidRPr="007379AA">
        <w:rPr>
          <w:rFonts w:ascii="Calibri" w:eastAsia="Calibri" w:hAnsi="Calibri" w:cs="Times New Roman"/>
          <w:sz w:val="20"/>
          <w:szCs w:val="20"/>
          <w:lang w:val="en-GB" w:eastAsia="en-GB"/>
        </w:rPr>
        <w:t>ist</w:t>
      </w:r>
      <w:proofErr w:type="spellEnd"/>
      <w:proofErr w:type="gramEnd"/>
      <w:r w:rsidRPr="007379AA">
        <w:rPr>
          <w:rFonts w:ascii="Calibri" w:eastAsia="Calibri" w:hAnsi="Calibri" w:cs="Times New Roman"/>
          <w:sz w:val="20"/>
          <w:szCs w:val="20"/>
          <w:lang w:val="en-GB" w:eastAsia="en-GB"/>
        </w:rPr>
        <w:t xml:space="preserve"> das </w:t>
      </w:r>
      <w:proofErr w:type="spellStart"/>
      <w:r w:rsidRPr="007379AA">
        <w:rPr>
          <w:rFonts w:ascii="Calibri" w:eastAsia="Calibri" w:hAnsi="Calibri" w:cs="Times New Roman"/>
          <w:sz w:val="20"/>
          <w:szCs w:val="20"/>
          <w:lang w:val="en-GB" w:eastAsia="en-GB"/>
        </w:rPr>
        <w:t>größte</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Datenerfassungsprojekt</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ihrer</w:t>
      </w:r>
      <w:proofErr w:type="spellEnd"/>
      <w:r w:rsidRPr="007379AA">
        <w:rPr>
          <w:rFonts w:ascii="Calibri" w:eastAsia="Calibri" w:hAnsi="Calibri" w:cs="Times New Roman"/>
          <w:sz w:val="20"/>
          <w:szCs w:val="20"/>
          <w:lang w:val="en-GB" w:eastAsia="en-GB"/>
        </w:rPr>
        <w:t xml:space="preserve"> Art. Die </w:t>
      </w:r>
      <w:proofErr w:type="spellStart"/>
      <w:r w:rsidRPr="007379AA">
        <w:rPr>
          <w:rFonts w:ascii="Calibri" w:eastAsia="Calibri" w:hAnsi="Calibri" w:cs="Times New Roman"/>
          <w:sz w:val="20"/>
          <w:szCs w:val="20"/>
          <w:lang w:val="en-GB" w:eastAsia="en-GB"/>
        </w:rPr>
        <w:t>Umfrage</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wird</w:t>
      </w:r>
      <w:proofErr w:type="spellEnd"/>
      <w:r w:rsidRPr="007379AA">
        <w:rPr>
          <w:rFonts w:ascii="Calibri" w:eastAsia="Calibri" w:hAnsi="Calibri" w:cs="Times New Roman"/>
          <w:sz w:val="20"/>
          <w:szCs w:val="20"/>
          <w:lang w:val="en-GB" w:eastAsia="en-GB"/>
        </w:rPr>
        <w:t xml:space="preserve"> in </w:t>
      </w:r>
      <w:proofErr w:type="spellStart"/>
      <w:r w:rsidRPr="007379AA">
        <w:rPr>
          <w:rFonts w:ascii="Calibri" w:eastAsia="Calibri" w:hAnsi="Calibri" w:cs="Times New Roman"/>
          <w:sz w:val="20"/>
          <w:szCs w:val="20"/>
          <w:lang w:val="en-GB" w:eastAsia="en-GB"/>
        </w:rPr>
        <w:t>mehreren</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Sprachen</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veröffentlicht</w:t>
      </w:r>
      <w:proofErr w:type="spellEnd"/>
      <w:r w:rsidRPr="007379AA">
        <w:rPr>
          <w:rFonts w:ascii="Calibri" w:eastAsia="Calibri" w:hAnsi="Calibri" w:cs="Times New Roman"/>
          <w:sz w:val="20"/>
          <w:szCs w:val="20"/>
          <w:lang w:val="en-GB" w:eastAsia="en-GB"/>
        </w:rPr>
        <w:t xml:space="preserve"> und </w:t>
      </w:r>
      <w:proofErr w:type="spellStart"/>
      <w:r w:rsidRPr="007379AA">
        <w:rPr>
          <w:rFonts w:ascii="Calibri" w:eastAsia="Calibri" w:hAnsi="Calibri" w:cs="Times New Roman"/>
          <w:sz w:val="20"/>
          <w:szCs w:val="20"/>
          <w:lang w:val="en-GB" w:eastAsia="en-GB"/>
        </w:rPr>
        <w:t>kann</w:t>
      </w:r>
      <w:proofErr w:type="spellEnd"/>
      <w:r w:rsidRPr="007379AA">
        <w:rPr>
          <w:rFonts w:ascii="Calibri" w:eastAsia="Calibri" w:hAnsi="Calibri" w:cs="Times New Roman"/>
          <w:sz w:val="20"/>
          <w:szCs w:val="20"/>
          <w:lang w:val="en-GB" w:eastAsia="en-GB"/>
        </w:rPr>
        <w:t xml:space="preserve"> online </w:t>
      </w:r>
      <w:proofErr w:type="spellStart"/>
      <w:r w:rsidRPr="007379AA">
        <w:rPr>
          <w:rFonts w:ascii="Calibri" w:eastAsia="Calibri" w:hAnsi="Calibri" w:cs="Times New Roman"/>
          <w:sz w:val="20"/>
          <w:szCs w:val="20"/>
          <w:lang w:val="en-GB" w:eastAsia="en-GB"/>
        </w:rPr>
        <w:t>ausgefüllt</w:t>
      </w:r>
      <w:proofErr w:type="spellEnd"/>
      <w:r w:rsidRPr="007379AA">
        <w:rPr>
          <w:rFonts w:ascii="Calibri" w:eastAsia="Calibri" w:hAnsi="Calibri" w:cs="Times New Roman"/>
          <w:sz w:val="20"/>
          <w:szCs w:val="20"/>
          <w:lang w:val="en-GB" w:eastAsia="en-GB"/>
        </w:rPr>
        <w:t xml:space="preserve"> </w:t>
      </w:r>
      <w:proofErr w:type="spellStart"/>
      <w:r w:rsidRPr="007379AA">
        <w:rPr>
          <w:rFonts w:ascii="Calibri" w:eastAsia="Calibri" w:hAnsi="Calibri" w:cs="Times New Roman"/>
          <w:sz w:val="20"/>
          <w:szCs w:val="20"/>
          <w:lang w:val="en-GB" w:eastAsia="en-GB"/>
        </w:rPr>
        <w:t>werden</w:t>
      </w:r>
      <w:proofErr w:type="spellEnd"/>
      <w:r w:rsidRPr="007379AA">
        <w:rPr>
          <w:rFonts w:ascii="Calibri" w:eastAsia="Calibri" w:hAnsi="Calibri" w:cs="Times New Roman"/>
          <w:sz w:val="20"/>
          <w:szCs w:val="20"/>
          <w:lang w:val="en-GB" w:eastAsia="en-GB"/>
        </w:rPr>
        <w:t xml:space="preserve">: </w:t>
      </w:r>
      <w:hyperlink r:id="rId10" w:history="1">
        <w:r w:rsidRPr="007379AA">
          <w:rPr>
            <w:rFonts w:ascii="Calibri" w:eastAsia="Calibri" w:hAnsi="Calibri" w:cs="Times New Roman"/>
            <w:color w:val="0000FF"/>
            <w:sz w:val="20"/>
            <w:szCs w:val="20"/>
            <w:u w:val="single"/>
            <w:lang w:val="en-US" w:eastAsia="en-GB"/>
          </w:rPr>
          <w:t>www.fespa.com/completemycensus</w:t>
        </w:r>
      </w:hyperlink>
      <w:r w:rsidRPr="007379AA">
        <w:rPr>
          <w:rFonts w:ascii="Calibri" w:eastAsia="Calibri" w:hAnsi="Calibri" w:cs="Times New Roman"/>
          <w:sz w:val="20"/>
          <w:szCs w:val="20"/>
          <w:lang w:val="en-US" w:eastAsia="en-GB"/>
        </w:rPr>
        <w:t>.</w:t>
      </w:r>
    </w:p>
    <w:p w14:paraId="3D13DAF9" w14:textId="77777777" w:rsidR="007379AA" w:rsidRPr="007379AA" w:rsidRDefault="007379AA" w:rsidP="007379AA">
      <w:pPr>
        <w:spacing w:after="0" w:line="240" w:lineRule="auto"/>
        <w:jc w:val="both"/>
        <w:rPr>
          <w:rFonts w:ascii="Calibri" w:eastAsia="Times New Roman" w:hAnsi="Calibri" w:cs="Verdana"/>
          <w:b/>
          <w:bCs/>
          <w:snapToGrid w:val="0"/>
          <w:sz w:val="20"/>
          <w:szCs w:val="20"/>
          <w:lang w:eastAsia="it-IT"/>
        </w:rPr>
      </w:pPr>
    </w:p>
    <w:p w14:paraId="3DC452C8" w14:textId="77777777" w:rsidR="007379AA" w:rsidRPr="007379AA" w:rsidRDefault="007379AA" w:rsidP="007379AA">
      <w:pPr>
        <w:spacing w:after="0" w:line="240" w:lineRule="auto"/>
        <w:jc w:val="both"/>
        <w:rPr>
          <w:rFonts w:ascii="Calibri" w:eastAsia="Times New Roman" w:hAnsi="Calibri" w:cs="Arial"/>
          <w:bCs/>
          <w:snapToGrid w:val="0"/>
          <w:sz w:val="20"/>
          <w:szCs w:val="20"/>
          <w:lang w:val="en-GB" w:eastAsia="it-IT"/>
        </w:rPr>
      </w:pPr>
      <w:r w:rsidRPr="007379AA">
        <w:rPr>
          <w:rFonts w:ascii="Calibri" w:eastAsia="Times New Roman" w:hAnsi="Calibri" w:cs="Verdana"/>
          <w:b/>
          <w:bCs/>
          <w:snapToGrid w:val="0"/>
          <w:sz w:val="20"/>
          <w:szCs w:val="20"/>
          <w:lang w:eastAsia="it-IT"/>
        </w:rPr>
        <w:t xml:space="preserve">Nächste FESPA-Veranstaltungen:  </w:t>
      </w:r>
    </w:p>
    <w:p w14:paraId="2FA891B5" w14:textId="77777777" w:rsidR="007379AA" w:rsidRPr="007379AA" w:rsidRDefault="007379AA" w:rsidP="007379AA">
      <w:pPr>
        <w:numPr>
          <w:ilvl w:val="0"/>
          <w:numId w:val="3"/>
        </w:numPr>
        <w:spacing w:after="0" w:line="240" w:lineRule="auto"/>
        <w:rPr>
          <w:rFonts w:ascii="Calibri" w:eastAsia="Calibri" w:hAnsi="Calibri" w:cs="Times New Roman"/>
          <w:sz w:val="20"/>
          <w:szCs w:val="20"/>
          <w:lang w:val="en-GB" w:eastAsia="en-GB"/>
        </w:rPr>
      </w:pPr>
      <w:r w:rsidRPr="007379AA">
        <w:rPr>
          <w:rFonts w:ascii="Calibri" w:eastAsia="Calibri" w:hAnsi="Calibri" w:cs="Times New Roman"/>
          <w:bCs/>
          <w:sz w:val="20"/>
          <w:szCs w:val="24"/>
          <w:lang w:eastAsia="en-GB"/>
        </w:rPr>
        <w:t xml:space="preserve">FESPA Asia 22-24 </w:t>
      </w:r>
      <w:proofErr w:type="spellStart"/>
      <w:r w:rsidRPr="007379AA">
        <w:rPr>
          <w:rFonts w:ascii="Calibri" w:eastAsia="Calibri" w:hAnsi="Calibri" w:cs="Times New Roman"/>
          <w:bCs/>
          <w:sz w:val="20"/>
          <w:szCs w:val="24"/>
          <w:lang w:val="en-GB" w:eastAsia="en-GB"/>
        </w:rPr>
        <w:t>Februar</w:t>
      </w:r>
      <w:proofErr w:type="spellEnd"/>
      <w:r w:rsidRPr="007379AA">
        <w:rPr>
          <w:rFonts w:ascii="Calibri" w:eastAsia="Calibri" w:hAnsi="Calibri" w:cs="Times New Roman"/>
          <w:bCs/>
          <w:sz w:val="20"/>
          <w:szCs w:val="24"/>
          <w:lang w:val="en-GB" w:eastAsia="en-GB"/>
        </w:rPr>
        <w:t xml:space="preserve"> 2018, BITEC, </w:t>
      </w:r>
      <w:r w:rsidRPr="007379AA">
        <w:rPr>
          <w:rFonts w:ascii="Calibri" w:eastAsia="Calibri" w:hAnsi="Calibri" w:cs="Times New Roman"/>
          <w:bCs/>
          <w:sz w:val="20"/>
          <w:szCs w:val="24"/>
          <w:lang w:eastAsia="en-GB"/>
        </w:rPr>
        <w:t>Bangkok, Thailand</w:t>
      </w:r>
    </w:p>
    <w:p w14:paraId="70EA986E" w14:textId="77777777" w:rsidR="007379AA" w:rsidRPr="007379AA" w:rsidRDefault="007379AA" w:rsidP="007379AA">
      <w:pPr>
        <w:numPr>
          <w:ilvl w:val="0"/>
          <w:numId w:val="3"/>
        </w:numPr>
        <w:spacing w:after="0" w:line="240" w:lineRule="auto"/>
        <w:rPr>
          <w:rFonts w:ascii="Calibri" w:eastAsia="Calibri" w:hAnsi="Calibri" w:cs="Times New Roman"/>
          <w:bCs/>
          <w:sz w:val="24"/>
          <w:szCs w:val="24"/>
          <w:lang w:val="en-GB" w:eastAsia="en-GB"/>
        </w:rPr>
      </w:pPr>
      <w:r w:rsidRPr="007379AA">
        <w:rPr>
          <w:rFonts w:ascii="Calibri" w:eastAsia="Calibri" w:hAnsi="Calibri" w:cs="Times New Roman"/>
          <w:bCs/>
          <w:sz w:val="20"/>
          <w:szCs w:val="24"/>
          <w:lang w:eastAsia="en-GB"/>
        </w:rPr>
        <w:t>FESPA Global Print Expo, 15-18 Mai 2018, Berlin Messe, Berlin, Deutschland</w:t>
      </w:r>
    </w:p>
    <w:p w14:paraId="72E69F55" w14:textId="77777777" w:rsidR="007379AA" w:rsidRPr="007379AA" w:rsidRDefault="007379AA" w:rsidP="007379AA">
      <w:pPr>
        <w:numPr>
          <w:ilvl w:val="0"/>
          <w:numId w:val="3"/>
        </w:numPr>
        <w:spacing w:after="0" w:line="240" w:lineRule="auto"/>
        <w:rPr>
          <w:rFonts w:ascii="Calibri" w:eastAsia="Calibri" w:hAnsi="Calibri" w:cs="Times New Roman"/>
          <w:bCs/>
          <w:sz w:val="24"/>
          <w:szCs w:val="24"/>
          <w:lang w:val="en-GB" w:eastAsia="en-GB"/>
        </w:rPr>
      </w:pPr>
      <w:r w:rsidRPr="007379AA">
        <w:rPr>
          <w:rFonts w:ascii="Calibri" w:eastAsia="Calibri" w:hAnsi="Calibri" w:cs="Times New Roman"/>
          <w:bCs/>
          <w:sz w:val="20"/>
          <w:szCs w:val="24"/>
          <w:lang w:eastAsia="en-GB"/>
        </w:rPr>
        <w:t>European Sign Expo, 15-18 Mai 2018, Berlin Messe, Berlin, Deutschland</w:t>
      </w:r>
    </w:p>
    <w:p w14:paraId="147B64F6" w14:textId="77777777" w:rsidR="007379AA" w:rsidRPr="007379AA" w:rsidRDefault="007379AA" w:rsidP="007379AA">
      <w:pPr>
        <w:numPr>
          <w:ilvl w:val="0"/>
          <w:numId w:val="3"/>
        </w:numPr>
        <w:spacing w:after="0" w:line="240" w:lineRule="auto"/>
        <w:rPr>
          <w:rFonts w:ascii="Calibri" w:eastAsia="Calibri" w:hAnsi="Calibri" w:cs="Times New Roman"/>
          <w:bCs/>
          <w:sz w:val="24"/>
          <w:szCs w:val="24"/>
          <w:lang w:val="en-GB" w:eastAsia="en-GB"/>
        </w:rPr>
      </w:pPr>
      <w:r w:rsidRPr="007379AA">
        <w:rPr>
          <w:rFonts w:ascii="Calibri" w:eastAsia="Calibri" w:hAnsi="Calibri" w:cs="Times New Roman"/>
          <w:bCs/>
          <w:sz w:val="20"/>
          <w:szCs w:val="24"/>
          <w:lang w:eastAsia="en-GB"/>
        </w:rPr>
        <w:t>FESPA Awards, 16 Mai 2018, Berlin, Deutschland</w:t>
      </w:r>
    </w:p>
    <w:p w14:paraId="5CDCE631" w14:textId="77777777" w:rsidR="007379AA" w:rsidRPr="007379AA" w:rsidRDefault="007379AA" w:rsidP="007379AA">
      <w:pPr>
        <w:numPr>
          <w:ilvl w:val="0"/>
          <w:numId w:val="3"/>
        </w:numPr>
        <w:spacing w:after="0" w:line="240" w:lineRule="auto"/>
        <w:rPr>
          <w:rFonts w:ascii="Calibri" w:eastAsia="Calibri" w:hAnsi="Calibri" w:cs="Times New Roman"/>
          <w:bCs/>
          <w:sz w:val="24"/>
          <w:szCs w:val="24"/>
          <w:lang w:val="en-GB" w:eastAsia="en-GB"/>
        </w:rPr>
      </w:pPr>
      <w:r w:rsidRPr="007379AA">
        <w:rPr>
          <w:rFonts w:ascii="Calibri" w:eastAsia="Calibri" w:hAnsi="Calibri" w:cs="Times New Roman"/>
          <w:bCs/>
          <w:sz w:val="20"/>
          <w:szCs w:val="24"/>
          <w:lang w:eastAsia="en-GB"/>
        </w:rPr>
        <w:t xml:space="preserve">FESPA Africa, 12-14 September 2018, </w:t>
      </w:r>
      <w:r w:rsidRPr="007379AA">
        <w:rPr>
          <w:rFonts w:ascii="Calibri" w:eastAsia="Calibri" w:hAnsi="Calibri" w:cs="Calibri"/>
          <w:sz w:val="20"/>
          <w:szCs w:val="20"/>
          <w:lang w:val="en-GB" w:eastAsia="en-GB"/>
        </w:rPr>
        <w:t xml:space="preserve">Gallagher Convention Centre, </w:t>
      </w:r>
      <w:r w:rsidRPr="007379AA">
        <w:rPr>
          <w:rFonts w:ascii="Calibri" w:eastAsia="Calibri" w:hAnsi="Calibri" w:cs="Calibri"/>
          <w:sz w:val="20"/>
          <w:szCs w:val="24"/>
          <w:lang w:eastAsia="en-GB"/>
        </w:rPr>
        <w:t>Johannesburg, Südafrika</w:t>
      </w:r>
    </w:p>
    <w:p w14:paraId="2177C1D1" w14:textId="77777777" w:rsidR="007379AA" w:rsidRPr="007379AA" w:rsidRDefault="007379AA" w:rsidP="007379AA">
      <w:pPr>
        <w:numPr>
          <w:ilvl w:val="0"/>
          <w:numId w:val="3"/>
        </w:numPr>
        <w:spacing w:after="0" w:line="240" w:lineRule="auto"/>
        <w:rPr>
          <w:rFonts w:ascii="Calibri" w:eastAsia="Calibri" w:hAnsi="Calibri" w:cs="Times New Roman"/>
          <w:bCs/>
          <w:sz w:val="24"/>
          <w:szCs w:val="24"/>
          <w:lang w:val="en-GB" w:eastAsia="en-GB"/>
        </w:rPr>
      </w:pPr>
      <w:r w:rsidRPr="007379AA">
        <w:rPr>
          <w:rFonts w:ascii="Calibri" w:eastAsia="Calibri" w:hAnsi="Calibri" w:cs="Times New Roman"/>
          <w:bCs/>
          <w:sz w:val="20"/>
          <w:szCs w:val="24"/>
          <w:lang w:eastAsia="en-GB"/>
        </w:rPr>
        <w:t xml:space="preserve">FESPA Mexico, 20-22 September 2018, </w:t>
      </w:r>
      <w:r w:rsidRPr="007379AA">
        <w:rPr>
          <w:rFonts w:ascii="Calibri" w:eastAsia="Calibri" w:hAnsi="Calibri" w:cs="Calibri"/>
          <w:sz w:val="20"/>
          <w:szCs w:val="20"/>
          <w:lang w:val="en-GB" w:eastAsia="en-GB"/>
        </w:rPr>
        <w:t xml:space="preserve">Centro </w:t>
      </w:r>
      <w:proofErr w:type="spellStart"/>
      <w:r w:rsidRPr="007379AA">
        <w:rPr>
          <w:rFonts w:ascii="Calibri" w:eastAsia="Calibri" w:hAnsi="Calibri" w:cs="Calibri"/>
          <w:sz w:val="20"/>
          <w:szCs w:val="20"/>
          <w:lang w:val="en-GB" w:eastAsia="en-GB"/>
        </w:rPr>
        <w:t>Citibanamex</w:t>
      </w:r>
      <w:proofErr w:type="spellEnd"/>
      <w:r w:rsidRPr="007379AA">
        <w:rPr>
          <w:rFonts w:ascii="Calibri" w:eastAsia="Calibri" w:hAnsi="Calibri" w:cs="Calibri"/>
          <w:sz w:val="20"/>
          <w:szCs w:val="20"/>
          <w:lang w:val="en-GB" w:eastAsia="en-GB"/>
        </w:rPr>
        <w:t xml:space="preserve">, </w:t>
      </w:r>
      <w:r w:rsidRPr="007379AA">
        <w:rPr>
          <w:rFonts w:ascii="Calibri" w:eastAsia="Calibri" w:hAnsi="Calibri" w:cs="Calibri"/>
          <w:sz w:val="20"/>
          <w:szCs w:val="24"/>
          <w:lang w:eastAsia="en-GB"/>
        </w:rPr>
        <w:t>Mexiko-Stadt, Mexiko</w:t>
      </w:r>
    </w:p>
    <w:p w14:paraId="0A532481" w14:textId="77777777" w:rsidR="007379AA" w:rsidRPr="007379AA" w:rsidRDefault="007379AA" w:rsidP="007379AA">
      <w:pPr>
        <w:numPr>
          <w:ilvl w:val="0"/>
          <w:numId w:val="3"/>
        </w:numPr>
        <w:spacing w:after="0" w:line="240" w:lineRule="auto"/>
        <w:rPr>
          <w:rFonts w:ascii="Calibri" w:eastAsia="Calibri" w:hAnsi="Calibri" w:cs="Times New Roman"/>
          <w:bCs/>
          <w:sz w:val="24"/>
          <w:szCs w:val="24"/>
          <w:lang w:val="en-GB" w:eastAsia="en-GB"/>
        </w:rPr>
      </w:pPr>
      <w:r w:rsidRPr="007379AA">
        <w:rPr>
          <w:rFonts w:ascii="Calibri" w:eastAsia="Calibri" w:hAnsi="Calibri" w:cs="Times New Roman"/>
          <w:sz w:val="20"/>
          <w:szCs w:val="20"/>
          <w:lang w:val="en-GB" w:eastAsia="en-GB"/>
        </w:rPr>
        <w:t xml:space="preserve">FESPA Eurasia, 6-9 </w:t>
      </w:r>
      <w:proofErr w:type="spellStart"/>
      <w:r w:rsidRPr="007379AA">
        <w:rPr>
          <w:rFonts w:ascii="Calibri" w:eastAsia="Calibri" w:hAnsi="Calibri" w:cs="Times New Roman"/>
          <w:bCs/>
          <w:sz w:val="20"/>
          <w:szCs w:val="20"/>
          <w:lang w:val="en-GB" w:eastAsia="en-GB"/>
        </w:rPr>
        <w:t>Dezember</w:t>
      </w:r>
      <w:proofErr w:type="spellEnd"/>
      <w:r w:rsidRPr="007379AA">
        <w:rPr>
          <w:rFonts w:ascii="Calibri" w:eastAsia="Calibri" w:hAnsi="Calibri" w:cs="Times New Roman"/>
          <w:bCs/>
          <w:sz w:val="20"/>
          <w:szCs w:val="20"/>
          <w:lang w:val="en-GB" w:eastAsia="en-GB"/>
        </w:rPr>
        <w:t xml:space="preserve"> 2018, CNR Expo, </w:t>
      </w:r>
      <w:r w:rsidRPr="007379AA">
        <w:rPr>
          <w:rFonts w:ascii="Calibri" w:eastAsia="Calibri" w:hAnsi="Calibri" w:cs="Times New Roman"/>
          <w:bCs/>
          <w:sz w:val="20"/>
          <w:szCs w:val="24"/>
          <w:lang w:eastAsia="en-GB"/>
        </w:rPr>
        <w:t>Istanbul, Türkei</w:t>
      </w:r>
    </w:p>
    <w:p w14:paraId="32AC1778" w14:textId="77777777" w:rsidR="007379AA" w:rsidRPr="007379AA" w:rsidRDefault="007379AA" w:rsidP="007379AA">
      <w:pPr>
        <w:numPr>
          <w:ilvl w:val="0"/>
          <w:numId w:val="3"/>
        </w:numPr>
        <w:spacing w:after="0" w:line="240" w:lineRule="auto"/>
        <w:jc w:val="both"/>
        <w:rPr>
          <w:rFonts w:ascii="Calibri" w:eastAsia="Calibri" w:hAnsi="Calibri" w:cs="Calibri"/>
          <w:bCs/>
          <w:sz w:val="24"/>
          <w:szCs w:val="24"/>
          <w:lang w:val="en-GB" w:eastAsia="en-GB"/>
        </w:rPr>
      </w:pPr>
      <w:r w:rsidRPr="007379AA">
        <w:rPr>
          <w:rFonts w:ascii="Calibri" w:eastAsia="Calibri" w:hAnsi="Calibri" w:cs="Calibri"/>
          <w:sz w:val="20"/>
          <w:szCs w:val="20"/>
          <w:lang w:val="en-GB" w:eastAsia="en-GB"/>
        </w:rPr>
        <w:t xml:space="preserve">FESPA </w:t>
      </w:r>
      <w:proofErr w:type="spellStart"/>
      <w:r w:rsidRPr="007379AA">
        <w:rPr>
          <w:rFonts w:ascii="Calibri" w:eastAsia="Calibri" w:hAnsi="Calibri" w:cs="Calibri"/>
          <w:sz w:val="20"/>
          <w:szCs w:val="20"/>
          <w:lang w:val="en-GB" w:eastAsia="en-GB"/>
        </w:rPr>
        <w:t>Brasil</w:t>
      </w:r>
      <w:proofErr w:type="spellEnd"/>
      <w:r w:rsidRPr="007379AA">
        <w:rPr>
          <w:rFonts w:ascii="Calibri" w:eastAsia="Calibri" w:hAnsi="Calibri" w:cs="Calibri"/>
          <w:sz w:val="20"/>
          <w:szCs w:val="20"/>
          <w:lang w:val="en-GB" w:eastAsia="en-GB"/>
        </w:rPr>
        <w:t xml:space="preserve">, 20 – 23 </w:t>
      </w:r>
      <w:proofErr w:type="spellStart"/>
      <w:r w:rsidRPr="007379AA">
        <w:rPr>
          <w:rFonts w:ascii="Calibri" w:eastAsia="Calibri" w:hAnsi="Calibri" w:cs="Calibri"/>
          <w:bCs/>
          <w:sz w:val="20"/>
          <w:szCs w:val="20"/>
          <w:lang w:val="en-GB" w:eastAsia="en-GB"/>
        </w:rPr>
        <w:t>März</w:t>
      </w:r>
      <w:proofErr w:type="spellEnd"/>
      <w:r w:rsidRPr="007379AA">
        <w:rPr>
          <w:rFonts w:ascii="Calibri" w:eastAsia="Calibri" w:hAnsi="Calibri" w:cs="Calibri"/>
          <w:bCs/>
          <w:sz w:val="20"/>
          <w:szCs w:val="20"/>
          <w:lang w:val="en-GB" w:eastAsia="en-GB"/>
        </w:rPr>
        <w:t xml:space="preserve"> </w:t>
      </w:r>
      <w:r w:rsidRPr="007379AA">
        <w:rPr>
          <w:rFonts w:ascii="Calibri" w:eastAsia="Calibri" w:hAnsi="Calibri" w:cs="Calibri"/>
          <w:sz w:val="20"/>
          <w:szCs w:val="20"/>
          <w:lang w:val="en-GB" w:eastAsia="en-GB"/>
        </w:rPr>
        <w:t xml:space="preserve">2019, </w:t>
      </w:r>
      <w:r w:rsidRPr="007379AA">
        <w:rPr>
          <w:rFonts w:ascii="Calibri" w:eastAsia="Calibri" w:hAnsi="Calibri" w:cs="Calibri"/>
          <w:bCs/>
          <w:sz w:val="20"/>
          <w:szCs w:val="20"/>
          <w:lang w:val="en-GB" w:eastAsia="en-GB"/>
        </w:rPr>
        <w:t xml:space="preserve">Expo </w:t>
      </w:r>
      <w:proofErr w:type="spellStart"/>
      <w:r w:rsidRPr="007379AA">
        <w:rPr>
          <w:rFonts w:ascii="Calibri" w:eastAsia="Calibri" w:hAnsi="Calibri" w:cs="Calibri"/>
          <w:bCs/>
          <w:sz w:val="20"/>
          <w:szCs w:val="20"/>
          <w:lang w:val="en-GB" w:eastAsia="en-GB"/>
        </w:rPr>
        <w:t>Center</w:t>
      </w:r>
      <w:proofErr w:type="spellEnd"/>
      <w:r w:rsidRPr="007379AA">
        <w:rPr>
          <w:rFonts w:ascii="Calibri" w:eastAsia="Calibri" w:hAnsi="Calibri" w:cs="Calibri"/>
          <w:bCs/>
          <w:sz w:val="20"/>
          <w:szCs w:val="20"/>
          <w:lang w:val="en-GB" w:eastAsia="en-GB"/>
        </w:rPr>
        <w:t xml:space="preserve"> </w:t>
      </w:r>
      <w:proofErr w:type="spellStart"/>
      <w:r w:rsidRPr="007379AA">
        <w:rPr>
          <w:rFonts w:ascii="Calibri" w:eastAsia="Calibri" w:hAnsi="Calibri" w:cs="Calibri"/>
          <w:bCs/>
          <w:sz w:val="20"/>
          <w:szCs w:val="20"/>
          <w:lang w:val="en-GB" w:eastAsia="en-GB"/>
        </w:rPr>
        <w:t>Norte</w:t>
      </w:r>
      <w:proofErr w:type="spellEnd"/>
      <w:r w:rsidRPr="007379AA">
        <w:rPr>
          <w:rFonts w:ascii="Calibri" w:eastAsia="Calibri" w:hAnsi="Calibri" w:cs="Calibri"/>
          <w:bCs/>
          <w:sz w:val="20"/>
          <w:szCs w:val="20"/>
          <w:lang w:val="en-GB" w:eastAsia="en-GB"/>
        </w:rPr>
        <w:t xml:space="preserve">, </w:t>
      </w:r>
      <w:r w:rsidRPr="007379AA">
        <w:rPr>
          <w:rFonts w:ascii="Calibri" w:eastAsia="Calibri" w:hAnsi="Calibri" w:cs="Calibri"/>
          <w:bCs/>
          <w:sz w:val="20"/>
          <w:szCs w:val="20"/>
          <w:lang w:eastAsia="en-GB"/>
        </w:rPr>
        <w:t>Sao Paulo, Brasilien</w:t>
      </w:r>
    </w:p>
    <w:p w14:paraId="0F0D2FB0" w14:textId="77777777" w:rsidR="007379AA" w:rsidRPr="007379AA" w:rsidRDefault="007379AA" w:rsidP="007379AA">
      <w:pPr>
        <w:spacing w:after="0" w:line="240" w:lineRule="auto"/>
        <w:jc w:val="both"/>
        <w:rPr>
          <w:rFonts w:ascii="Calibri" w:eastAsia="Calibri" w:hAnsi="Calibri" w:cs="Calibri"/>
          <w:bCs/>
          <w:sz w:val="20"/>
          <w:szCs w:val="20"/>
          <w:lang w:eastAsia="en-GB"/>
        </w:rPr>
      </w:pPr>
    </w:p>
    <w:p w14:paraId="07EB254B" w14:textId="77777777" w:rsidR="007379AA" w:rsidRPr="007379AA" w:rsidRDefault="007379AA" w:rsidP="007379AA">
      <w:pPr>
        <w:spacing w:after="0" w:line="240" w:lineRule="auto"/>
        <w:jc w:val="both"/>
        <w:outlineLvl w:val="0"/>
        <w:rPr>
          <w:rFonts w:ascii="Calibri" w:eastAsia="Calibri" w:hAnsi="Calibri" w:cs="Times New Roman"/>
          <w:sz w:val="20"/>
          <w:szCs w:val="24"/>
          <w:lang w:val="en-GB" w:eastAsia="en-GB"/>
        </w:rPr>
      </w:pPr>
    </w:p>
    <w:p w14:paraId="6302641E" w14:textId="77777777" w:rsidR="007379AA" w:rsidRPr="007379AA" w:rsidRDefault="007379AA" w:rsidP="007379AA">
      <w:pPr>
        <w:spacing w:after="0" w:line="240" w:lineRule="auto"/>
        <w:jc w:val="both"/>
        <w:outlineLvl w:val="0"/>
        <w:rPr>
          <w:rFonts w:ascii="Calibri" w:eastAsia="Calibri" w:hAnsi="Calibri" w:cs="Times New Roman"/>
          <w:b/>
          <w:sz w:val="20"/>
          <w:szCs w:val="20"/>
          <w:lang w:eastAsia="en-GB"/>
        </w:rPr>
      </w:pPr>
      <w:r w:rsidRPr="007379AA">
        <w:rPr>
          <w:rFonts w:ascii="Calibri" w:eastAsia="Calibri" w:hAnsi="Calibri" w:cs="Times New Roman"/>
          <w:b/>
          <w:sz w:val="20"/>
          <w:szCs w:val="20"/>
          <w:lang w:eastAsia="en-GB"/>
        </w:rPr>
        <w:lastRenderedPageBreak/>
        <w:t>Im Auftrag der FESPA von AD Communications herausgegeben</w:t>
      </w:r>
    </w:p>
    <w:p w14:paraId="6DC7C3BD" w14:textId="77777777" w:rsidR="007379AA" w:rsidRPr="007379AA" w:rsidRDefault="007379AA" w:rsidP="007379AA">
      <w:pPr>
        <w:spacing w:after="0" w:line="240" w:lineRule="auto"/>
        <w:jc w:val="both"/>
        <w:outlineLvl w:val="0"/>
        <w:rPr>
          <w:rFonts w:ascii="Calibri" w:eastAsia="Calibri" w:hAnsi="Calibri" w:cs="Times New Roman"/>
          <w:b/>
          <w:bCs/>
          <w:sz w:val="20"/>
          <w:szCs w:val="20"/>
          <w:lang w:eastAsia="en-GB"/>
        </w:rPr>
      </w:pPr>
    </w:p>
    <w:p w14:paraId="23AD18A2" w14:textId="77777777" w:rsidR="007379AA" w:rsidRPr="007379AA" w:rsidRDefault="007379AA" w:rsidP="007379AA">
      <w:pPr>
        <w:spacing w:after="0" w:line="240" w:lineRule="auto"/>
        <w:jc w:val="both"/>
        <w:outlineLvl w:val="0"/>
        <w:rPr>
          <w:rFonts w:ascii="Calibri" w:eastAsia="Calibri" w:hAnsi="Calibri" w:cs="Times New Roman"/>
          <w:b/>
          <w:bCs/>
          <w:sz w:val="20"/>
          <w:szCs w:val="20"/>
          <w:lang w:eastAsia="en-GB"/>
        </w:rPr>
      </w:pPr>
      <w:r w:rsidRPr="007379AA">
        <w:rPr>
          <w:rFonts w:ascii="Calibri" w:eastAsia="Calibri" w:hAnsi="Calibri" w:cs="Times New Roman"/>
          <w:b/>
          <w:bCs/>
          <w:sz w:val="20"/>
          <w:szCs w:val="20"/>
          <w:lang w:eastAsia="en-GB"/>
        </w:rPr>
        <w:t xml:space="preserve">Weitere Informationen:  </w:t>
      </w:r>
    </w:p>
    <w:p w14:paraId="12011DBC" w14:textId="77777777" w:rsidR="00DD39CA" w:rsidRPr="00DD39CA" w:rsidRDefault="00DD39CA" w:rsidP="00DD39CA">
      <w:pPr>
        <w:spacing w:after="0" w:line="240" w:lineRule="auto"/>
        <w:jc w:val="both"/>
        <w:rPr>
          <w:rFonts w:ascii="Calibri" w:hAnsi="Calibri"/>
          <w:sz w:val="20"/>
          <w:szCs w:val="20"/>
          <w:lang w:val="en-US"/>
        </w:rPr>
      </w:pPr>
      <w:bookmarkStart w:id="0" w:name="_GoBack"/>
      <w:bookmarkEnd w:id="0"/>
    </w:p>
    <w:p w14:paraId="4FDE6973" w14:textId="77777777" w:rsidR="00DD39CA" w:rsidRPr="00DD39CA" w:rsidRDefault="00DD39CA" w:rsidP="00DD39CA">
      <w:pPr>
        <w:spacing w:after="0" w:line="240" w:lineRule="auto"/>
        <w:jc w:val="both"/>
        <w:rPr>
          <w:rFonts w:ascii="Calibri" w:hAnsi="Calibri"/>
          <w:sz w:val="20"/>
          <w:szCs w:val="20"/>
          <w:lang w:val="en-US"/>
        </w:rPr>
      </w:pPr>
      <w:r w:rsidRPr="00DD39CA">
        <w:rPr>
          <w:rFonts w:ascii="Calibri" w:hAnsi="Calibri"/>
          <w:sz w:val="20"/>
          <w:szCs w:val="20"/>
          <w:lang w:val="en-US"/>
        </w:rPr>
        <w:t>Ellie Martin</w:t>
      </w:r>
      <w:r w:rsidRPr="00DD39CA">
        <w:rPr>
          <w:rFonts w:ascii="Calibri" w:hAnsi="Calibri"/>
          <w:sz w:val="20"/>
          <w:szCs w:val="20"/>
          <w:lang w:val="en-US"/>
        </w:rPr>
        <w:tab/>
      </w:r>
      <w:r w:rsidRPr="00DD39CA">
        <w:rPr>
          <w:rFonts w:ascii="Calibri" w:hAnsi="Calibri"/>
          <w:sz w:val="20"/>
          <w:szCs w:val="20"/>
          <w:lang w:val="en-US"/>
        </w:rPr>
        <w:tab/>
      </w:r>
      <w:r w:rsidRPr="00DD39CA">
        <w:rPr>
          <w:rFonts w:ascii="Calibri" w:hAnsi="Calibri"/>
          <w:sz w:val="20"/>
          <w:szCs w:val="20"/>
          <w:lang w:val="en-US"/>
        </w:rPr>
        <w:tab/>
      </w:r>
      <w:r w:rsidRPr="00DD39CA">
        <w:rPr>
          <w:rFonts w:ascii="Calibri" w:hAnsi="Calibri"/>
          <w:sz w:val="20"/>
          <w:szCs w:val="20"/>
          <w:lang w:val="en-US"/>
        </w:rPr>
        <w:tab/>
        <w:t>Judith Mellor / Lynda Sutton</w:t>
      </w:r>
    </w:p>
    <w:p w14:paraId="22803B71" w14:textId="77777777" w:rsidR="00DD39CA" w:rsidRPr="00DD39CA" w:rsidRDefault="00DD39CA" w:rsidP="00DD39CA">
      <w:pPr>
        <w:spacing w:after="0" w:line="240" w:lineRule="auto"/>
        <w:jc w:val="both"/>
        <w:rPr>
          <w:rFonts w:ascii="Calibri" w:hAnsi="Calibri"/>
          <w:sz w:val="20"/>
          <w:szCs w:val="20"/>
          <w:lang w:val="en-US"/>
        </w:rPr>
      </w:pPr>
      <w:r w:rsidRPr="00DD39CA">
        <w:rPr>
          <w:rFonts w:ascii="Calibri" w:hAnsi="Calibri"/>
          <w:sz w:val="20"/>
          <w:szCs w:val="20"/>
          <w:lang w:val="en-US"/>
        </w:rPr>
        <w:t xml:space="preserve">AD Communications  </w:t>
      </w:r>
      <w:r w:rsidRPr="00DD39CA">
        <w:rPr>
          <w:rFonts w:ascii="Calibri" w:hAnsi="Calibri"/>
          <w:sz w:val="20"/>
          <w:szCs w:val="20"/>
          <w:lang w:val="en-US"/>
        </w:rPr>
        <w:tab/>
      </w:r>
      <w:r w:rsidRPr="00DD39CA">
        <w:rPr>
          <w:rFonts w:ascii="Calibri" w:hAnsi="Calibri"/>
          <w:sz w:val="20"/>
          <w:szCs w:val="20"/>
          <w:lang w:val="en-US"/>
        </w:rPr>
        <w:tab/>
      </w:r>
      <w:r w:rsidRPr="00DD39CA">
        <w:rPr>
          <w:rFonts w:ascii="Calibri" w:hAnsi="Calibri"/>
          <w:sz w:val="20"/>
          <w:szCs w:val="20"/>
          <w:lang w:val="en-US"/>
        </w:rPr>
        <w:tab/>
        <w:t>FESPA</w:t>
      </w:r>
    </w:p>
    <w:p w14:paraId="2C752FA6" w14:textId="77777777" w:rsidR="00DD39CA" w:rsidRPr="00DD39CA" w:rsidRDefault="00DD39CA" w:rsidP="00DD39CA">
      <w:pPr>
        <w:spacing w:after="0" w:line="240" w:lineRule="auto"/>
        <w:jc w:val="both"/>
        <w:rPr>
          <w:rFonts w:ascii="Calibri" w:hAnsi="Calibri"/>
          <w:sz w:val="20"/>
          <w:szCs w:val="20"/>
          <w:lang w:val="en-US"/>
        </w:rPr>
      </w:pPr>
      <w:r w:rsidRPr="00DD39CA">
        <w:rPr>
          <w:rFonts w:ascii="Calibri" w:hAnsi="Calibri"/>
          <w:sz w:val="20"/>
          <w:szCs w:val="20"/>
          <w:lang w:val="en-US"/>
        </w:rPr>
        <w:t xml:space="preserve">Tel: + 44 (0) 1372 464470        </w:t>
      </w:r>
      <w:r w:rsidRPr="00DD39CA">
        <w:rPr>
          <w:rFonts w:ascii="Calibri" w:hAnsi="Calibri"/>
          <w:sz w:val="20"/>
          <w:szCs w:val="20"/>
          <w:lang w:val="en-US"/>
        </w:rPr>
        <w:tab/>
      </w:r>
      <w:r w:rsidRPr="00DD39CA">
        <w:rPr>
          <w:rFonts w:ascii="Calibri" w:hAnsi="Calibri"/>
          <w:sz w:val="20"/>
          <w:szCs w:val="20"/>
          <w:lang w:val="en-US"/>
        </w:rPr>
        <w:tab/>
        <w:t>Tel: +44 (0) 1737 228350</w:t>
      </w:r>
    </w:p>
    <w:p w14:paraId="26B1C5BA" w14:textId="77777777" w:rsidR="00DD39CA" w:rsidRPr="00DD39CA" w:rsidRDefault="00DD39CA" w:rsidP="00DD39CA">
      <w:pPr>
        <w:spacing w:after="0" w:line="240" w:lineRule="auto"/>
        <w:rPr>
          <w:rFonts w:ascii="Calibri" w:hAnsi="Calibri"/>
          <w:sz w:val="20"/>
          <w:szCs w:val="20"/>
          <w:lang w:val="en-US"/>
        </w:rPr>
      </w:pPr>
      <w:r w:rsidRPr="00DD39CA">
        <w:rPr>
          <w:rFonts w:ascii="Calibri" w:hAnsi="Calibri"/>
          <w:sz w:val="20"/>
          <w:szCs w:val="20"/>
          <w:lang w:val="en-US"/>
        </w:rPr>
        <w:t xml:space="preserve">Email: </w:t>
      </w:r>
      <w:hyperlink r:id="rId11" w:history="1">
        <w:r w:rsidRPr="00DD39CA">
          <w:rPr>
            <w:rStyle w:val="Hyperlink"/>
            <w:rFonts w:ascii="Calibri" w:hAnsi="Calibri"/>
            <w:sz w:val="20"/>
            <w:szCs w:val="20"/>
            <w:lang w:val="en-US"/>
          </w:rPr>
          <w:t>emartin@adcomms.co.uk</w:t>
        </w:r>
      </w:hyperlink>
      <w:r w:rsidRPr="00DD39CA">
        <w:rPr>
          <w:rFonts w:ascii="Calibri" w:hAnsi="Calibri"/>
          <w:sz w:val="20"/>
          <w:szCs w:val="20"/>
          <w:lang w:val="en-US"/>
        </w:rPr>
        <w:t xml:space="preserve"> </w:t>
      </w:r>
      <w:r w:rsidRPr="00DD39CA">
        <w:rPr>
          <w:rFonts w:ascii="Calibri" w:hAnsi="Calibri"/>
          <w:sz w:val="20"/>
          <w:szCs w:val="20"/>
          <w:lang w:val="en-US"/>
        </w:rPr>
        <w:tab/>
      </w:r>
      <w:r w:rsidRPr="00DD39CA">
        <w:rPr>
          <w:rFonts w:ascii="Calibri" w:hAnsi="Calibri"/>
          <w:sz w:val="20"/>
          <w:szCs w:val="20"/>
          <w:lang w:val="en-US"/>
        </w:rPr>
        <w:tab/>
        <w:t xml:space="preserve">Email: </w:t>
      </w:r>
      <w:hyperlink r:id="rId12" w:history="1">
        <w:r w:rsidRPr="00DD39CA">
          <w:rPr>
            <w:rStyle w:val="Hyperlink"/>
            <w:rFonts w:ascii="Calibri" w:hAnsi="Calibri"/>
            <w:sz w:val="20"/>
            <w:szCs w:val="20"/>
            <w:lang w:val="en-US"/>
          </w:rPr>
          <w:t>Judith.mellor@fespa.com</w:t>
        </w:r>
      </w:hyperlink>
      <w:r w:rsidRPr="00DD39CA">
        <w:rPr>
          <w:rFonts w:ascii="Calibri" w:hAnsi="Calibri"/>
          <w:sz w:val="20"/>
          <w:szCs w:val="20"/>
          <w:lang w:val="en-US"/>
        </w:rPr>
        <w:t xml:space="preserve"> / </w:t>
      </w:r>
      <w:hyperlink r:id="rId13" w:history="1">
        <w:r w:rsidRPr="00DD39CA">
          <w:rPr>
            <w:rStyle w:val="Hyperlink"/>
            <w:rFonts w:ascii="Calibri" w:hAnsi="Calibri"/>
            <w:sz w:val="20"/>
            <w:szCs w:val="20"/>
            <w:lang w:val="en-US"/>
          </w:rPr>
          <w:t>lynda.sutton@fespa.com</w:t>
        </w:r>
      </w:hyperlink>
    </w:p>
    <w:p w14:paraId="0CFB42EC" w14:textId="77777777" w:rsidR="00DD39CA" w:rsidRPr="00FF6D67" w:rsidRDefault="00DD39CA" w:rsidP="00DD39CA">
      <w:pPr>
        <w:spacing w:after="0" w:line="240" w:lineRule="auto"/>
        <w:jc w:val="both"/>
        <w:rPr>
          <w:rFonts w:ascii="Calibri" w:hAnsi="Calibri"/>
          <w:sz w:val="20"/>
          <w:szCs w:val="20"/>
          <w:lang w:val="nl-BE"/>
        </w:rPr>
      </w:pPr>
      <w:r w:rsidRPr="00FF6D67">
        <w:rPr>
          <w:rFonts w:ascii="Calibri" w:hAnsi="Calibri"/>
          <w:sz w:val="20"/>
          <w:szCs w:val="20"/>
          <w:lang w:val="nl-BE"/>
        </w:rPr>
        <w:t xml:space="preserve">Website: </w:t>
      </w:r>
      <w:hyperlink r:id="rId14" w:history="1">
        <w:r w:rsidRPr="00FF6D67">
          <w:rPr>
            <w:rStyle w:val="Hyperlink"/>
            <w:rFonts w:ascii="Calibri" w:hAnsi="Calibri"/>
            <w:sz w:val="20"/>
            <w:szCs w:val="20"/>
            <w:lang w:val="nl-BE"/>
          </w:rPr>
          <w:t>www.adcomms.co.uk</w:t>
        </w:r>
      </w:hyperlink>
      <w:r w:rsidRPr="00FF6D67">
        <w:rPr>
          <w:rFonts w:ascii="Calibri" w:hAnsi="Calibri"/>
          <w:sz w:val="20"/>
          <w:szCs w:val="20"/>
          <w:lang w:val="nl-BE"/>
        </w:rPr>
        <w:tab/>
      </w:r>
      <w:r w:rsidRPr="00FF6D67">
        <w:rPr>
          <w:rFonts w:ascii="Calibri" w:hAnsi="Calibri"/>
          <w:sz w:val="20"/>
          <w:szCs w:val="20"/>
          <w:lang w:val="nl-BE"/>
        </w:rPr>
        <w:tab/>
        <w:t xml:space="preserve">Website: </w:t>
      </w:r>
      <w:hyperlink r:id="rId15" w:history="1">
        <w:r w:rsidRPr="00FF6D67">
          <w:rPr>
            <w:rStyle w:val="Hyperlink"/>
            <w:rFonts w:ascii="Calibri" w:hAnsi="Calibri"/>
            <w:sz w:val="20"/>
            <w:szCs w:val="20"/>
            <w:lang w:val="nl-BE"/>
          </w:rPr>
          <w:t>www.fespa.com</w:t>
        </w:r>
      </w:hyperlink>
    </w:p>
    <w:p w14:paraId="75C7A60A" w14:textId="77777777" w:rsidR="005628A2" w:rsidRPr="00FF6D67" w:rsidRDefault="005628A2" w:rsidP="000A0FBF">
      <w:pPr>
        <w:spacing w:line="360" w:lineRule="auto"/>
        <w:rPr>
          <w:rFonts w:cstheme="minorHAnsi"/>
          <w:lang w:val="nl-BE"/>
        </w:rPr>
      </w:pPr>
    </w:p>
    <w:sectPr w:rsidR="005628A2" w:rsidRPr="00FF6D6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C4154" w14:textId="77777777" w:rsidR="00606951" w:rsidRDefault="00606951" w:rsidP="00923383">
      <w:pPr>
        <w:spacing w:after="0" w:line="240" w:lineRule="auto"/>
      </w:pPr>
      <w:r>
        <w:separator/>
      </w:r>
    </w:p>
  </w:endnote>
  <w:endnote w:type="continuationSeparator" w:id="0">
    <w:p w14:paraId="32EFE947" w14:textId="77777777" w:rsidR="00606951" w:rsidRDefault="00606951" w:rsidP="0092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F3361" w14:textId="77777777" w:rsidR="00606951" w:rsidRDefault="00606951" w:rsidP="00923383">
      <w:pPr>
        <w:spacing w:after="0" w:line="240" w:lineRule="auto"/>
      </w:pPr>
      <w:r>
        <w:separator/>
      </w:r>
    </w:p>
  </w:footnote>
  <w:footnote w:type="continuationSeparator" w:id="0">
    <w:p w14:paraId="32A92E0A" w14:textId="77777777" w:rsidR="00606951" w:rsidRDefault="00606951" w:rsidP="0092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6F4DE" w14:textId="77777777" w:rsidR="00923383" w:rsidRDefault="00923383">
    <w:pPr>
      <w:pStyle w:val="Header"/>
    </w:pPr>
    <w:r>
      <w:rPr>
        <w:noProof/>
        <w:lang w:val="en-GB" w:eastAsia="en-GB"/>
      </w:rPr>
      <w:drawing>
        <wp:anchor distT="0" distB="0" distL="114300" distR="114300" simplePos="0" relativeHeight="251659264" behindDoc="1" locked="0" layoutInCell="1" allowOverlap="1" wp14:anchorId="0E760EC9" wp14:editId="6221F5AE">
          <wp:simplePos x="0" y="0"/>
          <wp:positionH relativeFrom="column">
            <wp:posOffset>5143500</wp:posOffset>
          </wp:positionH>
          <wp:positionV relativeFrom="paragraph">
            <wp:posOffset>-252095</wp:posOffset>
          </wp:positionV>
          <wp:extent cx="1228725" cy="1228725"/>
          <wp:effectExtent l="0" t="0" r="9525" b="9525"/>
          <wp:wrapTight wrapText="bothSides">
            <wp:wrapPolygon edited="0">
              <wp:start x="0" y="0"/>
              <wp:lineTo x="0" y="21433"/>
              <wp:lineTo x="21433" y="21433"/>
              <wp:lineTo x="21433"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88C7287"/>
    <w:multiLevelType w:val="hybridMultilevel"/>
    <w:tmpl w:val="D0308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A2"/>
    <w:rsid w:val="000A0FBF"/>
    <w:rsid w:val="000F5C55"/>
    <w:rsid w:val="00105D43"/>
    <w:rsid w:val="00130553"/>
    <w:rsid w:val="00167FEA"/>
    <w:rsid w:val="001D6A48"/>
    <w:rsid w:val="002242BB"/>
    <w:rsid w:val="00254848"/>
    <w:rsid w:val="00331BE8"/>
    <w:rsid w:val="00353017"/>
    <w:rsid w:val="00462463"/>
    <w:rsid w:val="005628A2"/>
    <w:rsid w:val="00577F3B"/>
    <w:rsid w:val="005D0368"/>
    <w:rsid w:val="005E301B"/>
    <w:rsid w:val="00606951"/>
    <w:rsid w:val="007379AA"/>
    <w:rsid w:val="007B0B34"/>
    <w:rsid w:val="00814E5A"/>
    <w:rsid w:val="0085004E"/>
    <w:rsid w:val="00856358"/>
    <w:rsid w:val="008C0ECA"/>
    <w:rsid w:val="008E2B08"/>
    <w:rsid w:val="00923383"/>
    <w:rsid w:val="00930CCF"/>
    <w:rsid w:val="009855D1"/>
    <w:rsid w:val="009D7E5E"/>
    <w:rsid w:val="00A02C89"/>
    <w:rsid w:val="00AA6F16"/>
    <w:rsid w:val="00AD71C9"/>
    <w:rsid w:val="00B42646"/>
    <w:rsid w:val="00B74EC9"/>
    <w:rsid w:val="00C33357"/>
    <w:rsid w:val="00C40A5A"/>
    <w:rsid w:val="00C65ECF"/>
    <w:rsid w:val="00CF4C04"/>
    <w:rsid w:val="00D0272A"/>
    <w:rsid w:val="00D539CE"/>
    <w:rsid w:val="00D90D81"/>
    <w:rsid w:val="00DD39CA"/>
    <w:rsid w:val="00DE76EA"/>
    <w:rsid w:val="00EC5485"/>
    <w:rsid w:val="00EC694B"/>
    <w:rsid w:val="00F20115"/>
    <w:rsid w:val="00F77F3D"/>
    <w:rsid w:val="00F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3A8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358"/>
    <w:pPr>
      <w:spacing w:after="0" w:line="240" w:lineRule="auto"/>
      <w:ind w:left="720"/>
    </w:pPr>
    <w:rPr>
      <w:rFonts w:ascii="Calibri" w:hAnsi="Calibri" w:cs="Calibri"/>
    </w:rPr>
  </w:style>
  <w:style w:type="character" w:styleId="Hyperlink">
    <w:name w:val="Hyperlink"/>
    <w:basedOn w:val="DefaultParagraphFont"/>
    <w:uiPriority w:val="99"/>
    <w:unhideWhenUsed/>
    <w:rsid w:val="007B0B34"/>
    <w:rPr>
      <w:color w:val="0563C1" w:themeColor="hyperlink"/>
      <w:u w:val="single"/>
    </w:rPr>
  </w:style>
  <w:style w:type="character" w:styleId="CommentReference">
    <w:name w:val="annotation reference"/>
    <w:basedOn w:val="DefaultParagraphFont"/>
    <w:uiPriority w:val="99"/>
    <w:semiHidden/>
    <w:unhideWhenUsed/>
    <w:rsid w:val="00B74EC9"/>
    <w:rPr>
      <w:sz w:val="16"/>
      <w:szCs w:val="16"/>
    </w:rPr>
  </w:style>
  <w:style w:type="paragraph" w:styleId="CommentText">
    <w:name w:val="annotation text"/>
    <w:basedOn w:val="Normal"/>
    <w:link w:val="CommentTextChar"/>
    <w:uiPriority w:val="99"/>
    <w:semiHidden/>
    <w:unhideWhenUsed/>
    <w:rsid w:val="00B74EC9"/>
    <w:pPr>
      <w:spacing w:line="240" w:lineRule="auto"/>
    </w:pPr>
    <w:rPr>
      <w:sz w:val="20"/>
      <w:szCs w:val="20"/>
    </w:rPr>
  </w:style>
  <w:style w:type="character" w:customStyle="1" w:styleId="CommentTextChar">
    <w:name w:val="Comment Text Char"/>
    <w:basedOn w:val="DefaultParagraphFont"/>
    <w:link w:val="CommentText"/>
    <w:uiPriority w:val="99"/>
    <w:semiHidden/>
    <w:rsid w:val="00B74EC9"/>
    <w:rPr>
      <w:sz w:val="20"/>
      <w:szCs w:val="20"/>
    </w:rPr>
  </w:style>
  <w:style w:type="paragraph" w:styleId="CommentSubject">
    <w:name w:val="annotation subject"/>
    <w:basedOn w:val="CommentText"/>
    <w:next w:val="CommentText"/>
    <w:link w:val="CommentSubjectChar"/>
    <w:uiPriority w:val="99"/>
    <w:semiHidden/>
    <w:unhideWhenUsed/>
    <w:rsid w:val="00B74EC9"/>
    <w:rPr>
      <w:b/>
      <w:bCs/>
    </w:rPr>
  </w:style>
  <w:style w:type="character" w:customStyle="1" w:styleId="CommentSubjectChar">
    <w:name w:val="Comment Subject Char"/>
    <w:basedOn w:val="CommentTextChar"/>
    <w:link w:val="CommentSubject"/>
    <w:uiPriority w:val="99"/>
    <w:semiHidden/>
    <w:rsid w:val="00B74EC9"/>
    <w:rPr>
      <w:b/>
      <w:bCs/>
      <w:sz w:val="20"/>
      <w:szCs w:val="20"/>
    </w:rPr>
  </w:style>
  <w:style w:type="paragraph" w:styleId="BalloonText">
    <w:name w:val="Balloon Text"/>
    <w:basedOn w:val="Normal"/>
    <w:link w:val="BalloonTextChar"/>
    <w:uiPriority w:val="99"/>
    <w:semiHidden/>
    <w:unhideWhenUsed/>
    <w:rsid w:val="00B7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EC9"/>
    <w:rPr>
      <w:rFonts w:ascii="Segoe UI" w:hAnsi="Segoe UI" w:cs="Segoe UI"/>
      <w:sz w:val="18"/>
      <w:szCs w:val="18"/>
    </w:rPr>
  </w:style>
  <w:style w:type="paragraph" w:styleId="Header">
    <w:name w:val="header"/>
    <w:basedOn w:val="Normal"/>
    <w:link w:val="HeaderChar"/>
    <w:uiPriority w:val="99"/>
    <w:unhideWhenUsed/>
    <w:rsid w:val="00923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383"/>
  </w:style>
  <w:style w:type="paragraph" w:styleId="Footer">
    <w:name w:val="footer"/>
    <w:basedOn w:val="Normal"/>
    <w:link w:val="FooterChar"/>
    <w:uiPriority w:val="99"/>
    <w:unhideWhenUsed/>
    <w:rsid w:val="00923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383"/>
  </w:style>
  <w:style w:type="character" w:styleId="Strong">
    <w:name w:val="Strong"/>
    <w:basedOn w:val="DefaultParagraphFont"/>
    <w:uiPriority w:val="22"/>
    <w:qFormat/>
    <w:rsid w:val="00DE76EA"/>
    <w:rPr>
      <w:b/>
      <w:bCs/>
    </w:rPr>
  </w:style>
  <w:style w:type="paragraph" w:styleId="NormalWeb">
    <w:name w:val="Normal (Web)"/>
    <w:basedOn w:val="Normal"/>
    <w:uiPriority w:val="99"/>
    <w:semiHidden/>
    <w:unhideWhenUsed/>
    <w:rsid w:val="008E2B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54848"/>
    <w:pPr>
      <w:spacing w:after="0" w:line="240" w:lineRule="auto"/>
    </w:pPr>
  </w:style>
  <w:style w:type="character" w:customStyle="1" w:styleId="Mentionnonrsolue1">
    <w:name w:val="Mention non résolue1"/>
    <w:basedOn w:val="DefaultParagraphFont"/>
    <w:uiPriority w:val="99"/>
    <w:semiHidden/>
    <w:unhideWhenUsed/>
    <w:rsid w:val="002548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22962">
      <w:bodyDiv w:val="1"/>
      <w:marLeft w:val="0"/>
      <w:marRight w:val="0"/>
      <w:marTop w:val="0"/>
      <w:marBottom w:val="0"/>
      <w:divBdr>
        <w:top w:val="none" w:sz="0" w:space="0" w:color="auto"/>
        <w:left w:val="none" w:sz="0" w:space="0" w:color="auto"/>
        <w:bottom w:val="none" w:sz="0" w:space="0" w:color="auto"/>
        <w:right w:val="none" w:sz="0" w:space="0" w:color="auto"/>
      </w:divBdr>
    </w:div>
    <w:div w:id="1704750930">
      <w:bodyDiv w:val="1"/>
      <w:marLeft w:val="0"/>
      <w:marRight w:val="0"/>
      <w:marTop w:val="0"/>
      <w:marBottom w:val="0"/>
      <w:divBdr>
        <w:top w:val="none" w:sz="0" w:space="0" w:color="auto"/>
        <w:left w:val="none" w:sz="0" w:space="0" w:color="auto"/>
        <w:bottom w:val="none" w:sz="0" w:space="0" w:color="auto"/>
        <w:right w:val="none" w:sz="0" w:space="0" w:color="auto"/>
      </w:divBdr>
    </w:div>
    <w:div w:id="21217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aglobalprintexpo.com" TargetMode="External"/><Relationship Id="rId13" Type="http://schemas.openxmlformats.org/officeDocument/2006/relationships/hyperlink" Target="mailto:lynda.sutton@fesp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spaglobalprintexpo.com/" TargetMode="External"/><Relationship Id="rId12" Type="http://schemas.openxmlformats.org/officeDocument/2006/relationships/hyperlink" Target="mailto:Judith.mellor@fesp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rtin@adcomms.co.uk" TargetMode="External"/><Relationship Id="rId5" Type="http://schemas.openxmlformats.org/officeDocument/2006/relationships/footnotes" Target="footnotes.xml"/><Relationship Id="rId15" Type="http://schemas.openxmlformats.org/officeDocument/2006/relationships/hyperlink" Target="http://www.fespa.com" TargetMode="External"/><Relationship Id="rId10" Type="http://schemas.openxmlformats.org/officeDocument/2006/relationships/hyperlink" Target="http://www.fespa.com/completemycensus" TargetMode="External"/><Relationship Id="rId4" Type="http://schemas.openxmlformats.org/officeDocument/2006/relationships/webSettings" Target="webSettings.xml"/><Relationship Id="rId9" Type="http://schemas.openxmlformats.org/officeDocument/2006/relationships/hyperlink" Target="http://www.fespa.com" TargetMode="External"/><Relationship Id="rId14" Type="http://schemas.openxmlformats.org/officeDocument/2006/relationships/hyperlink" Target="http://www.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4734</Characters>
  <Application>Microsoft Office Word</Application>
  <DocSecurity>0</DocSecurity>
  <Lines>39</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2018-02-09T16:03:00Z</dcterms:created>
  <dcterms:modified xsi:type="dcterms:W3CDTF">2018-02-09T16:03:00Z</dcterms:modified>
</cp:coreProperties>
</file>