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77777777" w:rsidR="00DD149A" w:rsidRDefault="000826F2" w:rsidP="00930A12">
      <w:pPr>
        <w:spacing w:after="0" w:line="240" w:lineRule="auto"/>
        <w:rPr>
          <w:rFonts w:cstheme="minorHAnsi"/>
          <w:b/>
          <w:noProof/>
          <w:lang w:eastAsia="en-GB"/>
        </w:rPr>
      </w:pPr>
      <w:r>
        <w:rPr>
          <w:rFonts w:cstheme="minorHAnsi"/>
          <w:noProof/>
          <w:lang w:eastAsia="en-GB"/>
        </w:rPr>
        <w:drawing>
          <wp:anchor distT="0" distB="0" distL="114300" distR="114300" simplePos="0" relativeHeight="251658240" behindDoc="0" locked="0" layoutInCell="1" allowOverlap="1" wp14:anchorId="2468624F" wp14:editId="19A39C01">
            <wp:simplePos x="0" y="0"/>
            <wp:positionH relativeFrom="column">
              <wp:posOffset>5103496</wp:posOffset>
            </wp:positionH>
            <wp:positionV relativeFrom="paragraph">
              <wp:posOffset>-723900</wp:posOffset>
            </wp:positionV>
            <wp:extent cx="1295400"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PA-GLOBAL-PRINT-EXPO-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DD149A">
        <w:rPr>
          <w:rFonts w:cstheme="minorHAnsi"/>
          <w:b/>
          <w:noProof/>
          <w:lang w:eastAsia="en-GB"/>
        </w:rPr>
        <w:t>PRESS RELEASE</w:t>
      </w:r>
    </w:p>
    <w:p w14:paraId="2BC3EAA7" w14:textId="463DD51A" w:rsidR="00122528" w:rsidRDefault="0035294E" w:rsidP="00930A12">
      <w:pPr>
        <w:spacing w:after="0" w:line="240" w:lineRule="auto"/>
        <w:rPr>
          <w:rFonts w:cstheme="minorHAnsi"/>
        </w:rPr>
      </w:pPr>
      <w:r>
        <w:rPr>
          <w:rFonts w:cstheme="minorHAnsi"/>
          <w:noProof/>
          <w:lang w:eastAsia="en-GB"/>
        </w:rPr>
        <w:t>25</w:t>
      </w:r>
      <w:r w:rsidR="005C4B8F">
        <w:rPr>
          <w:rFonts w:cstheme="minorHAnsi"/>
          <w:noProof/>
          <w:lang w:eastAsia="en-GB"/>
        </w:rPr>
        <w:t xml:space="preserve"> April</w:t>
      </w:r>
      <w:r w:rsidR="00510D7F">
        <w:rPr>
          <w:rFonts w:cstheme="minorHAnsi"/>
        </w:rPr>
        <w:t xml:space="preserve"> 2019</w:t>
      </w:r>
    </w:p>
    <w:p w14:paraId="5909FA1A" w14:textId="77777777" w:rsidR="00030517" w:rsidRDefault="00030517" w:rsidP="00510D7F">
      <w:pPr>
        <w:spacing w:line="240" w:lineRule="auto"/>
        <w:rPr>
          <w:rFonts w:cstheme="minorHAnsi"/>
        </w:rPr>
      </w:pPr>
    </w:p>
    <w:p w14:paraId="47E20A06" w14:textId="77777777" w:rsidR="00510D7F" w:rsidRPr="00510D7F" w:rsidRDefault="00510D7F" w:rsidP="00881068">
      <w:pPr>
        <w:spacing w:after="0" w:line="240" w:lineRule="auto"/>
        <w:rPr>
          <w:rFonts w:cstheme="minorHAnsi"/>
        </w:rPr>
      </w:pPr>
    </w:p>
    <w:p w14:paraId="60D0BE53" w14:textId="0A9E56CC" w:rsidR="00CA3BDD" w:rsidRDefault="00CA3BDD" w:rsidP="00CA3BDD">
      <w:pPr>
        <w:tabs>
          <w:tab w:val="left" w:pos="1890"/>
          <w:tab w:val="center" w:pos="4680"/>
        </w:tabs>
        <w:spacing w:after="0" w:line="240" w:lineRule="auto"/>
        <w:jc w:val="center"/>
        <w:rPr>
          <w:rFonts w:cstheme="minorHAnsi"/>
          <w:b/>
        </w:rPr>
      </w:pPr>
      <w:r>
        <w:rPr>
          <w:rFonts w:cstheme="minorHAnsi"/>
          <w:b/>
        </w:rPr>
        <w:t>FESPA GLOBAL PRINT EXPO 201</w:t>
      </w:r>
      <w:r w:rsidR="00780C7D">
        <w:rPr>
          <w:rFonts w:cstheme="minorHAnsi"/>
          <w:b/>
        </w:rPr>
        <w:t>9</w:t>
      </w:r>
      <w:r>
        <w:rPr>
          <w:rFonts w:cstheme="minorHAnsi"/>
          <w:b/>
        </w:rPr>
        <w:t xml:space="preserve"> TO SHOWCASE LATEST SCREEN AND DIGITAL PRINTING</w:t>
      </w:r>
      <w:r w:rsidR="00CD0D1F">
        <w:rPr>
          <w:rFonts w:cstheme="minorHAnsi"/>
          <w:b/>
        </w:rPr>
        <w:t xml:space="preserve"> </w:t>
      </w:r>
      <w:r w:rsidR="007270F9">
        <w:rPr>
          <w:rFonts w:cstheme="minorHAnsi"/>
          <w:b/>
        </w:rPr>
        <w:t>SOLUTIONS</w:t>
      </w:r>
      <w:r w:rsidR="00CD0D1F">
        <w:rPr>
          <w:rFonts w:cstheme="minorHAnsi"/>
          <w:b/>
        </w:rPr>
        <w:t xml:space="preserve"> TO THE GLOBAL PRINT MARKET</w:t>
      </w:r>
    </w:p>
    <w:p w14:paraId="38A753D6" w14:textId="77777777" w:rsidR="00A46DDE" w:rsidRDefault="00A46DDE" w:rsidP="00912BC2">
      <w:pPr>
        <w:spacing w:after="0" w:line="360" w:lineRule="auto"/>
        <w:jc w:val="both"/>
        <w:rPr>
          <w:rFonts w:cstheme="minorHAnsi"/>
        </w:rPr>
      </w:pPr>
    </w:p>
    <w:p w14:paraId="5A655261" w14:textId="669D4B6A" w:rsidR="00D257B1" w:rsidRDefault="00C9049E" w:rsidP="00912BC2">
      <w:pPr>
        <w:spacing w:after="0" w:line="360" w:lineRule="auto"/>
        <w:jc w:val="both"/>
        <w:rPr>
          <w:rFonts w:cstheme="minorHAnsi"/>
        </w:rPr>
      </w:pPr>
      <w:r>
        <w:rPr>
          <w:rFonts w:cstheme="minorHAnsi"/>
        </w:rPr>
        <w:t xml:space="preserve">With </w:t>
      </w:r>
      <w:r w:rsidR="0035294E">
        <w:rPr>
          <w:rFonts w:cstheme="minorHAnsi"/>
        </w:rPr>
        <w:t xml:space="preserve">just over </w:t>
      </w:r>
      <w:bookmarkStart w:id="0" w:name="_GoBack"/>
      <w:bookmarkEnd w:id="0"/>
      <w:r w:rsidR="00240B3A">
        <w:rPr>
          <w:rFonts w:cstheme="minorHAnsi"/>
        </w:rPr>
        <w:t>two weeks</w:t>
      </w:r>
      <w:r>
        <w:rPr>
          <w:rFonts w:cstheme="minorHAnsi"/>
        </w:rPr>
        <w:t xml:space="preserve"> to go before the</w:t>
      </w:r>
      <w:r w:rsidR="00D257B1">
        <w:rPr>
          <w:rFonts w:cstheme="minorHAnsi"/>
        </w:rPr>
        <w:t xml:space="preserve"> opening day of the show, </w:t>
      </w:r>
      <w:r w:rsidR="00690128">
        <w:rPr>
          <w:rFonts w:cstheme="minorHAnsi"/>
        </w:rPr>
        <w:t xml:space="preserve">a host of </w:t>
      </w:r>
      <w:r w:rsidR="0063176D">
        <w:rPr>
          <w:rFonts w:cstheme="minorHAnsi"/>
        </w:rPr>
        <w:t xml:space="preserve">international </w:t>
      </w:r>
      <w:r w:rsidR="00690128">
        <w:rPr>
          <w:rFonts w:cstheme="minorHAnsi"/>
        </w:rPr>
        <w:t>s</w:t>
      </w:r>
      <w:r w:rsidR="00690128" w:rsidRPr="007270F9">
        <w:rPr>
          <w:rFonts w:cstheme="minorHAnsi"/>
        </w:rPr>
        <w:t>creen</w:t>
      </w:r>
      <w:r w:rsidR="006D54D6">
        <w:rPr>
          <w:rFonts w:cstheme="minorHAnsi"/>
        </w:rPr>
        <w:t>,</w:t>
      </w:r>
      <w:r w:rsidR="00690128" w:rsidRPr="007270F9">
        <w:rPr>
          <w:rFonts w:cstheme="minorHAnsi"/>
        </w:rPr>
        <w:t xml:space="preserve"> digital</w:t>
      </w:r>
      <w:r w:rsidR="006D54D6">
        <w:rPr>
          <w:rFonts w:cstheme="minorHAnsi"/>
        </w:rPr>
        <w:t xml:space="preserve"> and textile</w:t>
      </w:r>
      <w:r w:rsidR="00690128" w:rsidRPr="007270F9">
        <w:rPr>
          <w:rFonts w:cstheme="minorHAnsi"/>
        </w:rPr>
        <w:t xml:space="preserve"> printing manufacturer</w:t>
      </w:r>
      <w:r w:rsidR="00690128">
        <w:rPr>
          <w:rFonts w:cstheme="minorHAnsi"/>
        </w:rPr>
        <w:t>s are getting ready to showcase the latest</w:t>
      </w:r>
      <w:r w:rsidR="00690128" w:rsidRPr="007270F9">
        <w:rPr>
          <w:rFonts w:cstheme="minorHAnsi"/>
        </w:rPr>
        <w:t xml:space="preserve"> te</w:t>
      </w:r>
      <w:r w:rsidR="00690128">
        <w:rPr>
          <w:rFonts w:cstheme="minorHAnsi"/>
        </w:rPr>
        <w:t xml:space="preserve">chnologies and applications to </w:t>
      </w:r>
      <w:r w:rsidR="00690128" w:rsidRPr="007270F9">
        <w:rPr>
          <w:rFonts w:cstheme="minorHAnsi"/>
        </w:rPr>
        <w:t>th</w:t>
      </w:r>
      <w:r w:rsidR="00690128">
        <w:rPr>
          <w:rFonts w:cstheme="minorHAnsi"/>
        </w:rPr>
        <w:t xml:space="preserve">e </w:t>
      </w:r>
      <w:r w:rsidR="006D54D6">
        <w:rPr>
          <w:rFonts w:cstheme="minorHAnsi"/>
        </w:rPr>
        <w:t>speciality print</w:t>
      </w:r>
      <w:r w:rsidR="00690128">
        <w:rPr>
          <w:rFonts w:cstheme="minorHAnsi"/>
        </w:rPr>
        <w:t xml:space="preserve"> sector at </w:t>
      </w:r>
      <w:r w:rsidR="00D257B1">
        <w:rPr>
          <w:rFonts w:cstheme="minorHAnsi"/>
        </w:rPr>
        <w:t>FESPA Global Print Expo</w:t>
      </w:r>
      <w:r w:rsidR="00DD149A">
        <w:rPr>
          <w:rFonts w:cstheme="minorHAnsi"/>
        </w:rPr>
        <w:t xml:space="preserve"> 2019</w:t>
      </w:r>
      <w:r w:rsidR="004D0C73">
        <w:rPr>
          <w:rFonts w:cstheme="minorHAnsi"/>
        </w:rPr>
        <w:t xml:space="preserve"> (</w:t>
      </w:r>
      <w:r w:rsidR="004D0C73" w:rsidRPr="004D0C73">
        <w:rPr>
          <w:rFonts w:cstheme="minorHAnsi"/>
        </w:rPr>
        <w:t>Messe Munich,</w:t>
      </w:r>
      <w:r w:rsidR="00DD149A">
        <w:rPr>
          <w:rFonts w:cstheme="minorHAnsi"/>
        </w:rPr>
        <w:t xml:space="preserve"> Germany,</w:t>
      </w:r>
      <w:r w:rsidR="004D0C73" w:rsidRPr="004D0C73">
        <w:rPr>
          <w:rFonts w:cstheme="minorHAnsi"/>
        </w:rPr>
        <w:t xml:space="preserve"> 14 - 17 May)</w:t>
      </w:r>
      <w:r w:rsidR="00690128">
        <w:rPr>
          <w:rFonts w:cstheme="minorHAnsi"/>
        </w:rPr>
        <w:t>.</w:t>
      </w:r>
    </w:p>
    <w:p w14:paraId="4D39DD98" w14:textId="2BDED351" w:rsidR="00CA3BDD" w:rsidRDefault="00C9049E" w:rsidP="00912BC2">
      <w:pPr>
        <w:spacing w:after="0" w:line="360" w:lineRule="auto"/>
        <w:jc w:val="both"/>
        <w:rPr>
          <w:rFonts w:cstheme="minorHAnsi"/>
        </w:rPr>
      </w:pPr>
      <w:r>
        <w:rPr>
          <w:rFonts w:cstheme="minorHAnsi"/>
        </w:rPr>
        <w:t xml:space="preserve"> </w:t>
      </w:r>
    </w:p>
    <w:p w14:paraId="56410288" w14:textId="015E9E8F" w:rsidR="00690128" w:rsidRDefault="005149FD" w:rsidP="00912BC2">
      <w:pPr>
        <w:spacing w:after="0" w:line="360" w:lineRule="auto"/>
        <w:jc w:val="both"/>
        <w:rPr>
          <w:rFonts w:cstheme="minorHAnsi"/>
        </w:rPr>
      </w:pPr>
      <w:r>
        <w:rPr>
          <w:rFonts w:cstheme="minorHAnsi"/>
        </w:rPr>
        <w:t>Foll</w:t>
      </w:r>
      <w:r w:rsidR="00A95735">
        <w:rPr>
          <w:rFonts w:cstheme="minorHAnsi"/>
        </w:rPr>
        <w:t xml:space="preserve">owing the success of the 2018 Global Print Expo in Berlin, </w:t>
      </w:r>
      <w:r w:rsidR="00BA3B9C">
        <w:rPr>
          <w:rFonts w:cstheme="minorHAnsi"/>
        </w:rPr>
        <w:t>p</w:t>
      </w:r>
      <w:r w:rsidR="00BA3B9C" w:rsidRPr="005F59E5">
        <w:rPr>
          <w:rFonts w:cstheme="minorHAnsi"/>
        </w:rPr>
        <w:t>rint service providers (PSPs) and sign-makers</w:t>
      </w:r>
      <w:r w:rsidR="00BA3B9C">
        <w:rPr>
          <w:rFonts w:cstheme="minorHAnsi"/>
        </w:rPr>
        <w:t xml:space="preserve"> will gather once again in Munich </w:t>
      </w:r>
      <w:r w:rsidR="00F3398D">
        <w:rPr>
          <w:rFonts w:cstheme="minorHAnsi"/>
        </w:rPr>
        <w:t xml:space="preserve">to </w:t>
      </w:r>
      <w:r w:rsidR="006D54D6">
        <w:rPr>
          <w:rFonts w:cstheme="minorHAnsi"/>
        </w:rPr>
        <w:t xml:space="preserve">experience </w:t>
      </w:r>
      <w:r w:rsidR="00F3398D">
        <w:rPr>
          <w:rFonts w:cstheme="minorHAnsi"/>
        </w:rPr>
        <w:t xml:space="preserve">a wide variety of print technologies, </w:t>
      </w:r>
      <w:r w:rsidR="00912BC2" w:rsidRPr="005F59E5">
        <w:rPr>
          <w:rFonts w:cstheme="minorHAnsi"/>
        </w:rPr>
        <w:t>consumables and materials</w:t>
      </w:r>
      <w:r w:rsidR="00971A7F">
        <w:rPr>
          <w:rFonts w:cstheme="minorHAnsi"/>
        </w:rPr>
        <w:t xml:space="preserve"> </w:t>
      </w:r>
      <w:r w:rsidR="00912BC2" w:rsidRPr="005F59E5">
        <w:rPr>
          <w:rFonts w:cstheme="minorHAnsi"/>
        </w:rPr>
        <w:t>from both leading brands and smaller businesses.</w:t>
      </w:r>
    </w:p>
    <w:p w14:paraId="2000DCD1" w14:textId="77777777" w:rsidR="009622FF" w:rsidRDefault="009622FF" w:rsidP="009622FF">
      <w:pPr>
        <w:tabs>
          <w:tab w:val="left" w:pos="1890"/>
          <w:tab w:val="center" w:pos="4680"/>
        </w:tabs>
        <w:spacing w:after="0" w:line="360" w:lineRule="auto"/>
        <w:jc w:val="both"/>
        <w:rPr>
          <w:rFonts w:cstheme="minorHAnsi"/>
          <w:i/>
        </w:rPr>
      </w:pPr>
    </w:p>
    <w:p w14:paraId="2FA0ED5B" w14:textId="38002380" w:rsidR="009622FF" w:rsidRDefault="009622FF" w:rsidP="009622FF">
      <w:pPr>
        <w:tabs>
          <w:tab w:val="left" w:pos="1890"/>
          <w:tab w:val="center" w:pos="4680"/>
        </w:tabs>
        <w:spacing w:after="0" w:line="360" w:lineRule="auto"/>
        <w:jc w:val="both"/>
        <w:rPr>
          <w:rFonts w:cstheme="minorHAnsi"/>
        </w:rPr>
      </w:pPr>
      <w:r w:rsidRPr="001C2AFE">
        <w:rPr>
          <w:rFonts w:cstheme="minorHAnsi"/>
          <w:b/>
        </w:rPr>
        <w:t>Textile Print</w:t>
      </w:r>
    </w:p>
    <w:p w14:paraId="030A0327" w14:textId="0A229BCC" w:rsidR="009622FF" w:rsidRDefault="009622FF" w:rsidP="009622FF">
      <w:pPr>
        <w:tabs>
          <w:tab w:val="left" w:pos="1890"/>
          <w:tab w:val="center" w:pos="4680"/>
        </w:tabs>
        <w:spacing w:after="0" w:line="360" w:lineRule="auto"/>
        <w:jc w:val="both"/>
        <w:rPr>
          <w:rFonts w:cstheme="minorHAnsi"/>
        </w:rPr>
      </w:pPr>
      <w:r>
        <w:rPr>
          <w:rFonts w:cstheme="minorHAnsi"/>
        </w:rPr>
        <w:t xml:space="preserve">With </w:t>
      </w:r>
      <w:r w:rsidRPr="00F543B6">
        <w:rPr>
          <w:rFonts w:cstheme="minorHAnsi"/>
          <w:i/>
        </w:rPr>
        <w:t>Print Make Wear</w:t>
      </w:r>
      <w:r>
        <w:rPr>
          <w:rFonts w:cstheme="minorHAnsi"/>
        </w:rPr>
        <w:t xml:space="preserve"> one of the key features </w:t>
      </w:r>
      <w:r w:rsidR="00DD149A">
        <w:rPr>
          <w:rFonts w:cstheme="minorHAnsi"/>
        </w:rPr>
        <w:t xml:space="preserve">at </w:t>
      </w:r>
      <w:r>
        <w:rPr>
          <w:rFonts w:cstheme="minorHAnsi"/>
        </w:rPr>
        <w:t xml:space="preserve">this year’s Global Print Expo, textile is set to be a key talking point at the </w:t>
      </w:r>
      <w:r w:rsidR="006D54D6">
        <w:rPr>
          <w:rFonts w:cstheme="minorHAnsi"/>
        </w:rPr>
        <w:t xml:space="preserve">event, counting </w:t>
      </w:r>
      <w:r w:rsidR="00973DF2">
        <w:rPr>
          <w:rFonts w:cstheme="minorHAnsi"/>
        </w:rPr>
        <w:t>over</w:t>
      </w:r>
      <w:r w:rsidR="006D54D6">
        <w:rPr>
          <w:rFonts w:cstheme="minorHAnsi"/>
        </w:rPr>
        <w:t xml:space="preserve"> </w:t>
      </w:r>
      <w:r w:rsidR="00A91C79" w:rsidRPr="006E74B5">
        <w:rPr>
          <w:rFonts w:cstheme="minorHAnsi"/>
        </w:rPr>
        <w:t>160 exhibitors showing textile solutions</w:t>
      </w:r>
      <w:r w:rsidRPr="006E74B5">
        <w:rPr>
          <w:rFonts w:cstheme="minorHAnsi"/>
        </w:rPr>
        <w:t xml:space="preserve">. </w:t>
      </w:r>
      <w:r w:rsidR="006D54D6" w:rsidRPr="006E74B5">
        <w:rPr>
          <w:rFonts w:cstheme="minorHAnsi"/>
        </w:rPr>
        <w:t>F</w:t>
      </w:r>
      <w:r w:rsidRPr="006E74B5">
        <w:rPr>
          <w:rFonts w:cstheme="minorHAnsi"/>
        </w:rPr>
        <w:t>irst</w:t>
      </w:r>
      <w:r>
        <w:rPr>
          <w:rFonts w:cstheme="minorHAnsi"/>
        </w:rPr>
        <w:t xml:space="preserve"> time exhibitor Omniprint (Hall A6, Stand </w:t>
      </w:r>
      <w:r w:rsidRPr="00217044">
        <w:rPr>
          <w:rFonts w:cstheme="minorHAnsi"/>
        </w:rPr>
        <w:t>D40</w:t>
      </w:r>
      <w:r>
        <w:rPr>
          <w:rFonts w:cstheme="minorHAnsi"/>
        </w:rPr>
        <w:t>) will be using FESPA</w:t>
      </w:r>
      <w:r w:rsidR="00DD149A">
        <w:rPr>
          <w:rFonts w:cstheme="minorHAnsi"/>
        </w:rPr>
        <w:t xml:space="preserve"> 2019</w:t>
      </w:r>
      <w:r>
        <w:rPr>
          <w:rFonts w:cstheme="minorHAnsi"/>
        </w:rPr>
        <w:t xml:space="preserve"> as a platform for displaying its range of direct-to-garment</w:t>
      </w:r>
      <w:r w:rsidR="00DD149A">
        <w:rPr>
          <w:rFonts w:cstheme="minorHAnsi"/>
        </w:rPr>
        <w:t xml:space="preserve"> (DTG)</w:t>
      </w:r>
      <w:r>
        <w:rPr>
          <w:rFonts w:cstheme="minorHAnsi"/>
        </w:rPr>
        <w:t xml:space="preserve"> printing technologies, including its latest system, the </w:t>
      </w:r>
      <w:r w:rsidRPr="00217044">
        <w:rPr>
          <w:rFonts w:cstheme="minorHAnsi"/>
        </w:rPr>
        <w:t>Cheetah Industrial DTG</w:t>
      </w:r>
      <w:r>
        <w:rPr>
          <w:rFonts w:cstheme="minorHAnsi"/>
        </w:rPr>
        <w:t xml:space="preserve">. </w:t>
      </w:r>
      <w:r w:rsidRPr="00217044">
        <w:rPr>
          <w:rFonts w:cstheme="minorHAnsi"/>
        </w:rPr>
        <w:t xml:space="preserve">With quality prints up to 1800dpi, the Cheetah is </w:t>
      </w:r>
      <w:r>
        <w:rPr>
          <w:rFonts w:cstheme="minorHAnsi"/>
        </w:rPr>
        <w:t xml:space="preserve">one of </w:t>
      </w:r>
      <w:r w:rsidRPr="00217044">
        <w:rPr>
          <w:rFonts w:cstheme="minorHAnsi"/>
        </w:rPr>
        <w:t xml:space="preserve">the fastest industrial </w:t>
      </w:r>
      <w:r w:rsidR="001C2AFE">
        <w:rPr>
          <w:rFonts w:cstheme="minorHAnsi"/>
        </w:rPr>
        <w:t xml:space="preserve">DTG </w:t>
      </w:r>
      <w:r w:rsidRPr="00217044">
        <w:rPr>
          <w:rFonts w:cstheme="minorHAnsi"/>
        </w:rPr>
        <w:t>printer</w:t>
      </w:r>
      <w:r>
        <w:rPr>
          <w:rFonts w:cstheme="minorHAnsi"/>
        </w:rPr>
        <w:t>s</w:t>
      </w:r>
      <w:r w:rsidR="00FD23E0">
        <w:rPr>
          <w:rFonts w:cstheme="minorHAnsi"/>
        </w:rPr>
        <w:t xml:space="preserve"> on the market</w:t>
      </w:r>
      <w:r>
        <w:rPr>
          <w:rFonts w:cstheme="minorHAnsi"/>
        </w:rPr>
        <w:t>,</w:t>
      </w:r>
      <w:r w:rsidRPr="00217044">
        <w:rPr>
          <w:rFonts w:cstheme="minorHAnsi"/>
        </w:rPr>
        <w:t xml:space="preserve"> </w:t>
      </w:r>
      <w:r>
        <w:rPr>
          <w:rFonts w:cstheme="minorHAnsi"/>
        </w:rPr>
        <w:t>boasting</w:t>
      </w:r>
      <w:r w:rsidRPr="00217044">
        <w:rPr>
          <w:rFonts w:cstheme="minorHAnsi"/>
        </w:rPr>
        <w:t xml:space="preserve"> </w:t>
      </w:r>
      <w:r>
        <w:rPr>
          <w:rFonts w:cstheme="minorHAnsi"/>
        </w:rPr>
        <w:t>high</w:t>
      </w:r>
      <w:r w:rsidRPr="00217044">
        <w:rPr>
          <w:rFonts w:cstheme="minorHAnsi"/>
        </w:rPr>
        <w:t xml:space="preserve"> p</w:t>
      </w:r>
      <w:r>
        <w:rPr>
          <w:rFonts w:cstheme="minorHAnsi"/>
        </w:rPr>
        <w:t>rint quality and compatibility with a wide</w:t>
      </w:r>
      <w:r w:rsidRPr="00217044">
        <w:rPr>
          <w:rFonts w:cstheme="minorHAnsi"/>
        </w:rPr>
        <w:t xml:space="preserve"> range of materials</w:t>
      </w:r>
      <w:r>
        <w:rPr>
          <w:rFonts w:cstheme="minorHAnsi"/>
        </w:rPr>
        <w:t>,</w:t>
      </w:r>
      <w:r w:rsidRPr="00217044">
        <w:rPr>
          <w:rFonts w:cstheme="minorHAnsi"/>
        </w:rPr>
        <w:t xml:space="preserve"> including 100% po</w:t>
      </w:r>
      <w:r>
        <w:rPr>
          <w:rFonts w:cstheme="minorHAnsi"/>
        </w:rPr>
        <w:t>lyester and cotton/poly blends.</w:t>
      </w:r>
    </w:p>
    <w:p w14:paraId="32279B87" w14:textId="77777777" w:rsidR="009622FF" w:rsidRDefault="009622FF" w:rsidP="009622FF">
      <w:pPr>
        <w:tabs>
          <w:tab w:val="left" w:pos="1890"/>
          <w:tab w:val="center" w:pos="4680"/>
        </w:tabs>
        <w:spacing w:after="0" w:line="360" w:lineRule="auto"/>
        <w:jc w:val="both"/>
        <w:rPr>
          <w:rFonts w:cstheme="minorHAnsi"/>
        </w:rPr>
      </w:pPr>
    </w:p>
    <w:p w14:paraId="75830071" w14:textId="6EB4DD5E" w:rsidR="00FC4F26" w:rsidRDefault="009622FF" w:rsidP="00C74CB3">
      <w:pPr>
        <w:tabs>
          <w:tab w:val="left" w:pos="1890"/>
          <w:tab w:val="center" w:pos="4680"/>
        </w:tabs>
        <w:spacing w:after="0" w:line="360" w:lineRule="auto"/>
        <w:jc w:val="both"/>
        <w:rPr>
          <w:rFonts w:cstheme="minorHAnsi"/>
        </w:rPr>
      </w:pPr>
      <w:r w:rsidRPr="00785AC5">
        <w:rPr>
          <w:rFonts w:cstheme="minorHAnsi"/>
        </w:rPr>
        <w:t xml:space="preserve">Digital </w:t>
      </w:r>
      <w:r>
        <w:rPr>
          <w:rFonts w:cstheme="minorHAnsi"/>
        </w:rPr>
        <w:t>s</w:t>
      </w:r>
      <w:r w:rsidRPr="00785AC5">
        <w:rPr>
          <w:rFonts w:cstheme="minorHAnsi"/>
        </w:rPr>
        <w:t xml:space="preserve">ublimation and </w:t>
      </w:r>
      <w:r>
        <w:rPr>
          <w:rFonts w:cstheme="minorHAnsi"/>
        </w:rPr>
        <w:t>d</w:t>
      </w:r>
      <w:r w:rsidRPr="00785AC5">
        <w:rPr>
          <w:rFonts w:cstheme="minorHAnsi"/>
        </w:rPr>
        <w:t>irect-</w:t>
      </w:r>
      <w:r>
        <w:rPr>
          <w:rFonts w:cstheme="minorHAnsi"/>
        </w:rPr>
        <w:t>t</w:t>
      </w:r>
      <w:r w:rsidRPr="00785AC5">
        <w:rPr>
          <w:rFonts w:cstheme="minorHAnsi"/>
        </w:rPr>
        <w:t>o-</w:t>
      </w:r>
      <w:r>
        <w:rPr>
          <w:rFonts w:cstheme="minorHAnsi"/>
        </w:rPr>
        <w:t>t</w:t>
      </w:r>
      <w:r w:rsidRPr="00785AC5">
        <w:rPr>
          <w:rFonts w:cstheme="minorHAnsi"/>
        </w:rPr>
        <w:t xml:space="preserve">extile </w:t>
      </w:r>
      <w:r>
        <w:rPr>
          <w:rFonts w:cstheme="minorHAnsi"/>
        </w:rPr>
        <w:t>p</w:t>
      </w:r>
      <w:r w:rsidRPr="00785AC5">
        <w:rPr>
          <w:rFonts w:cstheme="minorHAnsi"/>
        </w:rPr>
        <w:t>rinters</w:t>
      </w:r>
      <w:r>
        <w:rPr>
          <w:rFonts w:cstheme="minorHAnsi"/>
        </w:rPr>
        <w:t xml:space="preserve"> will also be a key feature on the Mutoh stand (Hall B5, </w:t>
      </w:r>
      <w:r w:rsidRPr="00FC1EBC">
        <w:rPr>
          <w:rFonts w:cstheme="minorHAnsi"/>
        </w:rPr>
        <w:t>Stand F29</w:t>
      </w:r>
      <w:r>
        <w:rPr>
          <w:rFonts w:cstheme="minorHAnsi"/>
        </w:rPr>
        <w:t xml:space="preserve">). </w:t>
      </w:r>
      <w:r w:rsidRPr="00785AC5">
        <w:rPr>
          <w:rFonts w:cstheme="minorHAnsi"/>
        </w:rPr>
        <w:t xml:space="preserve">Visitors will be able to </w:t>
      </w:r>
      <w:r>
        <w:rPr>
          <w:rFonts w:cstheme="minorHAnsi"/>
        </w:rPr>
        <w:t>see first-hand</w:t>
      </w:r>
      <w:r w:rsidRPr="00785AC5">
        <w:rPr>
          <w:rFonts w:cstheme="minorHAnsi"/>
        </w:rPr>
        <w:t xml:space="preserve"> the high speed ValueJet 1948WX digital dye</w:t>
      </w:r>
      <w:r w:rsidR="00DD149A">
        <w:rPr>
          <w:rFonts w:cstheme="minorHAnsi"/>
        </w:rPr>
        <w:t>-</w:t>
      </w:r>
      <w:r w:rsidRPr="00785AC5">
        <w:rPr>
          <w:rFonts w:cstheme="minorHAnsi"/>
        </w:rPr>
        <w:t xml:space="preserve">sublimation printer, </w:t>
      </w:r>
      <w:r w:rsidR="00FC4F26">
        <w:rPr>
          <w:rFonts w:cstheme="minorHAnsi"/>
        </w:rPr>
        <w:t xml:space="preserve">with </w:t>
      </w:r>
      <w:r w:rsidRPr="00785AC5">
        <w:rPr>
          <w:rFonts w:cstheme="minorHAnsi"/>
        </w:rPr>
        <w:t>print speeds</w:t>
      </w:r>
      <w:r w:rsidR="00FC4F26">
        <w:rPr>
          <w:rFonts w:cstheme="minorHAnsi"/>
        </w:rPr>
        <w:t xml:space="preserve"> ranging from </w:t>
      </w:r>
      <w:r w:rsidRPr="00785AC5">
        <w:rPr>
          <w:rFonts w:cstheme="minorHAnsi"/>
        </w:rPr>
        <w:t xml:space="preserve">125 </w:t>
      </w:r>
      <w:r>
        <w:rPr>
          <w:rFonts w:cstheme="minorHAnsi"/>
        </w:rPr>
        <w:t xml:space="preserve">m²/h </w:t>
      </w:r>
      <w:r w:rsidR="00FC4F26">
        <w:rPr>
          <w:rFonts w:cstheme="minorHAnsi"/>
        </w:rPr>
        <w:t>to</w:t>
      </w:r>
      <w:r>
        <w:rPr>
          <w:rFonts w:cstheme="minorHAnsi"/>
        </w:rPr>
        <w:t xml:space="preserve"> 195 m²/h.</w:t>
      </w:r>
      <w:r w:rsidRPr="00785AC5">
        <w:rPr>
          <w:rFonts w:cstheme="minorHAnsi"/>
        </w:rPr>
        <w:t xml:space="preserve"> The </w:t>
      </w:r>
      <w:r>
        <w:rPr>
          <w:rFonts w:cstheme="minorHAnsi"/>
        </w:rPr>
        <w:t xml:space="preserve">system is ideal for </w:t>
      </w:r>
      <w:r w:rsidRPr="00785AC5">
        <w:rPr>
          <w:rFonts w:cstheme="minorHAnsi"/>
        </w:rPr>
        <w:t xml:space="preserve">businesses looking for a </w:t>
      </w:r>
      <w:r w:rsidR="00C74CB3" w:rsidRPr="00785AC5">
        <w:rPr>
          <w:rFonts w:cstheme="minorHAnsi"/>
        </w:rPr>
        <w:t xml:space="preserve">printer </w:t>
      </w:r>
      <w:r w:rsidR="00C74CB3">
        <w:rPr>
          <w:rFonts w:cstheme="minorHAnsi"/>
        </w:rPr>
        <w:t xml:space="preserve">capable of handling </w:t>
      </w:r>
      <w:r w:rsidRPr="00785AC5">
        <w:rPr>
          <w:rFonts w:cstheme="minorHAnsi"/>
        </w:rPr>
        <w:t>high volume</w:t>
      </w:r>
      <w:r w:rsidR="00C74CB3">
        <w:rPr>
          <w:rFonts w:cstheme="minorHAnsi"/>
        </w:rPr>
        <w:t>s</w:t>
      </w:r>
      <w:r w:rsidRPr="00785AC5">
        <w:rPr>
          <w:rFonts w:cstheme="minorHAnsi"/>
        </w:rPr>
        <w:t xml:space="preserve"> </w:t>
      </w:r>
      <w:r w:rsidR="00C74CB3">
        <w:rPr>
          <w:rFonts w:cstheme="minorHAnsi"/>
        </w:rPr>
        <w:t>and</w:t>
      </w:r>
      <w:r w:rsidRPr="00785AC5">
        <w:rPr>
          <w:rFonts w:cstheme="minorHAnsi"/>
        </w:rPr>
        <w:t xml:space="preserve"> intensive use. </w:t>
      </w:r>
    </w:p>
    <w:p w14:paraId="2F1A2ADC" w14:textId="77777777" w:rsidR="00DB6A76" w:rsidRDefault="00DB6A76" w:rsidP="00C74CB3">
      <w:pPr>
        <w:tabs>
          <w:tab w:val="left" w:pos="1890"/>
          <w:tab w:val="center" w:pos="4680"/>
        </w:tabs>
        <w:spacing w:after="0" w:line="360" w:lineRule="auto"/>
        <w:jc w:val="both"/>
        <w:rPr>
          <w:rFonts w:cstheme="minorHAnsi"/>
        </w:rPr>
      </w:pPr>
    </w:p>
    <w:p w14:paraId="7EEB45EB" w14:textId="77777777" w:rsidR="00DB6A76" w:rsidRDefault="00DB6A76" w:rsidP="00DB6A76">
      <w:pPr>
        <w:tabs>
          <w:tab w:val="left" w:pos="1890"/>
        </w:tabs>
        <w:spacing w:after="0" w:line="360" w:lineRule="auto"/>
        <w:jc w:val="both"/>
        <w:rPr>
          <w:rFonts w:cstheme="minorHAnsi"/>
          <w:i/>
        </w:rPr>
      </w:pPr>
      <w:r w:rsidRPr="00F706C3">
        <w:rPr>
          <w:rFonts w:cstheme="minorHAnsi"/>
          <w:b/>
        </w:rPr>
        <w:t>Digital</w:t>
      </w:r>
      <w:r>
        <w:rPr>
          <w:rFonts w:cstheme="minorHAnsi"/>
          <w:i/>
        </w:rPr>
        <w:t xml:space="preserve"> </w:t>
      </w:r>
      <w:r w:rsidRPr="00F706C3">
        <w:rPr>
          <w:rFonts w:cstheme="minorHAnsi"/>
          <w:b/>
        </w:rPr>
        <w:t>Print</w:t>
      </w:r>
      <w:r w:rsidRPr="00EF2E86">
        <w:rPr>
          <w:rFonts w:cstheme="minorHAnsi"/>
          <w:i/>
        </w:rPr>
        <w:t xml:space="preserve"> </w:t>
      </w:r>
    </w:p>
    <w:p w14:paraId="66451262" w14:textId="66B01A85" w:rsidR="00623666" w:rsidRDefault="009023DD" w:rsidP="00DB6A76">
      <w:pPr>
        <w:tabs>
          <w:tab w:val="left" w:pos="1890"/>
        </w:tabs>
        <w:spacing w:after="0" w:line="360" w:lineRule="auto"/>
        <w:jc w:val="both"/>
        <w:rPr>
          <w:rFonts w:cstheme="minorHAnsi"/>
        </w:rPr>
      </w:pPr>
      <w:r w:rsidRPr="009023DD">
        <w:rPr>
          <w:rFonts w:cstheme="minorHAnsi"/>
        </w:rPr>
        <w:t>FESPA Global Print Expo 2019</w:t>
      </w:r>
      <w:r>
        <w:rPr>
          <w:rFonts w:cstheme="minorHAnsi"/>
        </w:rPr>
        <w:t xml:space="preserve"> will see the world </w:t>
      </w:r>
      <w:r w:rsidR="00623666">
        <w:rPr>
          <w:rFonts w:cstheme="minorHAnsi"/>
        </w:rPr>
        <w:t>premiere of Karibu,</w:t>
      </w:r>
      <w:r w:rsidR="00623666" w:rsidRPr="00623666">
        <w:rPr>
          <w:rFonts w:cstheme="minorHAnsi"/>
        </w:rPr>
        <w:t xml:space="preserve"> the first roll</w:t>
      </w:r>
      <w:r w:rsidR="00D417C9">
        <w:rPr>
          <w:rFonts w:cstheme="minorHAnsi"/>
        </w:rPr>
        <w:t>-</w:t>
      </w:r>
      <w:r w:rsidR="00623666" w:rsidRPr="00623666">
        <w:rPr>
          <w:rFonts w:cstheme="minorHAnsi"/>
        </w:rPr>
        <w:t>to</w:t>
      </w:r>
      <w:r w:rsidR="00D417C9">
        <w:rPr>
          <w:rFonts w:cstheme="minorHAnsi"/>
        </w:rPr>
        <w:t>-</w:t>
      </w:r>
      <w:r w:rsidR="00623666" w:rsidRPr="00623666">
        <w:rPr>
          <w:rFonts w:cstheme="minorHAnsi"/>
        </w:rPr>
        <w:t>roll printer from swissQprint</w:t>
      </w:r>
      <w:r w:rsidR="00623666">
        <w:rPr>
          <w:rFonts w:cstheme="minorHAnsi"/>
        </w:rPr>
        <w:t xml:space="preserve"> (</w:t>
      </w:r>
      <w:r w:rsidR="00623666" w:rsidRPr="00623666">
        <w:rPr>
          <w:rFonts w:cstheme="minorHAnsi"/>
        </w:rPr>
        <w:t>Hall A5</w:t>
      </w:r>
      <w:r w:rsidR="00623666">
        <w:rPr>
          <w:rFonts w:cstheme="minorHAnsi"/>
        </w:rPr>
        <w:t xml:space="preserve">, </w:t>
      </w:r>
      <w:r w:rsidR="00623666" w:rsidRPr="00623666">
        <w:rPr>
          <w:rFonts w:cstheme="minorHAnsi"/>
        </w:rPr>
        <w:t>Stand H30</w:t>
      </w:r>
      <w:r w:rsidR="00623666">
        <w:rPr>
          <w:rFonts w:cstheme="minorHAnsi"/>
        </w:rPr>
        <w:t xml:space="preserve">). Little is known about the new system at present, but the Swiss company has confirmed that it will come with a range of standout features, including: </w:t>
      </w:r>
      <w:r w:rsidR="00623666" w:rsidRPr="00623666">
        <w:rPr>
          <w:rFonts w:cstheme="minorHAnsi"/>
        </w:rPr>
        <w:t xml:space="preserve">a roll handling system that </w:t>
      </w:r>
      <w:r w:rsidR="00623666">
        <w:rPr>
          <w:rFonts w:cstheme="minorHAnsi"/>
        </w:rPr>
        <w:t>enables</w:t>
      </w:r>
      <w:r w:rsidR="00623666" w:rsidRPr="00623666">
        <w:rPr>
          <w:rFonts w:cstheme="minorHAnsi"/>
        </w:rPr>
        <w:t xml:space="preserve"> fast </w:t>
      </w:r>
      <w:r w:rsidR="00623666">
        <w:rPr>
          <w:rFonts w:cstheme="minorHAnsi"/>
        </w:rPr>
        <w:t>loading;</w:t>
      </w:r>
      <w:r w:rsidR="00623666" w:rsidRPr="00623666">
        <w:rPr>
          <w:rFonts w:cstheme="minorHAnsi"/>
        </w:rPr>
        <w:t xml:space="preserve"> </w:t>
      </w:r>
      <w:r w:rsidR="00623666">
        <w:rPr>
          <w:rFonts w:cstheme="minorHAnsi"/>
        </w:rPr>
        <w:t xml:space="preserve">a </w:t>
      </w:r>
      <w:r w:rsidR="00623666" w:rsidRPr="00623666">
        <w:rPr>
          <w:rFonts w:cstheme="minorHAnsi"/>
        </w:rPr>
        <w:t xml:space="preserve">finely segmentable </w:t>
      </w:r>
      <w:r w:rsidR="00623666">
        <w:rPr>
          <w:rFonts w:cstheme="minorHAnsi"/>
        </w:rPr>
        <w:t>vacuum system; new output software; and</w:t>
      </w:r>
      <w:r w:rsidR="00623666" w:rsidRPr="00623666">
        <w:rPr>
          <w:rFonts w:cstheme="minorHAnsi"/>
        </w:rPr>
        <w:t xml:space="preserve"> a</w:t>
      </w:r>
      <w:r w:rsidR="00623666">
        <w:rPr>
          <w:rFonts w:cstheme="minorHAnsi"/>
        </w:rPr>
        <w:t xml:space="preserve"> bespoke</w:t>
      </w:r>
      <w:r w:rsidR="00623666" w:rsidRPr="00623666">
        <w:rPr>
          <w:rFonts w:cstheme="minorHAnsi"/>
        </w:rPr>
        <w:t xml:space="preserve"> ink set.</w:t>
      </w:r>
    </w:p>
    <w:p w14:paraId="39F653EF" w14:textId="77777777" w:rsidR="009023DD" w:rsidRDefault="009023DD" w:rsidP="00DB6A76">
      <w:pPr>
        <w:tabs>
          <w:tab w:val="left" w:pos="1890"/>
        </w:tabs>
        <w:spacing w:after="0" w:line="360" w:lineRule="auto"/>
        <w:jc w:val="both"/>
        <w:rPr>
          <w:rFonts w:cstheme="minorHAnsi"/>
        </w:rPr>
      </w:pPr>
    </w:p>
    <w:p w14:paraId="3B630F9F" w14:textId="4E6A8E8C" w:rsidR="009023DD" w:rsidRDefault="00DB6A76" w:rsidP="00DB6A76">
      <w:pPr>
        <w:tabs>
          <w:tab w:val="left" w:pos="1890"/>
        </w:tabs>
        <w:spacing w:after="0" w:line="360" w:lineRule="auto"/>
        <w:jc w:val="both"/>
        <w:rPr>
          <w:rFonts w:cstheme="minorHAnsi"/>
        </w:rPr>
      </w:pPr>
      <w:r w:rsidRPr="003864EA">
        <w:rPr>
          <w:rFonts w:cstheme="minorHAnsi"/>
        </w:rPr>
        <w:t xml:space="preserve">Canon </w:t>
      </w:r>
      <w:r>
        <w:rPr>
          <w:rFonts w:cstheme="minorHAnsi"/>
        </w:rPr>
        <w:t>(Hall B5, Stand E30) will once again exhibit its range of</w:t>
      </w:r>
      <w:r w:rsidRPr="003864EA">
        <w:rPr>
          <w:rFonts w:cstheme="minorHAnsi"/>
        </w:rPr>
        <w:t xml:space="preserve"> wide format digital print and automated workflow solutions, including the successful Océ Arizona flatbed series and the Océ Colorado printer</w:t>
      </w:r>
      <w:r>
        <w:rPr>
          <w:rFonts w:cstheme="minorHAnsi"/>
        </w:rPr>
        <w:t>,</w:t>
      </w:r>
      <w:r w:rsidRPr="003864EA">
        <w:rPr>
          <w:rFonts w:cstheme="minorHAnsi"/>
        </w:rPr>
        <w:t xml:space="preserve"> featuring Canon UVgel technology.</w:t>
      </w:r>
      <w:r>
        <w:rPr>
          <w:rFonts w:cstheme="minorHAnsi"/>
        </w:rPr>
        <w:t xml:space="preserve"> The new </w:t>
      </w:r>
      <w:r w:rsidRPr="003864EA">
        <w:rPr>
          <w:rFonts w:cstheme="minorHAnsi"/>
        </w:rPr>
        <w:t>Océ Arizona 1300 Series will be</w:t>
      </w:r>
      <w:r>
        <w:rPr>
          <w:rFonts w:cstheme="minorHAnsi"/>
        </w:rPr>
        <w:t xml:space="preserve"> d</w:t>
      </w:r>
      <w:r w:rsidRPr="003864EA">
        <w:rPr>
          <w:rFonts w:cstheme="minorHAnsi"/>
        </w:rPr>
        <w:t xml:space="preserve">isplayed for the first time at an international event </w:t>
      </w:r>
      <w:r>
        <w:rPr>
          <w:rFonts w:cstheme="minorHAnsi"/>
        </w:rPr>
        <w:t>since</w:t>
      </w:r>
      <w:r w:rsidRPr="003864EA">
        <w:rPr>
          <w:rFonts w:cstheme="minorHAnsi"/>
        </w:rPr>
        <w:t xml:space="preserve"> its launch </w:t>
      </w:r>
      <w:r>
        <w:rPr>
          <w:rFonts w:cstheme="minorHAnsi"/>
        </w:rPr>
        <w:t xml:space="preserve">in </w:t>
      </w:r>
      <w:r w:rsidRPr="003864EA">
        <w:rPr>
          <w:rFonts w:cstheme="minorHAnsi"/>
        </w:rPr>
        <w:t>February 2019.</w:t>
      </w:r>
      <w:r w:rsidRPr="003864EA">
        <w:t xml:space="preserve"> </w:t>
      </w:r>
      <w:r w:rsidRPr="003864EA">
        <w:rPr>
          <w:rFonts w:cstheme="minorHAnsi"/>
        </w:rPr>
        <w:t xml:space="preserve">The Océ Arizona 1380 GT model will show customers how </w:t>
      </w:r>
      <w:r>
        <w:rPr>
          <w:rFonts w:cstheme="minorHAnsi"/>
        </w:rPr>
        <w:t>it can help</w:t>
      </w:r>
      <w:r w:rsidRPr="003864EA">
        <w:rPr>
          <w:rFonts w:cstheme="minorHAnsi"/>
        </w:rPr>
        <w:t xml:space="preserve"> them produce an even broader range of applications working with almost any rigid or flexible media. The new printer will be demonstrated with Océ Arizona Xpert, an innovative software solution that simplifies and automates complex print jobs, including multi-layered and double-sided applications.</w:t>
      </w:r>
    </w:p>
    <w:p w14:paraId="22E64547" w14:textId="625B1031" w:rsidR="00DB6A76" w:rsidRDefault="00DB6A76" w:rsidP="00DB6A76">
      <w:pPr>
        <w:tabs>
          <w:tab w:val="left" w:pos="1890"/>
        </w:tabs>
        <w:spacing w:after="0" w:line="360" w:lineRule="auto"/>
        <w:jc w:val="both"/>
        <w:rPr>
          <w:rFonts w:cstheme="minorHAnsi"/>
        </w:rPr>
      </w:pPr>
      <w:r>
        <w:rPr>
          <w:rFonts w:cstheme="minorHAnsi"/>
        </w:rPr>
        <w:t xml:space="preserve"> </w:t>
      </w:r>
    </w:p>
    <w:p w14:paraId="76FC86D6" w14:textId="1ED3DC64" w:rsidR="00DB6A76" w:rsidRDefault="00DB6A76" w:rsidP="000C17F8">
      <w:pPr>
        <w:tabs>
          <w:tab w:val="left" w:pos="1890"/>
          <w:tab w:val="center" w:pos="4680"/>
        </w:tabs>
        <w:spacing w:after="0" w:line="360" w:lineRule="auto"/>
        <w:jc w:val="both"/>
        <w:rPr>
          <w:rFonts w:cstheme="minorHAnsi"/>
        </w:rPr>
      </w:pPr>
      <w:r w:rsidRPr="00166B4F">
        <w:rPr>
          <w:rFonts w:cstheme="minorHAnsi"/>
        </w:rPr>
        <w:t xml:space="preserve">Ricoh </w:t>
      </w:r>
      <w:r w:rsidR="00930A12">
        <w:rPr>
          <w:rFonts w:cstheme="minorHAnsi"/>
        </w:rPr>
        <w:t xml:space="preserve">(Hall B4, Stand </w:t>
      </w:r>
      <w:r w:rsidR="00930A12" w:rsidRPr="00930A12">
        <w:rPr>
          <w:rFonts w:cstheme="minorHAnsi"/>
        </w:rPr>
        <w:t>K31</w:t>
      </w:r>
      <w:r w:rsidR="00930A12">
        <w:rPr>
          <w:rFonts w:cstheme="minorHAnsi"/>
        </w:rPr>
        <w:t xml:space="preserve">) </w:t>
      </w:r>
      <w:r w:rsidRPr="00166B4F">
        <w:rPr>
          <w:rFonts w:cstheme="minorHAnsi"/>
        </w:rPr>
        <w:t>will</w:t>
      </w:r>
      <w:r>
        <w:rPr>
          <w:rFonts w:cstheme="minorHAnsi"/>
        </w:rPr>
        <w:t xml:space="preserve"> also</w:t>
      </w:r>
      <w:r w:rsidRPr="00166B4F">
        <w:rPr>
          <w:rFonts w:cstheme="minorHAnsi"/>
        </w:rPr>
        <w:t xml:space="preserve"> present</w:t>
      </w:r>
      <w:r>
        <w:rPr>
          <w:rFonts w:cstheme="minorHAnsi"/>
        </w:rPr>
        <w:t xml:space="preserve"> its assorted</w:t>
      </w:r>
      <w:r w:rsidRPr="00166B4F">
        <w:rPr>
          <w:rFonts w:cstheme="minorHAnsi"/>
        </w:rPr>
        <w:t xml:space="preserve"> solutions designed to suppor</w:t>
      </w:r>
      <w:r>
        <w:rPr>
          <w:rFonts w:cstheme="minorHAnsi"/>
        </w:rPr>
        <w:t xml:space="preserve">t and improve print production environments. </w:t>
      </w:r>
      <w:r w:rsidRPr="00166B4F">
        <w:rPr>
          <w:rFonts w:cstheme="minorHAnsi"/>
        </w:rPr>
        <w:t>Among the</w:t>
      </w:r>
      <w:r>
        <w:rPr>
          <w:rFonts w:cstheme="minorHAnsi"/>
        </w:rPr>
        <w:t>se</w:t>
      </w:r>
      <w:r w:rsidRPr="00166B4F">
        <w:rPr>
          <w:rFonts w:cstheme="minorHAnsi"/>
        </w:rPr>
        <w:t xml:space="preserve"> systems</w:t>
      </w:r>
      <w:r>
        <w:rPr>
          <w:rFonts w:cstheme="minorHAnsi"/>
        </w:rPr>
        <w:t xml:space="preserve"> will be</w:t>
      </w:r>
      <w:r w:rsidRPr="00166B4F">
        <w:rPr>
          <w:rFonts w:cstheme="minorHAnsi"/>
        </w:rPr>
        <w:t xml:space="preserve"> the Ricoh Pro™ L5160 latex roll-to-roll large format printer</w:t>
      </w:r>
      <w:r>
        <w:rPr>
          <w:rFonts w:cstheme="minorHAnsi"/>
        </w:rPr>
        <w:t>,</w:t>
      </w:r>
      <w:r w:rsidRPr="00166B4F">
        <w:rPr>
          <w:rFonts w:cstheme="minorHAnsi"/>
        </w:rPr>
        <w:t xml:space="preserve"> designed to deliver broader job capabilities, as well as faster short run produ</w:t>
      </w:r>
      <w:r>
        <w:rPr>
          <w:rFonts w:cstheme="minorHAnsi"/>
        </w:rPr>
        <w:t>ction and elevated productivity. The printing system</w:t>
      </w:r>
      <w:r w:rsidRPr="00166B4F">
        <w:rPr>
          <w:rFonts w:cstheme="minorHAnsi"/>
        </w:rPr>
        <w:t xml:space="preserve"> delivers increased performance, </w:t>
      </w:r>
      <w:r>
        <w:rPr>
          <w:rFonts w:cstheme="minorHAnsi"/>
        </w:rPr>
        <w:t>while also reducing</w:t>
      </w:r>
      <w:r w:rsidRPr="00166B4F">
        <w:rPr>
          <w:rFonts w:cstheme="minorHAnsi"/>
        </w:rPr>
        <w:t xml:space="preserve"> maintenance requirements and outstanding quality.</w:t>
      </w:r>
    </w:p>
    <w:p w14:paraId="684A2821" w14:textId="77777777" w:rsidR="000B2BE7" w:rsidRDefault="000B2BE7" w:rsidP="000C17F8">
      <w:pPr>
        <w:tabs>
          <w:tab w:val="left" w:pos="1890"/>
          <w:tab w:val="center" w:pos="4680"/>
        </w:tabs>
        <w:spacing w:after="0" w:line="360" w:lineRule="auto"/>
        <w:jc w:val="both"/>
        <w:rPr>
          <w:rFonts w:cstheme="minorHAnsi"/>
        </w:rPr>
      </w:pPr>
    </w:p>
    <w:p w14:paraId="69E7C54D" w14:textId="3B7AB8C4" w:rsidR="000B2BE7" w:rsidRPr="000B2BE7" w:rsidRDefault="000B2BE7" w:rsidP="000C17F8">
      <w:pPr>
        <w:tabs>
          <w:tab w:val="left" w:pos="1890"/>
          <w:tab w:val="center" w:pos="4680"/>
        </w:tabs>
        <w:spacing w:after="0" w:line="360" w:lineRule="auto"/>
        <w:jc w:val="both"/>
        <w:rPr>
          <w:rFonts w:cstheme="minorHAnsi"/>
          <w:b/>
        </w:rPr>
      </w:pPr>
      <w:r w:rsidRPr="000B2BE7">
        <w:rPr>
          <w:rFonts w:cstheme="minorHAnsi"/>
          <w:b/>
        </w:rPr>
        <w:t>Screen print</w:t>
      </w:r>
    </w:p>
    <w:p w14:paraId="68CDD53F" w14:textId="6B262C13" w:rsidR="000B2BE7" w:rsidRDefault="009D0EFE" w:rsidP="000C17F8">
      <w:pPr>
        <w:tabs>
          <w:tab w:val="left" w:pos="1890"/>
          <w:tab w:val="center" w:pos="4680"/>
        </w:tabs>
        <w:spacing w:after="0" w:line="360" w:lineRule="auto"/>
        <w:jc w:val="both"/>
        <w:rPr>
          <w:rFonts w:cstheme="minorHAnsi"/>
        </w:rPr>
      </w:pPr>
      <w:r w:rsidRPr="009D0EFE">
        <w:rPr>
          <w:rFonts w:cstheme="minorHAnsi"/>
        </w:rPr>
        <w:t>SPS TechnoScreen</w:t>
      </w:r>
      <w:r>
        <w:rPr>
          <w:rFonts w:cstheme="minorHAnsi"/>
        </w:rPr>
        <w:t xml:space="preserve"> (</w:t>
      </w:r>
      <w:r w:rsidR="00FD23E0" w:rsidRPr="009D0EFE">
        <w:rPr>
          <w:rFonts w:cstheme="minorHAnsi"/>
        </w:rPr>
        <w:t>Hall A6</w:t>
      </w:r>
      <w:r w:rsidR="00FD23E0">
        <w:rPr>
          <w:rFonts w:cstheme="minorHAnsi"/>
        </w:rPr>
        <w:t xml:space="preserve">, </w:t>
      </w:r>
      <w:r>
        <w:rPr>
          <w:rFonts w:cstheme="minorHAnsi"/>
        </w:rPr>
        <w:t>S</w:t>
      </w:r>
      <w:r w:rsidRPr="009D0EFE">
        <w:rPr>
          <w:rFonts w:cstheme="minorHAnsi"/>
        </w:rPr>
        <w:t>tand A51</w:t>
      </w:r>
      <w:r>
        <w:rPr>
          <w:rFonts w:cstheme="minorHAnsi"/>
        </w:rPr>
        <w:t>)</w:t>
      </w:r>
      <w:r w:rsidR="000C17F8">
        <w:rPr>
          <w:rFonts w:cstheme="minorHAnsi"/>
        </w:rPr>
        <w:t xml:space="preserve"> will introduce the</w:t>
      </w:r>
      <w:r w:rsidRPr="009D0EFE">
        <w:rPr>
          <w:rFonts w:cstheme="minorHAnsi"/>
        </w:rPr>
        <w:t xml:space="preserve"> </w:t>
      </w:r>
      <w:r w:rsidR="000C17F8">
        <w:rPr>
          <w:rFonts w:cstheme="minorHAnsi"/>
        </w:rPr>
        <w:t>new SPS ASTRON QX, a full servo-</w:t>
      </w:r>
      <w:r w:rsidRPr="009D0EFE">
        <w:rPr>
          <w:rFonts w:cstheme="minorHAnsi"/>
        </w:rPr>
        <w:t>driven cylinder machine designed for high-end industrial screen</w:t>
      </w:r>
      <w:r w:rsidR="00FD23E0">
        <w:rPr>
          <w:rFonts w:cstheme="minorHAnsi"/>
        </w:rPr>
        <w:t xml:space="preserve"> </w:t>
      </w:r>
      <w:r w:rsidRPr="009D0EFE">
        <w:rPr>
          <w:rFonts w:cstheme="minorHAnsi"/>
        </w:rPr>
        <w:t>printing applications.</w:t>
      </w:r>
      <w:r w:rsidR="000C17F8">
        <w:rPr>
          <w:rFonts w:cstheme="minorHAnsi"/>
        </w:rPr>
        <w:t xml:space="preserve"> The key features of the new system reflect the gradual </w:t>
      </w:r>
      <w:r w:rsidR="000C17F8" w:rsidRPr="000C17F8">
        <w:rPr>
          <w:rFonts w:cstheme="minorHAnsi"/>
        </w:rPr>
        <w:t>introduction of camera control and registration systems</w:t>
      </w:r>
      <w:r w:rsidR="000C17F8">
        <w:rPr>
          <w:rFonts w:cstheme="minorHAnsi"/>
        </w:rPr>
        <w:t xml:space="preserve"> that’s been taking place in</w:t>
      </w:r>
      <w:r w:rsidR="000C17F8" w:rsidRPr="000C17F8">
        <w:rPr>
          <w:rFonts w:cstheme="minorHAnsi"/>
        </w:rPr>
        <w:t xml:space="preserve"> the screen</w:t>
      </w:r>
      <w:r w:rsidR="00FD23E0">
        <w:rPr>
          <w:rFonts w:cstheme="minorHAnsi"/>
        </w:rPr>
        <w:t xml:space="preserve"> </w:t>
      </w:r>
      <w:r w:rsidR="000C17F8" w:rsidRPr="000C17F8">
        <w:rPr>
          <w:rFonts w:cstheme="minorHAnsi"/>
        </w:rPr>
        <w:t>printing industry</w:t>
      </w:r>
      <w:r w:rsidR="000C17F8">
        <w:rPr>
          <w:rFonts w:cstheme="minorHAnsi"/>
        </w:rPr>
        <w:t xml:space="preserve"> for the past decade</w:t>
      </w:r>
      <w:r w:rsidR="000C17F8" w:rsidRPr="000C17F8">
        <w:rPr>
          <w:rFonts w:cstheme="minorHAnsi"/>
        </w:rPr>
        <w:t>.</w:t>
      </w:r>
      <w:r w:rsidR="000C17F8">
        <w:rPr>
          <w:rFonts w:cstheme="minorHAnsi"/>
        </w:rPr>
        <w:t xml:space="preserve"> </w:t>
      </w:r>
      <w:r w:rsidR="000C17F8" w:rsidRPr="000C17F8">
        <w:rPr>
          <w:rFonts w:cstheme="minorHAnsi"/>
        </w:rPr>
        <w:t xml:space="preserve">The SPS ASTRON QX series can be equipped with a camera registration system that matches the image position within the screen frame to the image position on each individual sheet. It is available for a maximum sheet size of 550 x 800 mm and features a single sheet front-pick-up feeder. </w:t>
      </w:r>
    </w:p>
    <w:p w14:paraId="3DB4E344" w14:textId="77777777" w:rsidR="00FC4F26" w:rsidRDefault="00FC4F26" w:rsidP="00912BC2">
      <w:pPr>
        <w:spacing w:after="0" w:line="360" w:lineRule="auto"/>
        <w:jc w:val="both"/>
        <w:rPr>
          <w:rFonts w:cstheme="minorHAnsi"/>
        </w:rPr>
      </w:pPr>
    </w:p>
    <w:p w14:paraId="2D8632A7" w14:textId="1051FF6C" w:rsidR="00E569B8" w:rsidRPr="00BD43B9" w:rsidRDefault="00E569B8" w:rsidP="00912BC2">
      <w:pPr>
        <w:spacing w:after="0" w:line="360" w:lineRule="auto"/>
        <w:jc w:val="both"/>
        <w:rPr>
          <w:rFonts w:cstheme="minorHAnsi"/>
          <w:b/>
        </w:rPr>
      </w:pPr>
      <w:r w:rsidRPr="00BD43B9">
        <w:rPr>
          <w:rFonts w:cstheme="minorHAnsi"/>
          <w:b/>
        </w:rPr>
        <w:t>Inks</w:t>
      </w:r>
    </w:p>
    <w:p w14:paraId="48A73C3F" w14:textId="6976FBDA" w:rsidR="00010D38" w:rsidRDefault="00E569B8" w:rsidP="00642A9D">
      <w:pPr>
        <w:tabs>
          <w:tab w:val="left" w:pos="1890"/>
          <w:tab w:val="center" w:pos="4680"/>
        </w:tabs>
        <w:spacing w:after="0" w:line="360" w:lineRule="auto"/>
        <w:jc w:val="both"/>
        <w:rPr>
          <w:rFonts w:cstheme="minorHAnsi"/>
        </w:rPr>
      </w:pPr>
      <w:r w:rsidRPr="00E569B8">
        <w:rPr>
          <w:rFonts w:cstheme="minorHAnsi"/>
        </w:rPr>
        <w:t xml:space="preserve">German </w:t>
      </w:r>
      <w:r>
        <w:rPr>
          <w:rFonts w:cstheme="minorHAnsi"/>
        </w:rPr>
        <w:t xml:space="preserve">ink </w:t>
      </w:r>
      <w:r w:rsidRPr="00E569B8">
        <w:rPr>
          <w:rFonts w:cstheme="minorHAnsi"/>
        </w:rPr>
        <w:t>manufacturer</w:t>
      </w:r>
      <w:r w:rsidR="00DD149A">
        <w:rPr>
          <w:rFonts w:cstheme="minorHAnsi"/>
        </w:rPr>
        <w:t>,</w:t>
      </w:r>
      <w:r>
        <w:rPr>
          <w:rFonts w:cstheme="minorHAnsi"/>
        </w:rPr>
        <w:t xml:space="preserve"> </w:t>
      </w:r>
      <w:r w:rsidR="00010D38" w:rsidRPr="00010D38">
        <w:rPr>
          <w:rFonts w:cstheme="minorHAnsi"/>
        </w:rPr>
        <w:t xml:space="preserve">Marabu </w:t>
      </w:r>
      <w:r w:rsidR="00642A9D">
        <w:rPr>
          <w:rFonts w:cstheme="minorHAnsi"/>
        </w:rPr>
        <w:t>(</w:t>
      </w:r>
      <w:r w:rsidR="008915B3">
        <w:rPr>
          <w:rFonts w:cstheme="minorHAnsi"/>
        </w:rPr>
        <w:t>H</w:t>
      </w:r>
      <w:r w:rsidR="00642A9D" w:rsidRPr="00642A9D">
        <w:rPr>
          <w:rFonts w:cstheme="minorHAnsi"/>
        </w:rPr>
        <w:t>all B5</w:t>
      </w:r>
      <w:r w:rsidR="008915B3">
        <w:rPr>
          <w:rFonts w:cstheme="minorHAnsi"/>
        </w:rPr>
        <w:t>, Stand</w:t>
      </w:r>
      <w:r w:rsidR="008915B3" w:rsidRPr="008915B3">
        <w:rPr>
          <w:rFonts w:cstheme="minorHAnsi"/>
        </w:rPr>
        <w:t xml:space="preserve"> </w:t>
      </w:r>
      <w:r w:rsidR="008915B3">
        <w:rPr>
          <w:rFonts w:cstheme="minorHAnsi"/>
        </w:rPr>
        <w:t>E28</w:t>
      </w:r>
      <w:r w:rsidR="00642A9D">
        <w:rPr>
          <w:rFonts w:cstheme="minorHAnsi"/>
        </w:rPr>
        <w:t>)</w:t>
      </w:r>
      <w:r w:rsidR="001B62E4">
        <w:rPr>
          <w:rFonts w:cstheme="minorHAnsi"/>
        </w:rPr>
        <w:t>,</w:t>
      </w:r>
      <w:r w:rsidR="00642A9D">
        <w:rPr>
          <w:rFonts w:cstheme="minorHAnsi"/>
        </w:rPr>
        <w:t xml:space="preserve"> </w:t>
      </w:r>
      <w:r w:rsidR="00010D38" w:rsidRPr="00010D38">
        <w:rPr>
          <w:rFonts w:cstheme="minorHAnsi"/>
        </w:rPr>
        <w:t xml:space="preserve">will be presenting its </w:t>
      </w:r>
      <w:r>
        <w:rPr>
          <w:rFonts w:cstheme="minorHAnsi"/>
        </w:rPr>
        <w:t>offering for screen, digital</w:t>
      </w:r>
      <w:r w:rsidR="00010D38" w:rsidRPr="00010D38">
        <w:rPr>
          <w:rFonts w:cstheme="minorHAnsi"/>
        </w:rPr>
        <w:t xml:space="preserve"> and pad printing, for both graphic and industrial applications.</w:t>
      </w:r>
      <w:r w:rsidR="00010D38">
        <w:rPr>
          <w:rFonts w:cstheme="minorHAnsi"/>
        </w:rPr>
        <w:t xml:space="preserve"> </w:t>
      </w:r>
      <w:r>
        <w:rPr>
          <w:rFonts w:cstheme="minorHAnsi"/>
        </w:rPr>
        <w:t>The company’s</w:t>
      </w:r>
      <w:r w:rsidR="00642A9D" w:rsidRPr="00642A9D">
        <w:rPr>
          <w:rFonts w:cstheme="minorHAnsi"/>
        </w:rPr>
        <w:t xml:space="preserve"> spectrum of UV-curable digital inks</w:t>
      </w:r>
      <w:r w:rsidR="00642A9D">
        <w:rPr>
          <w:rFonts w:cstheme="minorHAnsi"/>
        </w:rPr>
        <w:t xml:space="preserve"> </w:t>
      </w:r>
      <w:r w:rsidR="00642A9D" w:rsidRPr="00642A9D">
        <w:rPr>
          <w:rFonts w:cstheme="minorHAnsi"/>
        </w:rPr>
        <w:t>are compatibl</w:t>
      </w:r>
      <w:r w:rsidR="006B3C4D">
        <w:rPr>
          <w:rFonts w:cstheme="minorHAnsi"/>
        </w:rPr>
        <w:t xml:space="preserve">e with all common </w:t>
      </w:r>
      <w:r w:rsidR="00BD43B9">
        <w:rPr>
          <w:rFonts w:cstheme="minorHAnsi"/>
        </w:rPr>
        <w:t>print heads</w:t>
      </w:r>
      <w:r w:rsidR="006B3C4D">
        <w:rPr>
          <w:rFonts w:cstheme="minorHAnsi"/>
        </w:rPr>
        <w:t>, such as the</w:t>
      </w:r>
      <w:r w:rsidR="00642A9D" w:rsidRPr="00642A9D">
        <w:rPr>
          <w:rFonts w:cstheme="minorHAnsi"/>
        </w:rPr>
        <w:t xml:space="preserve"> flexible Ultra Jet DUV-A inks for wide format</w:t>
      </w:r>
      <w:r w:rsidR="00F73D6A">
        <w:rPr>
          <w:rFonts w:cstheme="minorHAnsi"/>
        </w:rPr>
        <w:t xml:space="preserve"> print</w:t>
      </w:r>
      <w:r w:rsidR="00642A9D" w:rsidRPr="00642A9D">
        <w:rPr>
          <w:rFonts w:cstheme="minorHAnsi"/>
        </w:rPr>
        <w:t xml:space="preserve">, </w:t>
      </w:r>
      <w:r w:rsidR="006B3C4D">
        <w:rPr>
          <w:rFonts w:cstheme="minorHAnsi"/>
        </w:rPr>
        <w:t>as well as</w:t>
      </w:r>
      <w:r w:rsidR="00642A9D" w:rsidRPr="00642A9D">
        <w:rPr>
          <w:rFonts w:cstheme="minorHAnsi"/>
        </w:rPr>
        <w:t xml:space="preserve"> the Ultra Jet DUV-C range</w:t>
      </w:r>
      <w:r w:rsidR="006B3C4D">
        <w:rPr>
          <w:rFonts w:cstheme="minorHAnsi"/>
        </w:rPr>
        <w:t>,</w:t>
      </w:r>
      <w:r w:rsidR="00642A9D" w:rsidRPr="00642A9D">
        <w:rPr>
          <w:rFonts w:cstheme="minorHAnsi"/>
        </w:rPr>
        <w:t xml:space="preserve"> for printing directly on</w:t>
      </w:r>
      <w:r w:rsidR="008919ED">
        <w:rPr>
          <w:rFonts w:cstheme="minorHAnsi"/>
        </w:rPr>
        <w:t>to</w:t>
      </w:r>
      <w:r w:rsidR="00642A9D" w:rsidRPr="00642A9D">
        <w:rPr>
          <w:rFonts w:cstheme="minorHAnsi"/>
        </w:rPr>
        <w:t xml:space="preserve"> flat glass </w:t>
      </w:r>
      <w:r w:rsidR="006B3C4D">
        <w:rPr>
          <w:rFonts w:cstheme="minorHAnsi"/>
        </w:rPr>
        <w:t>surfaces</w:t>
      </w:r>
      <w:r w:rsidR="00642A9D" w:rsidRPr="00642A9D">
        <w:rPr>
          <w:rFonts w:cstheme="minorHAnsi"/>
        </w:rPr>
        <w:t>. Ultra Jet DUV-MF is</w:t>
      </w:r>
      <w:r w:rsidR="006B3C4D">
        <w:rPr>
          <w:rFonts w:cstheme="minorHAnsi"/>
        </w:rPr>
        <w:t xml:space="preserve"> a</w:t>
      </w:r>
      <w:r w:rsidR="00642A9D" w:rsidRPr="00642A9D">
        <w:rPr>
          <w:rFonts w:cstheme="minorHAnsi"/>
        </w:rPr>
        <w:t xml:space="preserve"> versatile</w:t>
      </w:r>
      <w:r w:rsidR="006B3C4D">
        <w:rPr>
          <w:rFonts w:cstheme="minorHAnsi"/>
        </w:rPr>
        <w:t xml:space="preserve"> ink</w:t>
      </w:r>
      <w:r w:rsidR="00642A9D" w:rsidRPr="00642A9D">
        <w:rPr>
          <w:rFonts w:cstheme="minorHAnsi"/>
        </w:rPr>
        <w:t xml:space="preserve"> developed especially for wide</w:t>
      </w:r>
      <w:r w:rsidR="00DD149A">
        <w:rPr>
          <w:rFonts w:cstheme="minorHAnsi"/>
        </w:rPr>
        <w:t xml:space="preserve"> </w:t>
      </w:r>
      <w:r w:rsidR="00642A9D" w:rsidRPr="00642A9D">
        <w:rPr>
          <w:rFonts w:cstheme="minorHAnsi"/>
        </w:rPr>
        <w:t>format graphic</w:t>
      </w:r>
      <w:r w:rsidR="008915B3">
        <w:rPr>
          <w:rFonts w:cstheme="minorHAnsi"/>
        </w:rPr>
        <w:t>s</w:t>
      </w:r>
      <w:r w:rsidR="00642A9D" w:rsidRPr="00642A9D">
        <w:rPr>
          <w:rFonts w:cstheme="minorHAnsi"/>
        </w:rPr>
        <w:t xml:space="preserve">. These products </w:t>
      </w:r>
      <w:r w:rsidR="008915B3">
        <w:rPr>
          <w:rFonts w:cstheme="minorHAnsi"/>
        </w:rPr>
        <w:t>represent a</w:t>
      </w:r>
      <w:r w:rsidR="00642A9D" w:rsidRPr="00642A9D">
        <w:rPr>
          <w:rFonts w:cstheme="minorHAnsi"/>
        </w:rPr>
        <w:t xml:space="preserve"> new generation of highly reactive inks that enhance roll-to-roll and hybrid printer productivity.</w:t>
      </w:r>
    </w:p>
    <w:p w14:paraId="75FDE87F" w14:textId="77777777" w:rsidR="00642A9D" w:rsidRDefault="00642A9D" w:rsidP="00642A9D">
      <w:pPr>
        <w:tabs>
          <w:tab w:val="left" w:pos="1890"/>
          <w:tab w:val="center" w:pos="4680"/>
        </w:tabs>
        <w:spacing w:after="0" w:line="360" w:lineRule="auto"/>
        <w:jc w:val="both"/>
        <w:rPr>
          <w:rFonts w:cstheme="minorHAnsi"/>
        </w:rPr>
      </w:pPr>
    </w:p>
    <w:p w14:paraId="3A26BAE3" w14:textId="3E0161D7" w:rsidR="00BF1DC9" w:rsidRDefault="00DD149A" w:rsidP="00A02F6E">
      <w:pPr>
        <w:tabs>
          <w:tab w:val="left" w:pos="1890"/>
          <w:tab w:val="center" w:pos="4680"/>
        </w:tabs>
        <w:spacing w:after="0" w:line="360" w:lineRule="auto"/>
        <w:jc w:val="both"/>
        <w:rPr>
          <w:rFonts w:cstheme="minorHAnsi"/>
        </w:rPr>
      </w:pPr>
      <w:r>
        <w:rPr>
          <w:rFonts w:cstheme="minorHAnsi"/>
        </w:rPr>
        <w:lastRenderedPageBreak/>
        <w:t>International ink manufacturer,</w:t>
      </w:r>
      <w:r w:rsidR="008915B3">
        <w:rPr>
          <w:rFonts w:cstheme="minorHAnsi"/>
        </w:rPr>
        <w:t xml:space="preserve"> </w:t>
      </w:r>
      <w:r w:rsidR="00642A9D">
        <w:rPr>
          <w:rFonts w:cstheme="minorHAnsi"/>
        </w:rPr>
        <w:t>Sun Chemical (</w:t>
      </w:r>
      <w:r w:rsidR="00642A9D" w:rsidRPr="00642A9D">
        <w:rPr>
          <w:rFonts w:cstheme="minorHAnsi"/>
        </w:rPr>
        <w:t>Hall B4, Stand K10</w:t>
      </w:r>
      <w:r w:rsidR="00642A9D">
        <w:rPr>
          <w:rFonts w:cstheme="minorHAnsi"/>
        </w:rPr>
        <w:t>)</w:t>
      </w:r>
      <w:r>
        <w:rPr>
          <w:rFonts w:cstheme="minorHAnsi"/>
        </w:rPr>
        <w:t>,</w:t>
      </w:r>
      <w:r w:rsidR="00642A9D">
        <w:rPr>
          <w:rFonts w:cstheme="minorHAnsi"/>
        </w:rPr>
        <w:t xml:space="preserve"> </w:t>
      </w:r>
      <w:r w:rsidR="00A70E2C" w:rsidRPr="00A70E2C">
        <w:rPr>
          <w:rFonts w:cstheme="minorHAnsi"/>
        </w:rPr>
        <w:t>will</w:t>
      </w:r>
      <w:r w:rsidR="00D45D19">
        <w:rPr>
          <w:rFonts w:cstheme="minorHAnsi"/>
        </w:rPr>
        <w:t xml:space="preserve"> also</w:t>
      </w:r>
      <w:r w:rsidR="00A70E2C" w:rsidRPr="00A70E2C">
        <w:rPr>
          <w:rFonts w:cstheme="minorHAnsi"/>
        </w:rPr>
        <w:t xml:space="preserve"> showcase its portfolio</w:t>
      </w:r>
      <w:r w:rsidR="00BF1DC9">
        <w:rPr>
          <w:rFonts w:cstheme="minorHAnsi"/>
        </w:rPr>
        <w:t xml:space="preserve"> of s</w:t>
      </w:r>
      <w:r w:rsidR="00BF1DC9" w:rsidRPr="00A70E2C">
        <w:rPr>
          <w:rFonts w:cstheme="minorHAnsi"/>
        </w:rPr>
        <w:t>creen</w:t>
      </w:r>
      <w:r w:rsidR="00893E6C">
        <w:rPr>
          <w:rFonts w:cstheme="minorHAnsi"/>
        </w:rPr>
        <w:t>,</w:t>
      </w:r>
      <w:r w:rsidR="00BF1DC9" w:rsidRPr="00A70E2C">
        <w:rPr>
          <w:rFonts w:cstheme="minorHAnsi"/>
        </w:rPr>
        <w:t xml:space="preserve"> industrial</w:t>
      </w:r>
      <w:r w:rsidR="00BF1DC9">
        <w:rPr>
          <w:rFonts w:cstheme="minorHAnsi"/>
        </w:rPr>
        <w:t xml:space="preserve">, </w:t>
      </w:r>
      <w:r w:rsidR="00857DAE" w:rsidRPr="00A70E2C">
        <w:rPr>
          <w:rFonts w:cstheme="minorHAnsi"/>
        </w:rPr>
        <w:t xml:space="preserve">wide format </w:t>
      </w:r>
      <w:r w:rsidR="00857DAE">
        <w:rPr>
          <w:rFonts w:cstheme="minorHAnsi"/>
        </w:rPr>
        <w:t xml:space="preserve">and </w:t>
      </w:r>
      <w:r w:rsidR="00BF1DC9">
        <w:rPr>
          <w:rFonts w:cstheme="minorHAnsi"/>
        </w:rPr>
        <w:t>s</w:t>
      </w:r>
      <w:r w:rsidR="00BF1DC9" w:rsidRPr="00A70E2C">
        <w:rPr>
          <w:rFonts w:cstheme="minorHAnsi"/>
        </w:rPr>
        <w:t>uper wide format inkjet inks</w:t>
      </w:r>
      <w:r w:rsidR="00A70E2C" w:rsidRPr="00A70E2C">
        <w:rPr>
          <w:rFonts w:cstheme="minorHAnsi"/>
        </w:rPr>
        <w:t>.</w:t>
      </w:r>
      <w:r w:rsidR="00A70E2C">
        <w:rPr>
          <w:rFonts w:cstheme="minorHAnsi"/>
        </w:rPr>
        <w:t xml:space="preserve"> </w:t>
      </w:r>
      <w:r w:rsidR="00BF1DC9" w:rsidRPr="00BF1DC9">
        <w:rPr>
          <w:rFonts w:cstheme="minorHAnsi"/>
        </w:rPr>
        <w:t xml:space="preserve">Three new additions to </w:t>
      </w:r>
      <w:r w:rsidR="00BF1DC9">
        <w:rPr>
          <w:rFonts w:cstheme="minorHAnsi"/>
        </w:rPr>
        <w:t xml:space="preserve">Sun Chemical’s </w:t>
      </w:r>
      <w:r w:rsidR="00BF1DC9" w:rsidRPr="00BF1DC9">
        <w:rPr>
          <w:rFonts w:cstheme="minorHAnsi"/>
        </w:rPr>
        <w:t>SunTex</w:t>
      </w:r>
      <w:r w:rsidR="00BF1DC9">
        <w:rPr>
          <w:rFonts w:cstheme="minorHAnsi"/>
        </w:rPr>
        <w:t xml:space="preserve"> range</w:t>
      </w:r>
      <w:r w:rsidR="00BF1DC9" w:rsidRPr="00BF1DC9">
        <w:rPr>
          <w:rFonts w:cstheme="minorHAnsi"/>
        </w:rPr>
        <w:t xml:space="preserve"> will be launched at FESPA 2019: DTY, PDY and PDR, with print samples available on the stand.</w:t>
      </w:r>
      <w:r w:rsidR="00BF1DC9">
        <w:rPr>
          <w:rFonts w:cstheme="minorHAnsi"/>
        </w:rPr>
        <w:t xml:space="preserve"> </w:t>
      </w:r>
      <w:r w:rsidR="00BF1DC9" w:rsidRPr="00BF1DC9">
        <w:rPr>
          <w:rFonts w:cstheme="minorHAnsi"/>
        </w:rPr>
        <w:t>DTY is a dye</w:t>
      </w:r>
      <w:r>
        <w:rPr>
          <w:rFonts w:cstheme="minorHAnsi"/>
        </w:rPr>
        <w:t>-</w:t>
      </w:r>
      <w:r w:rsidR="00BF1DC9" w:rsidRPr="00BF1DC9">
        <w:rPr>
          <w:rFonts w:cstheme="minorHAnsi"/>
        </w:rPr>
        <w:t>sublimation inkjet ink for transfer</w:t>
      </w:r>
      <w:r w:rsidR="00BF1DC9">
        <w:rPr>
          <w:rFonts w:cstheme="minorHAnsi"/>
        </w:rPr>
        <w:t xml:space="preserve"> and direct-to-textile printing, while</w:t>
      </w:r>
      <w:r w:rsidR="00BF1DC9" w:rsidRPr="00BF1DC9">
        <w:rPr>
          <w:rFonts w:cstheme="minorHAnsi"/>
        </w:rPr>
        <w:t xml:space="preserve"> PDY and PDR are pigmented inkjet inks produced for textile printing. </w:t>
      </w:r>
    </w:p>
    <w:p w14:paraId="52BF1D3E" w14:textId="77777777" w:rsidR="00010D38" w:rsidRDefault="00010D38" w:rsidP="00A02F6E">
      <w:pPr>
        <w:tabs>
          <w:tab w:val="left" w:pos="1890"/>
          <w:tab w:val="center" w:pos="4680"/>
        </w:tabs>
        <w:spacing w:after="0" w:line="360" w:lineRule="auto"/>
        <w:jc w:val="both"/>
        <w:rPr>
          <w:rFonts w:cstheme="minorHAnsi"/>
        </w:rPr>
      </w:pPr>
    </w:p>
    <w:p w14:paraId="1677551B" w14:textId="613C4BA8" w:rsidR="0085126A" w:rsidRDefault="006D2AF2" w:rsidP="00A02F6E">
      <w:pPr>
        <w:tabs>
          <w:tab w:val="left" w:pos="1890"/>
          <w:tab w:val="center" w:pos="4680"/>
        </w:tabs>
        <w:spacing w:after="0" w:line="360" w:lineRule="auto"/>
        <w:jc w:val="both"/>
        <w:rPr>
          <w:rFonts w:cstheme="minorHAnsi"/>
        </w:rPr>
      </w:pPr>
      <w:r>
        <w:rPr>
          <w:rFonts w:cstheme="minorHAnsi"/>
        </w:rPr>
        <w:t>Mimaki Europe</w:t>
      </w:r>
      <w:r w:rsidR="00534C52">
        <w:rPr>
          <w:rFonts w:cstheme="minorHAnsi"/>
        </w:rPr>
        <w:t xml:space="preserve"> (Hall </w:t>
      </w:r>
      <w:r w:rsidR="00A52CE1" w:rsidRPr="00A52CE1">
        <w:rPr>
          <w:rFonts w:cstheme="minorHAnsi"/>
        </w:rPr>
        <w:t>B6</w:t>
      </w:r>
      <w:r w:rsidR="00534C52">
        <w:rPr>
          <w:rFonts w:cstheme="minorHAnsi"/>
        </w:rPr>
        <w:t xml:space="preserve">, Stand </w:t>
      </w:r>
      <w:r w:rsidR="00A52CE1" w:rsidRPr="00A52CE1">
        <w:rPr>
          <w:rFonts w:cstheme="minorHAnsi"/>
        </w:rPr>
        <w:t>A30</w:t>
      </w:r>
      <w:r w:rsidR="00534C52">
        <w:rPr>
          <w:rFonts w:cstheme="minorHAnsi"/>
        </w:rPr>
        <w:t>)</w:t>
      </w:r>
      <w:r>
        <w:rPr>
          <w:rFonts w:cstheme="minorHAnsi"/>
        </w:rPr>
        <w:t xml:space="preserve"> </w:t>
      </w:r>
      <w:r w:rsidR="00265020">
        <w:rPr>
          <w:rFonts w:cstheme="minorHAnsi"/>
        </w:rPr>
        <w:t>will exhibit</w:t>
      </w:r>
      <w:r>
        <w:rPr>
          <w:rFonts w:cstheme="minorHAnsi"/>
        </w:rPr>
        <w:t xml:space="preserve"> </w:t>
      </w:r>
      <w:r w:rsidR="005B5519">
        <w:rPr>
          <w:rFonts w:cstheme="minorHAnsi"/>
        </w:rPr>
        <w:t>its</w:t>
      </w:r>
      <w:r w:rsidRPr="006D2AF2">
        <w:rPr>
          <w:rFonts w:cstheme="minorHAnsi"/>
        </w:rPr>
        <w:t xml:space="preserve"> </w:t>
      </w:r>
      <w:r>
        <w:rPr>
          <w:rFonts w:cstheme="minorHAnsi"/>
        </w:rPr>
        <w:t xml:space="preserve">recently launched </w:t>
      </w:r>
      <w:r w:rsidRPr="006D2AF2">
        <w:rPr>
          <w:rFonts w:cstheme="minorHAnsi"/>
        </w:rPr>
        <w:t>UV-curable metallic ink, MUH-100-Si</w:t>
      </w:r>
      <w:r>
        <w:rPr>
          <w:rFonts w:cstheme="minorHAnsi"/>
        </w:rPr>
        <w:t>, which</w:t>
      </w:r>
      <w:r w:rsidRPr="006D2AF2">
        <w:rPr>
          <w:rFonts w:cstheme="minorHAnsi"/>
        </w:rPr>
        <w:t xml:space="preserve"> is compatible with </w:t>
      </w:r>
      <w:r w:rsidR="00D45D19">
        <w:rPr>
          <w:rFonts w:cstheme="minorHAnsi"/>
        </w:rPr>
        <w:t>the company</w:t>
      </w:r>
      <w:r w:rsidR="00D45D19" w:rsidRPr="006D2AF2">
        <w:rPr>
          <w:rFonts w:cstheme="minorHAnsi"/>
        </w:rPr>
        <w:t xml:space="preserve">’s </w:t>
      </w:r>
      <w:r w:rsidRPr="006D2AF2">
        <w:rPr>
          <w:rFonts w:cstheme="minorHAnsi"/>
        </w:rPr>
        <w:t>UJF-7151plus printer, which produces high-quality print for an impressive range of applications, from gifts and novelty items to wide</w:t>
      </w:r>
      <w:r w:rsidR="00DD149A">
        <w:rPr>
          <w:rFonts w:cstheme="minorHAnsi"/>
        </w:rPr>
        <w:t xml:space="preserve"> </w:t>
      </w:r>
      <w:r w:rsidRPr="006D2AF2">
        <w:rPr>
          <w:rFonts w:cstheme="minorHAnsi"/>
        </w:rPr>
        <w:t>format boards.</w:t>
      </w:r>
    </w:p>
    <w:p w14:paraId="08A9C409" w14:textId="77777777" w:rsidR="00C74CB3" w:rsidRDefault="00C74CB3" w:rsidP="00A02F6E">
      <w:pPr>
        <w:tabs>
          <w:tab w:val="left" w:pos="1890"/>
          <w:tab w:val="center" w:pos="4680"/>
        </w:tabs>
        <w:spacing w:after="0" w:line="360" w:lineRule="auto"/>
        <w:jc w:val="both"/>
        <w:rPr>
          <w:rFonts w:cstheme="minorHAnsi"/>
        </w:rPr>
      </w:pPr>
    </w:p>
    <w:p w14:paraId="73D23940" w14:textId="21E8AA11" w:rsidR="00C74CB3" w:rsidRPr="001B62E4" w:rsidRDefault="00806C1F" w:rsidP="009700F8">
      <w:pPr>
        <w:tabs>
          <w:tab w:val="left" w:pos="1890"/>
          <w:tab w:val="center" w:pos="4680"/>
        </w:tabs>
        <w:spacing w:after="0" w:line="360" w:lineRule="auto"/>
        <w:jc w:val="both"/>
        <w:rPr>
          <w:rFonts w:cstheme="minorHAnsi"/>
          <w:b/>
        </w:rPr>
      </w:pPr>
      <w:r w:rsidRPr="001B62E4">
        <w:rPr>
          <w:rFonts w:cstheme="minorHAnsi"/>
          <w:b/>
        </w:rPr>
        <w:t>Workflow</w:t>
      </w:r>
      <w:r w:rsidR="009700F8" w:rsidRPr="001B62E4">
        <w:rPr>
          <w:rFonts w:cstheme="minorHAnsi"/>
          <w:b/>
        </w:rPr>
        <w:t xml:space="preserve"> and Colour Management</w:t>
      </w:r>
    </w:p>
    <w:p w14:paraId="77F5C7B8" w14:textId="0DFBC7F4" w:rsidR="00806C1F" w:rsidRDefault="00D17E52" w:rsidP="009700F8">
      <w:pPr>
        <w:tabs>
          <w:tab w:val="left" w:pos="1890"/>
          <w:tab w:val="center" w:pos="4680"/>
        </w:tabs>
        <w:spacing w:after="0" w:line="360" w:lineRule="auto"/>
        <w:jc w:val="both"/>
        <w:rPr>
          <w:rFonts w:cstheme="minorHAnsi"/>
        </w:rPr>
      </w:pPr>
      <w:r>
        <w:rPr>
          <w:rFonts w:cstheme="minorHAnsi"/>
        </w:rPr>
        <w:t>As a developer of</w:t>
      </w:r>
      <w:r w:rsidR="00E1375E" w:rsidRPr="00E1375E">
        <w:rPr>
          <w:rFonts w:cstheme="minorHAnsi"/>
        </w:rPr>
        <w:t xml:space="preserve"> software applications for sign</w:t>
      </w:r>
      <w:r w:rsidR="00DD149A">
        <w:rPr>
          <w:rFonts w:cstheme="minorHAnsi"/>
        </w:rPr>
        <w:t>-</w:t>
      </w:r>
      <w:r w:rsidR="00E1375E" w:rsidRPr="00E1375E">
        <w:rPr>
          <w:rFonts w:cstheme="minorHAnsi"/>
        </w:rPr>
        <w:t>making, screen printing, garment decorating and digital printing</w:t>
      </w:r>
      <w:r>
        <w:rPr>
          <w:rFonts w:cstheme="minorHAnsi"/>
        </w:rPr>
        <w:t>, CADLink</w:t>
      </w:r>
      <w:r w:rsidR="009700F8">
        <w:rPr>
          <w:rFonts w:cstheme="minorHAnsi"/>
        </w:rPr>
        <w:t xml:space="preserve"> (Hall A6, Stand </w:t>
      </w:r>
      <w:r w:rsidR="009700F8" w:rsidRPr="009700F8">
        <w:rPr>
          <w:rFonts w:cstheme="minorHAnsi"/>
        </w:rPr>
        <w:t>E34</w:t>
      </w:r>
      <w:r w:rsidR="009700F8">
        <w:rPr>
          <w:rFonts w:cstheme="minorHAnsi"/>
        </w:rPr>
        <w:t>)</w:t>
      </w:r>
      <w:r>
        <w:rPr>
          <w:rFonts w:cstheme="minorHAnsi"/>
        </w:rPr>
        <w:t xml:space="preserve"> </w:t>
      </w:r>
      <w:r w:rsidR="00D45D19">
        <w:rPr>
          <w:rFonts w:cstheme="minorHAnsi"/>
        </w:rPr>
        <w:t>is</w:t>
      </w:r>
      <w:r>
        <w:rPr>
          <w:rFonts w:cstheme="minorHAnsi"/>
        </w:rPr>
        <w:t xml:space="preserve"> promot</w:t>
      </w:r>
      <w:r w:rsidR="00D45D19">
        <w:rPr>
          <w:rFonts w:cstheme="minorHAnsi"/>
        </w:rPr>
        <w:t>ing</w:t>
      </w:r>
      <w:r>
        <w:rPr>
          <w:rFonts w:cstheme="minorHAnsi"/>
        </w:rPr>
        <w:t xml:space="preserve"> the latest version of its </w:t>
      </w:r>
      <w:r w:rsidR="00E1375E" w:rsidRPr="00E1375E">
        <w:rPr>
          <w:rFonts w:cstheme="minorHAnsi"/>
        </w:rPr>
        <w:t>Digital Factory OKI™ Edition RIP software</w:t>
      </w:r>
      <w:r w:rsidR="00C5749C">
        <w:rPr>
          <w:rFonts w:cstheme="minorHAnsi"/>
        </w:rPr>
        <w:t xml:space="preserve">, which </w:t>
      </w:r>
      <w:r w:rsidR="009700F8">
        <w:rPr>
          <w:rFonts w:cstheme="minorHAnsi"/>
        </w:rPr>
        <w:t>enables</w:t>
      </w:r>
      <w:r w:rsidR="00C5749C">
        <w:rPr>
          <w:rFonts w:cstheme="minorHAnsi"/>
        </w:rPr>
        <w:t xml:space="preserve"> users to manage their print workflows more efficiently.</w:t>
      </w:r>
      <w:r w:rsidR="009700F8">
        <w:rPr>
          <w:rFonts w:cstheme="minorHAnsi"/>
        </w:rPr>
        <w:t xml:space="preserve"> </w:t>
      </w:r>
      <w:r w:rsidR="00E1375E" w:rsidRPr="00E1375E">
        <w:rPr>
          <w:rFonts w:cstheme="minorHAnsi"/>
        </w:rPr>
        <w:t>The latest build of the software includes newly engineered custom printer drivers</w:t>
      </w:r>
      <w:r w:rsidR="00077245">
        <w:rPr>
          <w:rFonts w:cstheme="minorHAnsi"/>
        </w:rPr>
        <w:t>,</w:t>
      </w:r>
      <w:r w:rsidR="00E1375E" w:rsidRPr="00E1375E">
        <w:rPr>
          <w:rFonts w:cstheme="minorHAnsi"/>
        </w:rPr>
        <w:t xml:space="preserve"> along with modified </w:t>
      </w:r>
      <w:r w:rsidR="00077245" w:rsidRPr="00E1375E">
        <w:rPr>
          <w:rFonts w:cstheme="minorHAnsi"/>
        </w:rPr>
        <w:t>colour</w:t>
      </w:r>
      <w:r w:rsidR="00077245">
        <w:rPr>
          <w:rFonts w:cstheme="minorHAnsi"/>
        </w:rPr>
        <w:t xml:space="preserve"> profiles,</w:t>
      </w:r>
      <w:r w:rsidR="00E1375E" w:rsidRPr="00E1375E">
        <w:rPr>
          <w:rFonts w:cstheme="minorHAnsi"/>
        </w:rPr>
        <w:t xml:space="preserve"> </w:t>
      </w:r>
      <w:r w:rsidR="00077245">
        <w:rPr>
          <w:rFonts w:cstheme="minorHAnsi"/>
        </w:rPr>
        <w:t>supporting</w:t>
      </w:r>
      <w:r w:rsidR="00E1375E" w:rsidRPr="00E1375E">
        <w:rPr>
          <w:rFonts w:cstheme="minorHAnsi"/>
        </w:rPr>
        <w:t xml:space="preserve"> a wider variety of printers than ever before.</w:t>
      </w:r>
      <w:r w:rsidR="009700F8">
        <w:rPr>
          <w:rFonts w:cstheme="minorHAnsi"/>
        </w:rPr>
        <w:t xml:space="preserve"> </w:t>
      </w:r>
      <w:r w:rsidR="00E1375E" w:rsidRPr="00E1375E">
        <w:rPr>
          <w:rFonts w:cstheme="minorHAnsi"/>
        </w:rPr>
        <w:t>The new driver architecture optimi</w:t>
      </w:r>
      <w:r w:rsidR="009700F8">
        <w:rPr>
          <w:rFonts w:cstheme="minorHAnsi"/>
        </w:rPr>
        <w:t>s</w:t>
      </w:r>
      <w:r w:rsidR="00E1375E" w:rsidRPr="00E1375E">
        <w:rPr>
          <w:rFonts w:cstheme="minorHAnsi"/>
        </w:rPr>
        <w:t>es RIP and print speeds</w:t>
      </w:r>
      <w:r w:rsidR="009700F8">
        <w:rPr>
          <w:rFonts w:cstheme="minorHAnsi"/>
        </w:rPr>
        <w:t>,</w:t>
      </w:r>
      <w:r w:rsidR="00E1375E" w:rsidRPr="00E1375E">
        <w:rPr>
          <w:rFonts w:cstheme="minorHAnsi"/>
        </w:rPr>
        <w:t xml:space="preserve"> </w:t>
      </w:r>
      <w:r w:rsidR="009700F8">
        <w:rPr>
          <w:rFonts w:cstheme="minorHAnsi"/>
        </w:rPr>
        <w:t>reducing</w:t>
      </w:r>
      <w:r w:rsidR="00E1375E" w:rsidRPr="00E1375E">
        <w:rPr>
          <w:rFonts w:cstheme="minorHAnsi"/>
        </w:rPr>
        <w:t xml:space="preserve"> job processing times by up to 2-3 times </w:t>
      </w:r>
      <w:r w:rsidR="00DD149A">
        <w:rPr>
          <w:rFonts w:cstheme="minorHAnsi"/>
        </w:rPr>
        <w:t>while</w:t>
      </w:r>
      <w:r w:rsidR="00DD149A" w:rsidRPr="00E1375E">
        <w:rPr>
          <w:rFonts w:cstheme="minorHAnsi"/>
        </w:rPr>
        <w:t xml:space="preserve"> </w:t>
      </w:r>
      <w:r w:rsidR="00E1375E" w:rsidRPr="00E1375E">
        <w:rPr>
          <w:rFonts w:cstheme="minorHAnsi"/>
        </w:rPr>
        <w:t xml:space="preserve">also </w:t>
      </w:r>
      <w:r w:rsidR="009700F8">
        <w:rPr>
          <w:rFonts w:cstheme="minorHAnsi"/>
        </w:rPr>
        <w:t>providing</w:t>
      </w:r>
      <w:r w:rsidR="00E1375E" w:rsidRPr="00E1375E">
        <w:rPr>
          <w:rFonts w:cstheme="minorHAnsi"/>
        </w:rPr>
        <w:t xml:space="preserve"> incredibly vibrant </w:t>
      </w:r>
      <w:r w:rsidR="009700F8" w:rsidRPr="00E1375E">
        <w:rPr>
          <w:rFonts w:cstheme="minorHAnsi"/>
        </w:rPr>
        <w:t>colours</w:t>
      </w:r>
      <w:r w:rsidR="009700F8">
        <w:rPr>
          <w:rFonts w:cstheme="minorHAnsi"/>
        </w:rPr>
        <w:t>,</w:t>
      </w:r>
      <w:r w:rsidR="00E1375E" w:rsidRPr="00E1375E">
        <w:rPr>
          <w:rFonts w:cstheme="minorHAnsi"/>
        </w:rPr>
        <w:t xml:space="preserve"> </w:t>
      </w:r>
      <w:r w:rsidR="009700F8">
        <w:rPr>
          <w:rFonts w:cstheme="minorHAnsi"/>
        </w:rPr>
        <w:t>including</w:t>
      </w:r>
      <w:r w:rsidR="00E1375E" w:rsidRPr="00E1375E">
        <w:rPr>
          <w:rFonts w:cstheme="minorHAnsi"/>
        </w:rPr>
        <w:t xml:space="preserve"> rich black reproduction.</w:t>
      </w:r>
    </w:p>
    <w:p w14:paraId="69BDD997" w14:textId="77777777" w:rsidR="00077245" w:rsidRDefault="00077245" w:rsidP="009700F8">
      <w:pPr>
        <w:tabs>
          <w:tab w:val="left" w:pos="1890"/>
          <w:tab w:val="center" w:pos="4680"/>
        </w:tabs>
        <w:spacing w:after="0" w:line="360" w:lineRule="auto"/>
        <w:jc w:val="both"/>
        <w:rPr>
          <w:rFonts w:cstheme="minorHAnsi"/>
        </w:rPr>
      </w:pPr>
    </w:p>
    <w:p w14:paraId="333F8E6B" w14:textId="3A930D57" w:rsidR="009700F8" w:rsidRDefault="00585421" w:rsidP="009700F8">
      <w:pPr>
        <w:tabs>
          <w:tab w:val="left" w:pos="1890"/>
          <w:tab w:val="center" w:pos="4680"/>
        </w:tabs>
        <w:spacing w:after="0" w:line="360" w:lineRule="auto"/>
        <w:jc w:val="both"/>
        <w:rPr>
          <w:rFonts w:cstheme="minorHAnsi"/>
        </w:rPr>
      </w:pPr>
      <w:r>
        <w:rPr>
          <w:rFonts w:cstheme="minorHAnsi"/>
        </w:rPr>
        <w:t xml:space="preserve">The </w:t>
      </w:r>
      <w:r w:rsidR="00077245" w:rsidRPr="00077245">
        <w:rPr>
          <w:rFonts w:cstheme="minorHAnsi"/>
        </w:rPr>
        <w:t xml:space="preserve">Epson Edge Print software for </w:t>
      </w:r>
      <w:r w:rsidR="00FD23E0">
        <w:rPr>
          <w:rFonts w:cstheme="minorHAnsi"/>
        </w:rPr>
        <w:t xml:space="preserve">its </w:t>
      </w:r>
      <w:r w:rsidR="00077245" w:rsidRPr="00077245">
        <w:rPr>
          <w:rFonts w:cstheme="minorHAnsi"/>
        </w:rPr>
        <w:t>S-series and F-series printers will</w:t>
      </w:r>
      <w:r>
        <w:rPr>
          <w:rFonts w:cstheme="minorHAnsi"/>
        </w:rPr>
        <w:t xml:space="preserve"> </w:t>
      </w:r>
      <w:r w:rsidR="00077245" w:rsidRPr="00077245">
        <w:rPr>
          <w:rFonts w:cstheme="minorHAnsi"/>
        </w:rPr>
        <w:t xml:space="preserve">be </w:t>
      </w:r>
      <w:r>
        <w:rPr>
          <w:rFonts w:cstheme="minorHAnsi"/>
        </w:rPr>
        <w:t>a highlight on the Epson stand (</w:t>
      </w:r>
      <w:r w:rsidR="009862A0">
        <w:rPr>
          <w:rFonts w:cstheme="minorHAnsi"/>
        </w:rPr>
        <w:t xml:space="preserve">Hall B5, Stand </w:t>
      </w:r>
      <w:r w:rsidR="009862A0" w:rsidRPr="009862A0">
        <w:rPr>
          <w:rFonts w:cstheme="minorHAnsi"/>
        </w:rPr>
        <w:t>G10</w:t>
      </w:r>
      <w:r w:rsidR="009862A0">
        <w:rPr>
          <w:rFonts w:cstheme="minorHAnsi"/>
        </w:rPr>
        <w:t>)</w:t>
      </w:r>
      <w:r w:rsidR="00077245" w:rsidRPr="00077245">
        <w:rPr>
          <w:rFonts w:cstheme="minorHAnsi"/>
        </w:rPr>
        <w:t xml:space="preserve">. </w:t>
      </w:r>
      <w:r w:rsidR="009862A0">
        <w:rPr>
          <w:rFonts w:cstheme="minorHAnsi"/>
        </w:rPr>
        <w:t>The</w:t>
      </w:r>
      <w:r w:rsidR="00077245" w:rsidRPr="00077245">
        <w:rPr>
          <w:rFonts w:cstheme="minorHAnsi"/>
        </w:rPr>
        <w:t xml:space="preserve"> software supports Epson’s Precision Dot technology, including its halftone module, look-up tables and micro-weave combining to make an instantly noticeable difference to</w:t>
      </w:r>
      <w:r w:rsidR="00DD149A">
        <w:rPr>
          <w:rFonts w:cstheme="minorHAnsi"/>
        </w:rPr>
        <w:t xml:space="preserve"> the</w:t>
      </w:r>
      <w:r w:rsidR="00077245" w:rsidRPr="00077245">
        <w:rPr>
          <w:rFonts w:cstheme="minorHAnsi"/>
        </w:rPr>
        <w:t xml:space="preserve"> </w:t>
      </w:r>
      <w:r w:rsidR="001330BD">
        <w:rPr>
          <w:rFonts w:cstheme="minorHAnsi"/>
        </w:rPr>
        <w:t xml:space="preserve">final </w:t>
      </w:r>
      <w:r w:rsidR="00077245" w:rsidRPr="00077245">
        <w:rPr>
          <w:rFonts w:cstheme="minorHAnsi"/>
        </w:rPr>
        <w:t xml:space="preserve">print quality. </w:t>
      </w:r>
    </w:p>
    <w:p w14:paraId="6A7CAA2B" w14:textId="77777777" w:rsidR="00EF2E86" w:rsidRDefault="00EF2E86" w:rsidP="009700F8">
      <w:pPr>
        <w:tabs>
          <w:tab w:val="left" w:pos="1890"/>
          <w:tab w:val="center" w:pos="4680"/>
        </w:tabs>
        <w:spacing w:after="0" w:line="360" w:lineRule="auto"/>
        <w:jc w:val="both"/>
        <w:rPr>
          <w:rFonts w:cstheme="minorHAnsi"/>
        </w:rPr>
      </w:pPr>
    </w:p>
    <w:p w14:paraId="15B62BDD" w14:textId="77777777" w:rsidR="00DB6A76" w:rsidRPr="00DB6A76" w:rsidRDefault="00DB6A76" w:rsidP="00DB6A76">
      <w:pPr>
        <w:tabs>
          <w:tab w:val="left" w:pos="1890"/>
          <w:tab w:val="center" w:pos="4680"/>
        </w:tabs>
        <w:spacing w:after="0" w:line="360" w:lineRule="auto"/>
        <w:jc w:val="both"/>
        <w:rPr>
          <w:rFonts w:cstheme="minorHAnsi"/>
          <w:b/>
        </w:rPr>
      </w:pPr>
      <w:r w:rsidRPr="00DB6A76">
        <w:rPr>
          <w:rFonts w:cstheme="minorHAnsi"/>
          <w:b/>
        </w:rPr>
        <w:t>Substrates</w:t>
      </w:r>
    </w:p>
    <w:p w14:paraId="75D12158" w14:textId="48ED450F" w:rsidR="009700F8" w:rsidRDefault="00D45D19" w:rsidP="00E1375E">
      <w:pPr>
        <w:tabs>
          <w:tab w:val="left" w:pos="1890"/>
          <w:tab w:val="center" w:pos="4680"/>
        </w:tabs>
        <w:spacing w:after="0" w:line="360" w:lineRule="auto"/>
        <w:jc w:val="both"/>
        <w:rPr>
          <w:rFonts w:cstheme="minorHAnsi"/>
        </w:rPr>
      </w:pPr>
      <w:r>
        <w:rPr>
          <w:rFonts w:cstheme="minorHAnsi"/>
        </w:rPr>
        <w:t xml:space="preserve">Self-adhesive specialist </w:t>
      </w:r>
      <w:r w:rsidR="00DB6A76" w:rsidRPr="00DB6A76">
        <w:rPr>
          <w:rFonts w:cstheme="minorHAnsi"/>
        </w:rPr>
        <w:t>A</w:t>
      </w:r>
      <w:r w:rsidR="009B43F4">
        <w:rPr>
          <w:rFonts w:cstheme="minorHAnsi"/>
        </w:rPr>
        <w:t>slan</w:t>
      </w:r>
      <w:r w:rsidR="000C17F8">
        <w:rPr>
          <w:rFonts w:cstheme="minorHAnsi"/>
        </w:rPr>
        <w:t xml:space="preserve"> (</w:t>
      </w:r>
      <w:r w:rsidR="00130A76">
        <w:rPr>
          <w:rFonts w:cstheme="minorHAnsi"/>
        </w:rPr>
        <w:t>Hall</w:t>
      </w:r>
      <w:r w:rsidR="00130A76" w:rsidRPr="000C17F8">
        <w:rPr>
          <w:rFonts w:cstheme="minorHAnsi"/>
        </w:rPr>
        <w:t xml:space="preserve"> </w:t>
      </w:r>
      <w:r w:rsidR="000C17F8" w:rsidRPr="000C17F8">
        <w:rPr>
          <w:rFonts w:cstheme="minorHAnsi"/>
        </w:rPr>
        <w:t>A5</w:t>
      </w:r>
      <w:r w:rsidR="000C17F8">
        <w:rPr>
          <w:rFonts w:cstheme="minorHAnsi"/>
        </w:rPr>
        <w:t xml:space="preserve">, </w:t>
      </w:r>
      <w:r w:rsidR="00130A76">
        <w:rPr>
          <w:rFonts w:cstheme="minorHAnsi"/>
        </w:rPr>
        <w:t xml:space="preserve">Stand </w:t>
      </w:r>
      <w:r w:rsidR="000C17F8" w:rsidRPr="000C17F8">
        <w:rPr>
          <w:rFonts w:cstheme="minorHAnsi"/>
        </w:rPr>
        <w:t>F65</w:t>
      </w:r>
      <w:r w:rsidR="000C17F8">
        <w:rPr>
          <w:rFonts w:cstheme="minorHAnsi"/>
        </w:rPr>
        <w:t>)</w:t>
      </w:r>
      <w:r w:rsidR="00DB6A76" w:rsidRPr="00DB6A76">
        <w:rPr>
          <w:rFonts w:cstheme="minorHAnsi"/>
        </w:rPr>
        <w:t xml:space="preserve"> will be </w:t>
      </w:r>
      <w:r w:rsidR="009B43F4" w:rsidRPr="00DB6A76">
        <w:rPr>
          <w:rFonts w:cstheme="minorHAnsi"/>
        </w:rPr>
        <w:t>present</w:t>
      </w:r>
      <w:r w:rsidR="009B43F4">
        <w:rPr>
          <w:rFonts w:cstheme="minorHAnsi"/>
        </w:rPr>
        <w:t>ing</w:t>
      </w:r>
      <w:r w:rsidR="009B43F4" w:rsidRPr="00DB6A76">
        <w:rPr>
          <w:rFonts w:cstheme="minorHAnsi"/>
        </w:rPr>
        <w:t xml:space="preserve"> </w:t>
      </w:r>
      <w:r w:rsidR="00932685" w:rsidRPr="00932685">
        <w:rPr>
          <w:rFonts w:cstheme="minorHAnsi"/>
        </w:rPr>
        <w:t>MetalLux ASLAN SE 50</w:t>
      </w:r>
      <w:r w:rsidR="00E47E09">
        <w:rPr>
          <w:rFonts w:cstheme="minorHAnsi"/>
        </w:rPr>
        <w:t xml:space="preserve"> (available in </w:t>
      </w:r>
      <w:r w:rsidR="00130A76">
        <w:rPr>
          <w:rFonts w:cstheme="minorHAnsi"/>
        </w:rPr>
        <w:t xml:space="preserve">platinum </w:t>
      </w:r>
      <w:r w:rsidR="00E47E09">
        <w:rPr>
          <w:rFonts w:cstheme="minorHAnsi"/>
        </w:rPr>
        <w:t xml:space="preserve">and </w:t>
      </w:r>
      <w:r w:rsidR="00130A76">
        <w:rPr>
          <w:rFonts w:cstheme="minorHAnsi"/>
        </w:rPr>
        <w:t xml:space="preserve">champagne </w:t>
      </w:r>
      <w:r w:rsidR="00E47E09">
        <w:rPr>
          <w:rFonts w:cstheme="minorHAnsi"/>
        </w:rPr>
        <w:t>versions)</w:t>
      </w:r>
      <w:r w:rsidR="00932685">
        <w:rPr>
          <w:rFonts w:cstheme="minorHAnsi"/>
        </w:rPr>
        <w:t xml:space="preserve">, </w:t>
      </w:r>
      <w:r w:rsidR="00E47E09">
        <w:rPr>
          <w:rFonts w:cstheme="minorHAnsi"/>
        </w:rPr>
        <w:t xml:space="preserve">a sophisticated film </w:t>
      </w:r>
      <w:r w:rsidR="00E47E09" w:rsidRPr="00E47E09">
        <w:rPr>
          <w:rFonts w:cstheme="minorHAnsi"/>
        </w:rPr>
        <w:t xml:space="preserve">suitable </w:t>
      </w:r>
      <w:r w:rsidR="00E47E09">
        <w:rPr>
          <w:rFonts w:cstheme="minorHAnsi"/>
        </w:rPr>
        <w:t>for application</w:t>
      </w:r>
      <w:r w:rsidR="00E47E09" w:rsidRPr="00E47E09">
        <w:rPr>
          <w:rFonts w:cstheme="minorHAnsi"/>
        </w:rPr>
        <w:t xml:space="preserve"> over entire surfaces or for use as selective highlights</w:t>
      </w:r>
      <w:r w:rsidR="00E47E09">
        <w:rPr>
          <w:rFonts w:cstheme="minorHAnsi"/>
        </w:rPr>
        <w:t>; and</w:t>
      </w:r>
      <w:r w:rsidR="00E47E09" w:rsidRPr="00E47E09">
        <w:rPr>
          <w:rFonts w:cstheme="minorHAnsi"/>
        </w:rPr>
        <w:t xml:space="preserve"> MirrorEffect AntiScratch ASLAN SE 75</w:t>
      </w:r>
      <w:r w:rsidR="00E47E09">
        <w:rPr>
          <w:rFonts w:cstheme="minorHAnsi"/>
        </w:rPr>
        <w:t xml:space="preserve"> (available in </w:t>
      </w:r>
      <w:r w:rsidR="00130A76">
        <w:rPr>
          <w:rFonts w:cstheme="minorHAnsi"/>
        </w:rPr>
        <w:t>s</w:t>
      </w:r>
      <w:r w:rsidR="00E47E09" w:rsidRPr="00E47E09">
        <w:rPr>
          <w:rFonts w:cstheme="minorHAnsi"/>
        </w:rPr>
        <w:t xml:space="preserve">ilver and </w:t>
      </w:r>
      <w:r w:rsidR="00130A76">
        <w:rPr>
          <w:rFonts w:cstheme="minorHAnsi"/>
        </w:rPr>
        <w:t>g</w:t>
      </w:r>
      <w:r w:rsidR="00130A76" w:rsidRPr="00E47E09">
        <w:rPr>
          <w:rFonts w:cstheme="minorHAnsi"/>
        </w:rPr>
        <w:t>old</w:t>
      </w:r>
      <w:r w:rsidR="00E47E09">
        <w:rPr>
          <w:rFonts w:cstheme="minorHAnsi"/>
        </w:rPr>
        <w:t>)</w:t>
      </w:r>
      <w:r w:rsidR="00534146">
        <w:rPr>
          <w:rFonts w:cstheme="minorHAnsi"/>
        </w:rPr>
        <w:t>, featuring</w:t>
      </w:r>
      <w:r w:rsidR="00E47E09" w:rsidRPr="00E47E09">
        <w:rPr>
          <w:rFonts w:cstheme="minorHAnsi"/>
        </w:rPr>
        <w:t xml:space="preserve"> </w:t>
      </w:r>
      <w:r w:rsidR="00534146">
        <w:rPr>
          <w:rFonts w:cstheme="minorHAnsi"/>
        </w:rPr>
        <w:t>a</w:t>
      </w:r>
      <w:r w:rsidR="00E47E09" w:rsidRPr="00E47E09">
        <w:rPr>
          <w:rFonts w:cstheme="minorHAnsi"/>
        </w:rPr>
        <w:t xml:space="preserve"> double-sided mirror effect and </w:t>
      </w:r>
      <w:r w:rsidR="00534146">
        <w:rPr>
          <w:rFonts w:cstheme="minorHAnsi"/>
        </w:rPr>
        <w:t>superior</w:t>
      </w:r>
      <w:r w:rsidR="00E47E09" w:rsidRPr="00E47E09">
        <w:rPr>
          <w:rFonts w:cstheme="minorHAnsi"/>
        </w:rPr>
        <w:t xml:space="preserve"> scratch resistance.</w:t>
      </w:r>
    </w:p>
    <w:p w14:paraId="0F087D03" w14:textId="77777777" w:rsidR="000B2BE7" w:rsidRDefault="000B2BE7" w:rsidP="00E1375E">
      <w:pPr>
        <w:tabs>
          <w:tab w:val="left" w:pos="1890"/>
          <w:tab w:val="center" w:pos="4680"/>
        </w:tabs>
        <w:spacing w:after="0" w:line="360" w:lineRule="auto"/>
        <w:jc w:val="both"/>
        <w:rPr>
          <w:rFonts w:cstheme="minorHAnsi"/>
        </w:rPr>
      </w:pPr>
    </w:p>
    <w:p w14:paraId="72F91EA2" w14:textId="103E450B" w:rsidR="009700F8" w:rsidRPr="00F901F0" w:rsidRDefault="008D0BC9" w:rsidP="00E1375E">
      <w:pPr>
        <w:tabs>
          <w:tab w:val="left" w:pos="1890"/>
          <w:tab w:val="center" w:pos="4680"/>
        </w:tabs>
        <w:spacing w:after="0" w:line="360" w:lineRule="auto"/>
        <w:jc w:val="both"/>
        <w:rPr>
          <w:rFonts w:cstheme="minorHAnsi"/>
          <w:b/>
        </w:rPr>
      </w:pPr>
      <w:r w:rsidRPr="00F901F0">
        <w:rPr>
          <w:rFonts w:cstheme="minorHAnsi"/>
          <w:b/>
        </w:rPr>
        <w:t>Sustainability</w:t>
      </w:r>
    </w:p>
    <w:p w14:paraId="41910B3D" w14:textId="78299B3B" w:rsidR="00CD1422" w:rsidRDefault="00CD1422" w:rsidP="00CD1422">
      <w:pPr>
        <w:tabs>
          <w:tab w:val="left" w:pos="1890"/>
          <w:tab w:val="center" w:pos="4680"/>
        </w:tabs>
        <w:spacing w:after="0" w:line="360" w:lineRule="auto"/>
        <w:jc w:val="both"/>
        <w:rPr>
          <w:rFonts w:cstheme="minorHAnsi"/>
        </w:rPr>
      </w:pPr>
      <w:r>
        <w:rPr>
          <w:rFonts w:cstheme="minorHAnsi"/>
        </w:rPr>
        <w:t>As more print technology providers continue to embrace greener practices,</w:t>
      </w:r>
      <w:r w:rsidR="00F901F0" w:rsidRPr="00F901F0">
        <w:t xml:space="preserve"> </w:t>
      </w:r>
      <w:r w:rsidR="00F901F0" w:rsidRPr="00F901F0">
        <w:rPr>
          <w:rFonts w:cstheme="minorHAnsi"/>
        </w:rPr>
        <w:t>Brand Management Group (</w:t>
      </w:r>
      <w:r w:rsidR="00FD6F9A">
        <w:rPr>
          <w:rFonts w:cstheme="minorHAnsi"/>
        </w:rPr>
        <w:t xml:space="preserve">Hall A5, Stand </w:t>
      </w:r>
      <w:r w:rsidR="00FD6F9A" w:rsidRPr="00FD6F9A">
        <w:rPr>
          <w:rFonts w:cstheme="minorHAnsi"/>
        </w:rPr>
        <w:t>H55</w:t>
      </w:r>
      <w:r w:rsidR="00F901F0" w:rsidRPr="00F901F0">
        <w:rPr>
          <w:rFonts w:cstheme="minorHAnsi"/>
        </w:rPr>
        <w:t>)</w:t>
      </w:r>
      <w:r w:rsidR="00F901F0">
        <w:rPr>
          <w:rFonts w:cstheme="minorHAnsi"/>
        </w:rPr>
        <w:t xml:space="preserve">, </w:t>
      </w:r>
      <w:r w:rsidR="00F901F0" w:rsidRPr="00F901F0">
        <w:rPr>
          <w:rFonts w:cstheme="minorHAnsi"/>
        </w:rPr>
        <w:t>the official partner</w:t>
      </w:r>
      <w:r w:rsidR="00F901F0">
        <w:rPr>
          <w:rFonts w:cstheme="minorHAnsi"/>
        </w:rPr>
        <w:t xml:space="preserve"> of</w:t>
      </w:r>
      <w:r w:rsidR="00F901F0" w:rsidRPr="00F901F0">
        <w:rPr>
          <w:rFonts w:cstheme="minorHAnsi"/>
        </w:rPr>
        <w:t xml:space="preserve"> HP Large Format Media</w:t>
      </w:r>
      <w:r w:rsidR="00F901F0">
        <w:rPr>
          <w:rFonts w:cstheme="minorHAnsi"/>
        </w:rPr>
        <w:t>,</w:t>
      </w:r>
      <w:r w:rsidR="00F901F0" w:rsidRPr="00F901F0">
        <w:rPr>
          <w:rFonts w:cstheme="minorHAnsi"/>
        </w:rPr>
        <w:t xml:space="preserve"> </w:t>
      </w:r>
      <w:r w:rsidR="00F901F0">
        <w:rPr>
          <w:rFonts w:cstheme="minorHAnsi"/>
        </w:rPr>
        <w:t>will be placing special focus on HP’s latest sustainable solution for printed canvases, a</w:t>
      </w:r>
      <w:r w:rsidR="00F901F0" w:rsidRPr="00CD1422">
        <w:rPr>
          <w:rFonts w:cstheme="minorHAnsi"/>
        </w:rPr>
        <w:t xml:space="preserve"> huge market segment in</w:t>
      </w:r>
      <w:r w:rsidR="00F901F0">
        <w:rPr>
          <w:rFonts w:cstheme="minorHAnsi"/>
        </w:rPr>
        <w:t xml:space="preserve"> the wide format </w:t>
      </w:r>
      <w:r w:rsidR="00F901F0">
        <w:rPr>
          <w:rFonts w:cstheme="minorHAnsi"/>
        </w:rPr>
        <w:lastRenderedPageBreak/>
        <w:t xml:space="preserve">print industry. </w:t>
      </w:r>
      <w:r>
        <w:rPr>
          <w:rFonts w:cstheme="minorHAnsi"/>
        </w:rPr>
        <w:t xml:space="preserve"> </w:t>
      </w:r>
      <w:r w:rsidRPr="00CD1422">
        <w:rPr>
          <w:rFonts w:cstheme="minorHAnsi"/>
        </w:rPr>
        <w:t>HP’s Recycled Satin Canvas</w:t>
      </w:r>
      <w:r>
        <w:rPr>
          <w:rFonts w:cstheme="minorHAnsi"/>
        </w:rPr>
        <w:t xml:space="preserve"> </w:t>
      </w:r>
      <w:r w:rsidRPr="00CD1422">
        <w:rPr>
          <w:rFonts w:cstheme="minorHAnsi"/>
        </w:rPr>
        <w:t>performs similarly to other digitally printable wide format canvases on the market, except it is made from 100% recycled water bottles.</w:t>
      </w:r>
      <w:r w:rsidRPr="00CD1422">
        <w:t xml:space="preserve"> </w:t>
      </w:r>
      <w:r>
        <w:rPr>
          <w:rFonts w:cstheme="minorHAnsi"/>
        </w:rPr>
        <w:t>O</w:t>
      </w:r>
      <w:r w:rsidRPr="00CD1422">
        <w:rPr>
          <w:rFonts w:cstheme="minorHAnsi"/>
        </w:rPr>
        <w:t>ne of only a few</w:t>
      </w:r>
      <w:r>
        <w:rPr>
          <w:rFonts w:cstheme="minorHAnsi"/>
        </w:rPr>
        <w:t xml:space="preserve"> sustainable</w:t>
      </w:r>
      <w:r w:rsidRPr="00CD1422">
        <w:rPr>
          <w:rFonts w:cstheme="minorHAnsi"/>
        </w:rPr>
        <w:t xml:space="preserve"> optio</w:t>
      </w:r>
      <w:r>
        <w:rPr>
          <w:rFonts w:cstheme="minorHAnsi"/>
        </w:rPr>
        <w:t xml:space="preserve">ns available to designers today, the canvases can be </w:t>
      </w:r>
      <w:r w:rsidRPr="00CD1422">
        <w:rPr>
          <w:rFonts w:cstheme="minorHAnsi"/>
        </w:rPr>
        <w:t xml:space="preserve">used for residential and commercial décor. </w:t>
      </w:r>
    </w:p>
    <w:p w14:paraId="42A23D42" w14:textId="77777777" w:rsidR="00CD1422" w:rsidRDefault="00CD1422" w:rsidP="00CD1422">
      <w:pPr>
        <w:tabs>
          <w:tab w:val="left" w:pos="1890"/>
          <w:tab w:val="center" w:pos="4680"/>
        </w:tabs>
        <w:spacing w:after="0" w:line="360" w:lineRule="auto"/>
        <w:jc w:val="both"/>
        <w:rPr>
          <w:rFonts w:cstheme="minorHAnsi"/>
        </w:rPr>
      </w:pPr>
    </w:p>
    <w:p w14:paraId="7399A1DB" w14:textId="5EED68F9" w:rsidR="002D1EBE" w:rsidRDefault="002D1EBE" w:rsidP="00CD1422">
      <w:pPr>
        <w:tabs>
          <w:tab w:val="left" w:pos="1890"/>
          <w:tab w:val="center" w:pos="4680"/>
        </w:tabs>
        <w:spacing w:after="0" w:line="360" w:lineRule="auto"/>
        <w:jc w:val="both"/>
        <w:rPr>
          <w:rFonts w:cstheme="minorHAnsi"/>
        </w:rPr>
      </w:pPr>
      <w:r w:rsidRPr="002D1EBE">
        <w:rPr>
          <w:rFonts w:cstheme="minorHAnsi"/>
        </w:rPr>
        <w:t>Roz Guarnori, Exhibitions Director at FESPA, comments: “</w:t>
      </w:r>
      <w:r w:rsidR="009915F0">
        <w:rPr>
          <w:rFonts w:cstheme="minorHAnsi"/>
        </w:rPr>
        <w:t xml:space="preserve">The best feedback we’ve received from our visitors in the past is that they learn something new at every FESPA event and we are confident that they will once again be inspired by what’s on show. </w:t>
      </w:r>
      <w:r w:rsidR="00130A76">
        <w:rPr>
          <w:rFonts w:cstheme="minorHAnsi"/>
        </w:rPr>
        <w:t>FESPA is known as a platform for product launches and innovation</w:t>
      </w:r>
      <w:r w:rsidR="009915F0">
        <w:rPr>
          <w:rFonts w:cstheme="minorHAnsi"/>
        </w:rPr>
        <w:t>, and we’ll be expecting more announcements from our exhibitors before the beginning of the event</w:t>
      </w:r>
      <w:r w:rsidR="00300CC8">
        <w:rPr>
          <w:rFonts w:cstheme="minorHAnsi"/>
        </w:rPr>
        <w:t>.</w:t>
      </w:r>
      <w:r w:rsidR="00A52CE1">
        <w:rPr>
          <w:rFonts w:cstheme="minorHAnsi"/>
        </w:rPr>
        <w:t>”</w:t>
      </w:r>
      <w:r w:rsidR="00491F55">
        <w:rPr>
          <w:rFonts w:cstheme="minorHAnsi"/>
        </w:rPr>
        <w:t xml:space="preserve"> </w:t>
      </w:r>
    </w:p>
    <w:p w14:paraId="640757C7" w14:textId="0E2AB2B0" w:rsidR="00CD1422" w:rsidRDefault="00CD1422" w:rsidP="00E1375E">
      <w:pPr>
        <w:tabs>
          <w:tab w:val="left" w:pos="1890"/>
          <w:tab w:val="center" w:pos="4680"/>
        </w:tabs>
        <w:spacing w:after="0" w:line="360" w:lineRule="auto"/>
        <w:jc w:val="both"/>
        <w:rPr>
          <w:rFonts w:cstheme="minorHAnsi"/>
        </w:rPr>
      </w:pPr>
    </w:p>
    <w:p w14:paraId="26609221" w14:textId="40F7805D" w:rsidR="00E74A3D" w:rsidRDefault="00A27D15" w:rsidP="00785AC5">
      <w:pPr>
        <w:tabs>
          <w:tab w:val="left" w:pos="1890"/>
          <w:tab w:val="center" w:pos="4680"/>
        </w:tabs>
        <w:spacing w:after="0" w:line="360" w:lineRule="auto"/>
        <w:jc w:val="both"/>
        <w:rPr>
          <w:rFonts w:cstheme="minorHAnsi"/>
        </w:rPr>
      </w:pPr>
      <w:r w:rsidRPr="00A27D15">
        <w:rPr>
          <w:rFonts w:cstheme="minorHAnsi"/>
        </w:rPr>
        <w:t xml:space="preserve">For more information on FESPA Global Print Expo </w:t>
      </w:r>
      <w:r w:rsidR="00886AC5" w:rsidRPr="00A27D15">
        <w:rPr>
          <w:rFonts w:cstheme="minorHAnsi"/>
        </w:rPr>
        <w:t>201</w:t>
      </w:r>
      <w:r w:rsidR="00886AC5">
        <w:rPr>
          <w:rFonts w:cstheme="minorHAnsi"/>
        </w:rPr>
        <w:t>9</w:t>
      </w:r>
      <w:r w:rsidR="00886AC5" w:rsidRPr="00A27D15">
        <w:rPr>
          <w:rFonts w:cstheme="minorHAnsi"/>
        </w:rPr>
        <w:t xml:space="preserve"> </w:t>
      </w:r>
      <w:r w:rsidRPr="00A27D15">
        <w:rPr>
          <w:rFonts w:cstheme="minorHAnsi"/>
        </w:rPr>
        <w:t xml:space="preserve">and to register to attend visit: </w:t>
      </w:r>
      <w:hyperlink r:id="rId9" w:history="1">
        <w:r w:rsidR="00A52CE1" w:rsidRPr="00AE170D">
          <w:rPr>
            <w:rStyle w:val="Hyperlink"/>
            <w:rFonts w:cstheme="minorHAnsi"/>
          </w:rPr>
          <w:t>www.fespaglobalprintexpo.com</w:t>
        </w:r>
      </w:hyperlink>
      <w:r w:rsidRPr="00A27D15">
        <w:rPr>
          <w:rFonts w:cstheme="minorHAnsi"/>
        </w:rPr>
        <w:t xml:space="preserve">. For free entry use code </w:t>
      </w:r>
      <w:r w:rsidR="00C31973">
        <w:rPr>
          <w:rFonts w:cstheme="minorHAnsi"/>
        </w:rPr>
        <w:t>FESM912</w:t>
      </w:r>
      <w:r w:rsidRPr="00A27D15">
        <w:rPr>
          <w:rFonts w:cstheme="minorHAnsi"/>
        </w:rPr>
        <w:t>.</w:t>
      </w:r>
    </w:p>
    <w:p w14:paraId="1B5AA9BB" w14:textId="77777777" w:rsidR="00881068" w:rsidRDefault="00881068" w:rsidP="00881068">
      <w:pPr>
        <w:spacing w:after="0" w:line="360" w:lineRule="auto"/>
        <w:jc w:val="both"/>
        <w:rPr>
          <w:rFonts w:cstheme="minorHAnsi"/>
        </w:rPr>
      </w:pPr>
    </w:p>
    <w:p w14:paraId="72DA5427" w14:textId="77777777" w:rsidR="00A9218B" w:rsidRDefault="00A9218B" w:rsidP="00881068">
      <w:pPr>
        <w:spacing w:after="0" w:line="360" w:lineRule="auto"/>
        <w:jc w:val="center"/>
        <w:rPr>
          <w:rFonts w:cstheme="minorHAnsi"/>
        </w:rPr>
      </w:pPr>
      <w:r>
        <w:rPr>
          <w:rFonts w:cstheme="minorHAnsi"/>
        </w:rPr>
        <w:t>ENDS</w:t>
      </w:r>
    </w:p>
    <w:p w14:paraId="7708DDC7" w14:textId="77777777" w:rsidR="00D813B2" w:rsidRPr="00D813B2" w:rsidRDefault="00D813B2" w:rsidP="00D813B2">
      <w:pPr>
        <w:spacing w:after="0" w:line="240" w:lineRule="auto"/>
        <w:jc w:val="both"/>
        <w:rPr>
          <w:rFonts w:ascii="Calibri" w:eastAsia="Calibri" w:hAnsi="Calibri" w:cs="Times New Roman"/>
          <w:b/>
          <w:sz w:val="20"/>
          <w:szCs w:val="20"/>
          <w:lang w:eastAsia="en-GB"/>
        </w:rPr>
      </w:pPr>
      <w:r w:rsidRPr="00D813B2">
        <w:rPr>
          <w:rFonts w:ascii="Calibri" w:eastAsia="Calibri" w:hAnsi="Calibri" w:cs="Times New Roman"/>
          <w:b/>
          <w:sz w:val="20"/>
          <w:szCs w:val="20"/>
          <w:lang w:eastAsia="en-GB"/>
        </w:rPr>
        <w:t xml:space="preserve">About FESPA </w:t>
      </w:r>
    </w:p>
    <w:p w14:paraId="2A3112B1" w14:textId="77777777" w:rsidR="00D813B2" w:rsidRPr="00D813B2" w:rsidRDefault="00D813B2" w:rsidP="00D813B2">
      <w:pPr>
        <w:spacing w:after="0" w:line="240" w:lineRule="auto"/>
        <w:jc w:val="both"/>
        <w:rPr>
          <w:rFonts w:ascii="Calibri" w:eastAsia="Calibri" w:hAnsi="Calibri" w:cs="Arial"/>
          <w:sz w:val="20"/>
          <w:szCs w:val="20"/>
          <w:lang w:eastAsia="en-GB"/>
        </w:rPr>
      </w:pPr>
      <w:r w:rsidRPr="00D813B2">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37A6E80B" w14:textId="77777777" w:rsidR="00D813B2" w:rsidRPr="00D813B2" w:rsidRDefault="00D813B2" w:rsidP="00D813B2">
      <w:pPr>
        <w:spacing w:after="0" w:line="240" w:lineRule="auto"/>
        <w:rPr>
          <w:rFonts w:ascii="Calibri" w:eastAsia="Calibri" w:hAnsi="Calibri" w:cs="Arial"/>
          <w:sz w:val="20"/>
          <w:szCs w:val="20"/>
          <w:lang w:eastAsia="en-GB"/>
        </w:rPr>
      </w:pPr>
    </w:p>
    <w:p w14:paraId="1920BC60" w14:textId="77777777" w:rsidR="00D813B2" w:rsidRPr="00D813B2" w:rsidRDefault="00D813B2" w:rsidP="00D813B2">
      <w:pPr>
        <w:spacing w:after="0" w:line="240" w:lineRule="auto"/>
        <w:rPr>
          <w:rFonts w:ascii="Calibri" w:eastAsia="Calibri" w:hAnsi="Calibri" w:cs="Times New Roman"/>
          <w:sz w:val="20"/>
          <w:szCs w:val="20"/>
          <w:lang w:val="en-US" w:eastAsia="en-GB"/>
        </w:rPr>
      </w:pPr>
      <w:r w:rsidRPr="00D813B2">
        <w:rPr>
          <w:rFonts w:ascii="Calibri" w:eastAsia="Calibri" w:hAnsi="Calibri" w:cs="Times New Roman"/>
          <w:b/>
          <w:bCs/>
          <w:sz w:val="20"/>
          <w:szCs w:val="20"/>
          <w:lang w:val="en-US" w:eastAsia="en-GB"/>
        </w:rPr>
        <w:t xml:space="preserve">FESPA Profit for Purpose </w:t>
      </w:r>
      <w:r w:rsidRPr="00D813B2">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0" w:history="1">
        <w:r w:rsidRPr="00D813B2">
          <w:rPr>
            <w:rFonts w:ascii="Calibri" w:eastAsia="Calibri" w:hAnsi="Calibri" w:cs="Times New Roman"/>
            <w:color w:val="0000FF"/>
            <w:sz w:val="20"/>
            <w:szCs w:val="20"/>
            <w:u w:val="single"/>
            <w:lang w:val="en-US" w:eastAsia="en-GB"/>
          </w:rPr>
          <w:t>www.fespa.com</w:t>
        </w:r>
      </w:hyperlink>
      <w:r w:rsidRPr="00D813B2">
        <w:rPr>
          <w:rFonts w:ascii="Calibri" w:eastAsia="Calibri" w:hAnsi="Calibri" w:cs="Times New Roman"/>
          <w:sz w:val="20"/>
          <w:szCs w:val="20"/>
          <w:lang w:val="en-US" w:eastAsia="en-GB"/>
        </w:rPr>
        <w:t xml:space="preserve"> </w:t>
      </w:r>
    </w:p>
    <w:p w14:paraId="17E76234" w14:textId="77777777" w:rsidR="00D813B2" w:rsidRPr="00D813B2" w:rsidRDefault="00D813B2" w:rsidP="00D813B2">
      <w:pPr>
        <w:spacing w:after="0" w:line="240" w:lineRule="auto"/>
        <w:rPr>
          <w:rFonts w:ascii="Calibri" w:eastAsia="Calibri" w:hAnsi="Calibri" w:cs="Times New Roman"/>
          <w:sz w:val="20"/>
          <w:szCs w:val="20"/>
          <w:lang w:val="en-US" w:eastAsia="en-GB"/>
        </w:rPr>
      </w:pPr>
    </w:p>
    <w:p w14:paraId="22AF28A1" w14:textId="77777777" w:rsidR="00D813B2" w:rsidRPr="00D813B2" w:rsidRDefault="00D813B2" w:rsidP="00D813B2">
      <w:pPr>
        <w:spacing w:after="0" w:line="240" w:lineRule="auto"/>
        <w:rPr>
          <w:rFonts w:ascii="Calibri" w:eastAsia="Calibri" w:hAnsi="Calibri" w:cs="Calibri"/>
          <w:b/>
          <w:sz w:val="20"/>
          <w:szCs w:val="20"/>
          <w:lang w:val="en-US" w:eastAsia="en-GB"/>
        </w:rPr>
      </w:pPr>
      <w:r w:rsidRPr="00D813B2">
        <w:rPr>
          <w:rFonts w:ascii="Calibri" w:eastAsia="Calibri" w:hAnsi="Calibri" w:cs="Calibri"/>
          <w:b/>
          <w:sz w:val="20"/>
          <w:szCs w:val="20"/>
          <w:lang w:val="en-US" w:eastAsia="en-GB"/>
        </w:rPr>
        <w:t>FESPA Print Census</w:t>
      </w:r>
    </w:p>
    <w:p w14:paraId="34B663C2" w14:textId="724EA54C" w:rsidR="00D813B2" w:rsidRPr="00D813B2" w:rsidRDefault="00D813B2" w:rsidP="00D813B2">
      <w:pPr>
        <w:spacing w:after="0" w:line="240" w:lineRule="auto"/>
        <w:rPr>
          <w:rFonts w:ascii="Calibri" w:eastAsia="Calibri" w:hAnsi="Calibri" w:cs="Calibri"/>
          <w:color w:val="3333CC"/>
          <w:sz w:val="20"/>
          <w:szCs w:val="20"/>
          <w:lang w:val="en-US" w:eastAsia="en-GB"/>
        </w:rPr>
      </w:pPr>
      <w:r w:rsidRPr="00D813B2">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541DD6F4" w14:textId="77777777" w:rsidR="00D813B2" w:rsidRPr="00D813B2" w:rsidRDefault="00D813B2" w:rsidP="00D813B2">
      <w:pPr>
        <w:spacing w:after="0" w:line="240" w:lineRule="auto"/>
        <w:rPr>
          <w:rFonts w:ascii="Calibri" w:eastAsia="Calibri" w:hAnsi="Calibri" w:cs="Times New Roman"/>
          <w:sz w:val="20"/>
          <w:szCs w:val="20"/>
          <w:lang w:val="en-US" w:eastAsia="en-GB"/>
        </w:rPr>
      </w:pPr>
    </w:p>
    <w:p w14:paraId="17CC2170" w14:textId="77777777" w:rsidR="00D813B2" w:rsidRPr="00D813B2" w:rsidRDefault="00D813B2" w:rsidP="00D813B2">
      <w:pPr>
        <w:spacing w:after="0" w:line="240" w:lineRule="auto"/>
        <w:jc w:val="both"/>
        <w:rPr>
          <w:rFonts w:ascii="Calibri" w:eastAsia="Calibri" w:hAnsi="Calibri" w:cs="Arial"/>
          <w:bCs/>
          <w:sz w:val="20"/>
          <w:szCs w:val="20"/>
          <w:lang w:eastAsia="en-GB"/>
        </w:rPr>
      </w:pPr>
      <w:r w:rsidRPr="00D813B2">
        <w:rPr>
          <w:rFonts w:ascii="Calibri" w:eastAsia="Calibri" w:hAnsi="Calibri" w:cs="Arial"/>
          <w:b/>
          <w:bCs/>
          <w:sz w:val="20"/>
          <w:szCs w:val="20"/>
          <w:lang w:eastAsia="en-GB"/>
        </w:rPr>
        <w:t>Forthcoming FESPA events include:</w:t>
      </w:r>
    </w:p>
    <w:p w14:paraId="3825AAF1"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FESPA Global Print Expo, 14-17 May 2019, Messe München, Munich, Germany</w:t>
      </w:r>
    </w:p>
    <w:p w14:paraId="181BC36F"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European Sign Expo, 14-17 May 2019, Messe München, Munich, Germany</w:t>
      </w:r>
    </w:p>
    <w:p w14:paraId="7C2531AB"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FESPA Mexico, 22-24 August 2019, Centro Citibanamex, Mexico City, Mexico</w:t>
      </w:r>
    </w:p>
    <w:p w14:paraId="39EF5DBD"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FESPA Africa, 11-13 September 2019, Gallagher Convention Centre, Johannesburg, South Africa</w:t>
      </w:r>
    </w:p>
    <w:p w14:paraId="2D4180A8" w14:textId="77777777" w:rsidR="00D813B2" w:rsidRPr="00D813B2" w:rsidRDefault="00D813B2" w:rsidP="00D813B2">
      <w:pPr>
        <w:numPr>
          <w:ilvl w:val="0"/>
          <w:numId w:val="1"/>
        </w:numPr>
        <w:spacing w:after="0" w:line="240" w:lineRule="auto"/>
        <w:jc w:val="both"/>
        <w:rPr>
          <w:rFonts w:ascii="Calibri" w:eastAsia="Calibri" w:hAnsi="Calibri" w:cs="Calibri"/>
          <w:bCs/>
          <w:sz w:val="20"/>
          <w:szCs w:val="20"/>
          <w:lang w:eastAsia="en-GB"/>
        </w:rPr>
      </w:pPr>
      <w:r w:rsidRPr="00D813B2">
        <w:rPr>
          <w:rFonts w:ascii="Calibri" w:eastAsia="Calibri" w:hAnsi="Calibri" w:cs="Calibri"/>
          <w:bCs/>
          <w:sz w:val="20"/>
          <w:szCs w:val="20"/>
          <w:lang w:eastAsia="en-GB"/>
        </w:rPr>
        <w:t>FESPA Global Print Expo, 24-27 March 2020, Fiera de Madrid, Madrid, Spain</w:t>
      </w:r>
    </w:p>
    <w:p w14:paraId="44F175F0" w14:textId="77777777" w:rsidR="00D813B2" w:rsidRPr="00D813B2" w:rsidRDefault="00D813B2" w:rsidP="00D813B2">
      <w:pPr>
        <w:spacing w:after="0" w:line="240" w:lineRule="auto"/>
        <w:jc w:val="both"/>
        <w:rPr>
          <w:rFonts w:ascii="Calibri" w:eastAsia="Calibri" w:hAnsi="Calibri" w:cs="Times New Roman"/>
          <w:b/>
          <w:sz w:val="20"/>
          <w:szCs w:val="20"/>
          <w:lang w:eastAsia="en-GB"/>
        </w:rPr>
      </w:pPr>
    </w:p>
    <w:p w14:paraId="7E4647E8" w14:textId="77777777" w:rsidR="00D813B2" w:rsidRPr="00D813B2" w:rsidRDefault="00D813B2" w:rsidP="00D813B2">
      <w:pPr>
        <w:spacing w:after="0" w:line="240" w:lineRule="auto"/>
        <w:jc w:val="both"/>
        <w:rPr>
          <w:rFonts w:ascii="Calibri" w:eastAsia="Calibri" w:hAnsi="Calibri" w:cs="Times New Roman"/>
          <w:b/>
          <w:bCs/>
          <w:sz w:val="20"/>
          <w:szCs w:val="20"/>
          <w:lang w:eastAsia="en-GB"/>
        </w:rPr>
      </w:pPr>
      <w:r w:rsidRPr="00D813B2">
        <w:rPr>
          <w:rFonts w:ascii="Calibri" w:eastAsia="Calibri" w:hAnsi="Calibri" w:cs="Times New Roman"/>
          <w:b/>
          <w:sz w:val="20"/>
          <w:szCs w:val="20"/>
          <w:lang w:eastAsia="en-GB"/>
        </w:rPr>
        <w:t>Issued on behalf of FESPA by AD Communications</w:t>
      </w:r>
    </w:p>
    <w:p w14:paraId="694199AC" w14:textId="77777777" w:rsidR="00D813B2" w:rsidRPr="00D813B2" w:rsidRDefault="00D813B2" w:rsidP="00D813B2">
      <w:pPr>
        <w:spacing w:after="0" w:line="240" w:lineRule="auto"/>
        <w:jc w:val="both"/>
        <w:rPr>
          <w:rFonts w:ascii="Calibri" w:eastAsia="Calibri" w:hAnsi="Calibri" w:cs="Times New Roman"/>
          <w:b/>
          <w:bCs/>
          <w:sz w:val="20"/>
          <w:szCs w:val="20"/>
          <w:lang w:eastAsia="en-GB"/>
        </w:rPr>
      </w:pPr>
    </w:p>
    <w:p w14:paraId="14B14835" w14:textId="77777777" w:rsidR="00D813B2" w:rsidRPr="00D813B2" w:rsidRDefault="00D813B2" w:rsidP="00D813B2">
      <w:pPr>
        <w:spacing w:after="0" w:line="240" w:lineRule="auto"/>
        <w:jc w:val="both"/>
        <w:rPr>
          <w:rFonts w:ascii="Calibri" w:eastAsia="Calibri" w:hAnsi="Calibri" w:cs="Times New Roman"/>
          <w:b/>
          <w:bCs/>
          <w:sz w:val="20"/>
          <w:szCs w:val="20"/>
          <w:lang w:eastAsia="en-GB"/>
        </w:rPr>
      </w:pPr>
      <w:r w:rsidRPr="00D813B2">
        <w:rPr>
          <w:rFonts w:ascii="Calibri" w:eastAsia="Calibri" w:hAnsi="Calibri" w:cs="Times New Roman"/>
          <w:b/>
          <w:bCs/>
          <w:sz w:val="20"/>
          <w:szCs w:val="20"/>
          <w:lang w:eastAsia="en-GB"/>
        </w:rPr>
        <w:t>For further information, please contact:</w:t>
      </w:r>
    </w:p>
    <w:p w14:paraId="702BE23B" w14:textId="77777777" w:rsidR="00D813B2" w:rsidRPr="00D813B2" w:rsidRDefault="00D813B2" w:rsidP="00D813B2">
      <w:pPr>
        <w:spacing w:after="0" w:line="240" w:lineRule="auto"/>
        <w:jc w:val="both"/>
        <w:rPr>
          <w:rFonts w:ascii="Calibri" w:eastAsia="Calibri" w:hAnsi="Calibri" w:cs="Times New Roman"/>
          <w:sz w:val="20"/>
          <w:szCs w:val="20"/>
          <w:lang w:eastAsia="en-GB"/>
        </w:rPr>
      </w:pPr>
    </w:p>
    <w:p w14:paraId="5E92EE7D"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Ellie Martin</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val="de-DE" w:eastAsia="en-GB"/>
        </w:rPr>
        <w:t>Lynda Sutton</w:t>
      </w:r>
    </w:p>
    <w:p w14:paraId="45D41165"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AD Communications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FESPA</w:t>
      </w:r>
    </w:p>
    <w:p w14:paraId="73AC1D50"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Tel: + 44 (0) 1372 464470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Tel: +44 (0) 1737 228350</w:t>
      </w:r>
    </w:p>
    <w:p w14:paraId="2CED8D29" w14:textId="77777777" w:rsidR="00D813B2" w:rsidRPr="00D813B2" w:rsidRDefault="00D813B2" w:rsidP="00D813B2">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Email: </w:t>
      </w:r>
      <w:hyperlink r:id="rId11" w:history="1">
        <w:r w:rsidRPr="00D813B2">
          <w:rPr>
            <w:rFonts w:ascii="Calibri" w:eastAsia="Calibri" w:hAnsi="Calibri" w:cs="Times New Roman"/>
            <w:color w:val="0000FF"/>
            <w:sz w:val="20"/>
            <w:szCs w:val="20"/>
            <w:u w:val="single"/>
            <w:lang w:eastAsia="en-GB"/>
          </w:rPr>
          <w:t>emartin@adcomms.co.uk</w:t>
        </w:r>
      </w:hyperlink>
      <w:r w:rsidRPr="00D813B2">
        <w:rPr>
          <w:rFonts w:ascii="Calibri" w:eastAsia="Calibri" w:hAnsi="Calibri" w:cs="Times New Roman"/>
          <w:sz w:val="20"/>
          <w:szCs w:val="20"/>
          <w:lang w:eastAsia="en-GB"/>
        </w:rPr>
        <w:t xml:space="preserve">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 xml:space="preserve">Email: </w:t>
      </w:r>
      <w:hyperlink r:id="rId12" w:history="1">
        <w:r w:rsidRPr="00D813B2">
          <w:rPr>
            <w:rFonts w:ascii="Calibri" w:eastAsia="Calibri" w:hAnsi="Calibri" w:cs="Times New Roman"/>
            <w:color w:val="0000FF"/>
            <w:sz w:val="20"/>
            <w:szCs w:val="20"/>
            <w:u w:val="single"/>
            <w:lang w:val="de-DE" w:eastAsia="en-GB"/>
          </w:rPr>
          <w:t>lynda.sutton@fespa.com</w:t>
        </w:r>
      </w:hyperlink>
    </w:p>
    <w:p w14:paraId="1A006C6F" w14:textId="4A658234" w:rsidR="00A9218B" w:rsidRPr="008B731D" w:rsidRDefault="00D813B2" w:rsidP="00623666">
      <w:pPr>
        <w:spacing w:after="0" w:line="240" w:lineRule="auto"/>
        <w:jc w:val="both"/>
        <w:rPr>
          <w:rFonts w:cstheme="minorHAnsi"/>
        </w:rPr>
      </w:pPr>
      <w:r w:rsidRPr="00D813B2">
        <w:rPr>
          <w:rFonts w:ascii="Calibri" w:eastAsia="Calibri" w:hAnsi="Calibri" w:cs="Times New Roman"/>
          <w:sz w:val="20"/>
          <w:szCs w:val="20"/>
          <w:lang w:eastAsia="en-GB"/>
        </w:rPr>
        <w:t xml:space="preserve">Website: </w:t>
      </w:r>
      <w:hyperlink r:id="rId13" w:history="1">
        <w:r w:rsidRPr="00D813B2">
          <w:rPr>
            <w:rFonts w:ascii="Calibri" w:eastAsia="Calibri" w:hAnsi="Calibri" w:cs="Times New Roman"/>
            <w:color w:val="0000FF"/>
            <w:sz w:val="20"/>
            <w:szCs w:val="20"/>
            <w:u w:val="single"/>
            <w:lang w:eastAsia="en-GB"/>
          </w:rPr>
          <w:t>www.adcomms.co.uk</w:t>
        </w:r>
      </w:hyperlink>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 xml:space="preserve">Website: </w:t>
      </w:r>
      <w:hyperlink r:id="rId14" w:history="1">
        <w:r w:rsidRPr="00D813B2">
          <w:rPr>
            <w:rFonts w:ascii="Calibri" w:eastAsia="Calibri" w:hAnsi="Calibri" w:cs="Times New Roman"/>
            <w:color w:val="0000FF"/>
            <w:sz w:val="20"/>
            <w:szCs w:val="20"/>
            <w:u w:val="single"/>
            <w:lang w:eastAsia="en-GB"/>
          </w:rPr>
          <w:t>www.fespa.com</w:t>
        </w:r>
      </w:hyperlink>
      <w:r w:rsidRPr="00D813B2">
        <w:rPr>
          <w:rFonts w:ascii="Calibri" w:eastAsia="Calibri" w:hAnsi="Calibri" w:cs="Times New Roman"/>
          <w:sz w:val="20"/>
          <w:szCs w:val="20"/>
          <w:lang w:val="de-DE" w:eastAsia="en-GB"/>
        </w:rPr>
        <w:t xml:space="preserve"> </w:t>
      </w:r>
    </w:p>
    <w:sectPr w:rsidR="00A9218B" w:rsidRPr="008B7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10D38"/>
    <w:rsid w:val="000162FF"/>
    <w:rsid w:val="0002718B"/>
    <w:rsid w:val="00030517"/>
    <w:rsid w:val="00054F93"/>
    <w:rsid w:val="000605ED"/>
    <w:rsid w:val="0006186D"/>
    <w:rsid w:val="00073C72"/>
    <w:rsid w:val="00073CDC"/>
    <w:rsid w:val="00077245"/>
    <w:rsid w:val="00081CC8"/>
    <w:rsid w:val="000826F2"/>
    <w:rsid w:val="000937F3"/>
    <w:rsid w:val="00094894"/>
    <w:rsid w:val="000A6E65"/>
    <w:rsid w:val="000B02D7"/>
    <w:rsid w:val="000B2BE7"/>
    <w:rsid w:val="000C17F8"/>
    <w:rsid w:val="000E64B0"/>
    <w:rsid w:val="00122528"/>
    <w:rsid w:val="00130A76"/>
    <w:rsid w:val="001325C6"/>
    <w:rsid w:val="001330BD"/>
    <w:rsid w:val="00143917"/>
    <w:rsid w:val="00146190"/>
    <w:rsid w:val="001470E2"/>
    <w:rsid w:val="00156D9D"/>
    <w:rsid w:val="00160284"/>
    <w:rsid w:val="00166B4F"/>
    <w:rsid w:val="00186E0D"/>
    <w:rsid w:val="00190327"/>
    <w:rsid w:val="0019688C"/>
    <w:rsid w:val="001A6A52"/>
    <w:rsid w:val="001B151D"/>
    <w:rsid w:val="001B62E4"/>
    <w:rsid w:val="001C2AFE"/>
    <w:rsid w:val="001C2EEB"/>
    <w:rsid w:val="001E4C73"/>
    <w:rsid w:val="00214965"/>
    <w:rsid w:val="00217044"/>
    <w:rsid w:val="00240B3A"/>
    <w:rsid w:val="00246808"/>
    <w:rsid w:val="00265020"/>
    <w:rsid w:val="00281B56"/>
    <w:rsid w:val="00296139"/>
    <w:rsid w:val="002A1EE9"/>
    <w:rsid w:val="002C57E8"/>
    <w:rsid w:val="002D1EBE"/>
    <w:rsid w:val="002E05A9"/>
    <w:rsid w:val="00300CC8"/>
    <w:rsid w:val="003033EF"/>
    <w:rsid w:val="00316E2A"/>
    <w:rsid w:val="00326A24"/>
    <w:rsid w:val="00346BE4"/>
    <w:rsid w:val="0035294E"/>
    <w:rsid w:val="003650E2"/>
    <w:rsid w:val="003864EA"/>
    <w:rsid w:val="003A32BB"/>
    <w:rsid w:val="003D5CF7"/>
    <w:rsid w:val="003E0128"/>
    <w:rsid w:val="004036E5"/>
    <w:rsid w:val="0041353D"/>
    <w:rsid w:val="0041534D"/>
    <w:rsid w:val="00442E8F"/>
    <w:rsid w:val="00447580"/>
    <w:rsid w:val="00491F55"/>
    <w:rsid w:val="004C5119"/>
    <w:rsid w:val="004D0C73"/>
    <w:rsid w:val="004F0EE8"/>
    <w:rsid w:val="004F2F4A"/>
    <w:rsid w:val="004F377C"/>
    <w:rsid w:val="00510D7F"/>
    <w:rsid w:val="005149FD"/>
    <w:rsid w:val="00514B25"/>
    <w:rsid w:val="00525D00"/>
    <w:rsid w:val="00534146"/>
    <w:rsid w:val="00534C52"/>
    <w:rsid w:val="005359D6"/>
    <w:rsid w:val="0053746B"/>
    <w:rsid w:val="00542FC7"/>
    <w:rsid w:val="00553667"/>
    <w:rsid w:val="00563118"/>
    <w:rsid w:val="00571D1F"/>
    <w:rsid w:val="00585421"/>
    <w:rsid w:val="00590FF7"/>
    <w:rsid w:val="0059470D"/>
    <w:rsid w:val="005B5519"/>
    <w:rsid w:val="005C498E"/>
    <w:rsid w:val="005C49C8"/>
    <w:rsid w:val="005C4B8F"/>
    <w:rsid w:val="00600397"/>
    <w:rsid w:val="006105C2"/>
    <w:rsid w:val="00615100"/>
    <w:rsid w:val="00623666"/>
    <w:rsid w:val="006252DA"/>
    <w:rsid w:val="00626F63"/>
    <w:rsid w:val="0063176D"/>
    <w:rsid w:val="0064053F"/>
    <w:rsid w:val="00642A9D"/>
    <w:rsid w:val="006553F6"/>
    <w:rsid w:val="00667B98"/>
    <w:rsid w:val="00667E4F"/>
    <w:rsid w:val="0068007E"/>
    <w:rsid w:val="0068641D"/>
    <w:rsid w:val="00690128"/>
    <w:rsid w:val="006B3C4D"/>
    <w:rsid w:val="006D2AF2"/>
    <w:rsid w:val="006D54D6"/>
    <w:rsid w:val="006E74B5"/>
    <w:rsid w:val="00707B81"/>
    <w:rsid w:val="007221C4"/>
    <w:rsid w:val="007270F9"/>
    <w:rsid w:val="007278BC"/>
    <w:rsid w:val="00732D11"/>
    <w:rsid w:val="00742DC4"/>
    <w:rsid w:val="007760B8"/>
    <w:rsid w:val="00780C7D"/>
    <w:rsid w:val="00782B17"/>
    <w:rsid w:val="00785AC5"/>
    <w:rsid w:val="00785B64"/>
    <w:rsid w:val="007A3D28"/>
    <w:rsid w:val="007C5570"/>
    <w:rsid w:val="007F5D02"/>
    <w:rsid w:val="007F70C3"/>
    <w:rsid w:val="00806C1F"/>
    <w:rsid w:val="00824500"/>
    <w:rsid w:val="00827EFD"/>
    <w:rsid w:val="00842A58"/>
    <w:rsid w:val="0085126A"/>
    <w:rsid w:val="00851577"/>
    <w:rsid w:val="00851BBD"/>
    <w:rsid w:val="00855B4D"/>
    <w:rsid w:val="00857852"/>
    <w:rsid w:val="00857DAE"/>
    <w:rsid w:val="00864D0E"/>
    <w:rsid w:val="00870ADD"/>
    <w:rsid w:val="00881068"/>
    <w:rsid w:val="00886AC5"/>
    <w:rsid w:val="008915B3"/>
    <w:rsid w:val="008919ED"/>
    <w:rsid w:val="008925AB"/>
    <w:rsid w:val="00893E6C"/>
    <w:rsid w:val="0089534F"/>
    <w:rsid w:val="008B3029"/>
    <w:rsid w:val="008B6FFB"/>
    <w:rsid w:val="008B731D"/>
    <w:rsid w:val="008C00CE"/>
    <w:rsid w:val="008D0BC9"/>
    <w:rsid w:val="008D7F89"/>
    <w:rsid w:val="008F2454"/>
    <w:rsid w:val="009023DD"/>
    <w:rsid w:val="00912BC2"/>
    <w:rsid w:val="00930A12"/>
    <w:rsid w:val="00932135"/>
    <w:rsid w:val="00932685"/>
    <w:rsid w:val="00935F31"/>
    <w:rsid w:val="009408BE"/>
    <w:rsid w:val="00955915"/>
    <w:rsid w:val="009622FF"/>
    <w:rsid w:val="00966729"/>
    <w:rsid w:val="009700F8"/>
    <w:rsid w:val="00971A7F"/>
    <w:rsid w:val="00973DF2"/>
    <w:rsid w:val="009862A0"/>
    <w:rsid w:val="009915F0"/>
    <w:rsid w:val="009A401B"/>
    <w:rsid w:val="009B0332"/>
    <w:rsid w:val="009B43F4"/>
    <w:rsid w:val="009C4B68"/>
    <w:rsid w:val="009C5286"/>
    <w:rsid w:val="009D06D0"/>
    <w:rsid w:val="009D0EFE"/>
    <w:rsid w:val="009E388A"/>
    <w:rsid w:val="009F3230"/>
    <w:rsid w:val="00A02F6E"/>
    <w:rsid w:val="00A04FDD"/>
    <w:rsid w:val="00A05021"/>
    <w:rsid w:val="00A12638"/>
    <w:rsid w:val="00A14698"/>
    <w:rsid w:val="00A23741"/>
    <w:rsid w:val="00A27D15"/>
    <w:rsid w:val="00A40805"/>
    <w:rsid w:val="00A44527"/>
    <w:rsid w:val="00A46DDE"/>
    <w:rsid w:val="00A473FF"/>
    <w:rsid w:val="00A503EF"/>
    <w:rsid w:val="00A52CE1"/>
    <w:rsid w:val="00A64228"/>
    <w:rsid w:val="00A70E2C"/>
    <w:rsid w:val="00A76D39"/>
    <w:rsid w:val="00A848B9"/>
    <w:rsid w:val="00A91C79"/>
    <w:rsid w:val="00A9218B"/>
    <w:rsid w:val="00A95735"/>
    <w:rsid w:val="00AA0A71"/>
    <w:rsid w:val="00AA2168"/>
    <w:rsid w:val="00AB0D5A"/>
    <w:rsid w:val="00AB5B9E"/>
    <w:rsid w:val="00AC3BCA"/>
    <w:rsid w:val="00AC4DCD"/>
    <w:rsid w:val="00AD4552"/>
    <w:rsid w:val="00AD71C9"/>
    <w:rsid w:val="00B12AE1"/>
    <w:rsid w:val="00B16D7B"/>
    <w:rsid w:val="00B31933"/>
    <w:rsid w:val="00B455B8"/>
    <w:rsid w:val="00B45E20"/>
    <w:rsid w:val="00B56E91"/>
    <w:rsid w:val="00B737A6"/>
    <w:rsid w:val="00B75C88"/>
    <w:rsid w:val="00B819E8"/>
    <w:rsid w:val="00B867D1"/>
    <w:rsid w:val="00B9726D"/>
    <w:rsid w:val="00BA3B9C"/>
    <w:rsid w:val="00BC70AD"/>
    <w:rsid w:val="00BD43B9"/>
    <w:rsid w:val="00BD546B"/>
    <w:rsid w:val="00BF0718"/>
    <w:rsid w:val="00BF1DC9"/>
    <w:rsid w:val="00C01D78"/>
    <w:rsid w:val="00C25691"/>
    <w:rsid w:val="00C31973"/>
    <w:rsid w:val="00C5749C"/>
    <w:rsid w:val="00C74CB3"/>
    <w:rsid w:val="00C82EA3"/>
    <w:rsid w:val="00C9049E"/>
    <w:rsid w:val="00C9113D"/>
    <w:rsid w:val="00C92AA8"/>
    <w:rsid w:val="00C9473A"/>
    <w:rsid w:val="00CA28A0"/>
    <w:rsid w:val="00CA3BDD"/>
    <w:rsid w:val="00CD0D1F"/>
    <w:rsid w:val="00CD1422"/>
    <w:rsid w:val="00CD7C4E"/>
    <w:rsid w:val="00CE6893"/>
    <w:rsid w:val="00CF63AE"/>
    <w:rsid w:val="00CF767E"/>
    <w:rsid w:val="00D02115"/>
    <w:rsid w:val="00D0272A"/>
    <w:rsid w:val="00D1668C"/>
    <w:rsid w:val="00D17E52"/>
    <w:rsid w:val="00D23F4E"/>
    <w:rsid w:val="00D257B1"/>
    <w:rsid w:val="00D35314"/>
    <w:rsid w:val="00D370B5"/>
    <w:rsid w:val="00D417C9"/>
    <w:rsid w:val="00D45D19"/>
    <w:rsid w:val="00D61CBD"/>
    <w:rsid w:val="00D813B2"/>
    <w:rsid w:val="00DA701F"/>
    <w:rsid w:val="00DB6A76"/>
    <w:rsid w:val="00DC065E"/>
    <w:rsid w:val="00DC1075"/>
    <w:rsid w:val="00DD149A"/>
    <w:rsid w:val="00DE31C1"/>
    <w:rsid w:val="00DF2AB5"/>
    <w:rsid w:val="00DF5469"/>
    <w:rsid w:val="00E126AF"/>
    <w:rsid w:val="00E1375E"/>
    <w:rsid w:val="00E14ABF"/>
    <w:rsid w:val="00E23CCB"/>
    <w:rsid w:val="00E27A52"/>
    <w:rsid w:val="00E35A53"/>
    <w:rsid w:val="00E4003B"/>
    <w:rsid w:val="00E451E1"/>
    <w:rsid w:val="00E47E09"/>
    <w:rsid w:val="00E569B8"/>
    <w:rsid w:val="00E73252"/>
    <w:rsid w:val="00E74A3D"/>
    <w:rsid w:val="00EB6B2C"/>
    <w:rsid w:val="00EC00B9"/>
    <w:rsid w:val="00EF2E86"/>
    <w:rsid w:val="00F10F14"/>
    <w:rsid w:val="00F301D8"/>
    <w:rsid w:val="00F3398D"/>
    <w:rsid w:val="00F4006D"/>
    <w:rsid w:val="00F44250"/>
    <w:rsid w:val="00F50555"/>
    <w:rsid w:val="00F543B6"/>
    <w:rsid w:val="00F62E17"/>
    <w:rsid w:val="00F706C3"/>
    <w:rsid w:val="00F73D6A"/>
    <w:rsid w:val="00F770C3"/>
    <w:rsid w:val="00F901F0"/>
    <w:rsid w:val="00F973CD"/>
    <w:rsid w:val="00FA51A5"/>
    <w:rsid w:val="00FB57F0"/>
    <w:rsid w:val="00FC1EBC"/>
    <w:rsid w:val="00FC4F26"/>
    <w:rsid w:val="00FD23E0"/>
    <w:rsid w:val="00FD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67AC"/>
  <w15:chartTrackingRefBased/>
  <w15:docId w15:val="{A9302DBB-1000-44D9-A2E8-B27C0C44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rtin@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33462-58C5-49BC-A414-AC2F9488AD0D}">
  <ds:schemaRefs>
    <ds:schemaRef ds:uri="http://schemas.microsoft.com/sharepoint/v3/contenttype/forms"/>
  </ds:schemaRefs>
</ds:datastoreItem>
</file>

<file path=customXml/itemProps2.xml><?xml version="1.0" encoding="utf-8"?>
<ds:datastoreItem xmlns:ds="http://schemas.openxmlformats.org/officeDocument/2006/customXml" ds:itemID="{842042D6-3A4F-46AA-BF2C-13EFF87CEA7C}">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5D77D8BE-537D-45BC-BA0F-F036D89A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9</cp:revision>
  <cp:lastPrinted>2019-01-10T16:53:00Z</cp:lastPrinted>
  <dcterms:created xsi:type="dcterms:W3CDTF">2019-04-17T10:14:00Z</dcterms:created>
  <dcterms:modified xsi:type="dcterms:W3CDTF">2019-04-25T09:45:00Z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