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A09934" w14:textId="16E3B2EC" w:rsidR="00A11AFF" w:rsidRDefault="008E2199" w:rsidP="002818C0">
      <w:pPr>
        <w:pStyle w:val="intro-text"/>
        <w:spacing w:after="0" w:line="240" w:lineRule="auto"/>
        <w:rPr>
          <w:rFonts w:asciiTheme="minorHAnsi" w:hAnsiTheme="minorHAnsi" w:cstheme="minorHAnsi"/>
          <w:b/>
          <w:color w:val="1D1D1D"/>
          <w:sz w:val="22"/>
          <w:szCs w:val="22"/>
        </w:rPr>
      </w:pPr>
      <w:r>
        <w:rPr>
          <w:rFonts w:asciiTheme="minorHAnsi" w:hAnsiTheme="minorHAnsi"/>
          <w:b/>
          <w:noProof/>
          <w:color w:val="1D1D1D"/>
          <w:sz w:val="22"/>
          <w:szCs w:val="22"/>
        </w:rPr>
        <w:drawing>
          <wp:anchor distT="0" distB="0" distL="114300" distR="114300" simplePos="0" relativeHeight="251660288" behindDoc="0" locked="0" layoutInCell="1" allowOverlap="1" wp14:anchorId="0F489515" wp14:editId="310BA614">
            <wp:simplePos x="0" y="0"/>
            <wp:positionH relativeFrom="column">
              <wp:posOffset>5067300</wp:posOffset>
            </wp:positionH>
            <wp:positionV relativeFrom="paragraph">
              <wp:posOffset>9525</wp:posOffset>
            </wp:positionV>
            <wp:extent cx="1359535" cy="136588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9535" cy="1365885"/>
                    </a:xfrm>
                    <a:prstGeom prst="rect">
                      <a:avLst/>
                    </a:prstGeom>
                    <a:noFill/>
                  </pic:spPr>
                </pic:pic>
              </a:graphicData>
            </a:graphic>
          </wp:anchor>
        </w:drawing>
      </w:r>
    </w:p>
    <w:p w14:paraId="63221F0E" w14:textId="3F7D3839" w:rsidR="00A11AFF" w:rsidRDefault="00A11AFF" w:rsidP="002818C0">
      <w:pPr>
        <w:pStyle w:val="intro-text"/>
        <w:spacing w:after="0" w:line="240" w:lineRule="auto"/>
        <w:rPr>
          <w:rFonts w:asciiTheme="minorHAnsi" w:hAnsiTheme="minorHAnsi" w:cstheme="minorHAnsi"/>
          <w:b/>
          <w:color w:val="1D1D1D"/>
          <w:sz w:val="22"/>
          <w:szCs w:val="22"/>
        </w:rPr>
      </w:pPr>
    </w:p>
    <w:p w14:paraId="2F0E3AA6" w14:textId="61B31325" w:rsidR="00A11AFF" w:rsidRDefault="00A11AFF" w:rsidP="002818C0">
      <w:pPr>
        <w:pStyle w:val="intro-text"/>
        <w:spacing w:after="0" w:line="240" w:lineRule="auto"/>
        <w:rPr>
          <w:rFonts w:asciiTheme="minorHAnsi" w:hAnsiTheme="minorHAnsi" w:cstheme="minorHAnsi"/>
          <w:b/>
          <w:color w:val="1D1D1D"/>
          <w:sz w:val="22"/>
          <w:szCs w:val="22"/>
        </w:rPr>
      </w:pPr>
    </w:p>
    <w:p w14:paraId="0CF90322" w14:textId="748C8BFA" w:rsidR="002818C0" w:rsidRPr="00993AF2" w:rsidRDefault="00993AF2" w:rsidP="002818C0">
      <w:pPr>
        <w:pStyle w:val="intro-text"/>
        <w:spacing w:after="0" w:line="240" w:lineRule="auto"/>
        <w:rPr>
          <w:rFonts w:asciiTheme="minorHAnsi" w:hAnsiTheme="minorHAnsi" w:cstheme="minorHAnsi"/>
          <w:b/>
          <w:color w:val="1D1D1D"/>
          <w:sz w:val="22"/>
          <w:szCs w:val="22"/>
        </w:rPr>
      </w:pPr>
      <w:r w:rsidRPr="00993AF2">
        <w:rPr>
          <w:rFonts w:asciiTheme="minorHAnsi" w:hAnsiTheme="minorHAnsi" w:cstheme="minorHAnsi"/>
          <w:b/>
          <w:color w:val="1D1D1D"/>
          <w:sz w:val="22"/>
          <w:szCs w:val="22"/>
        </w:rPr>
        <w:t>MEDIA ADVISORY</w:t>
      </w:r>
    </w:p>
    <w:p w14:paraId="47F9EEF7" w14:textId="3F812B7D" w:rsidR="00D7633A" w:rsidRPr="00A11AFF" w:rsidRDefault="00390506" w:rsidP="002818C0">
      <w:pPr>
        <w:pStyle w:val="intro-text"/>
        <w:spacing w:after="0" w:line="240" w:lineRule="auto"/>
        <w:rPr>
          <w:rFonts w:asciiTheme="minorHAnsi" w:hAnsiTheme="minorHAnsi" w:cstheme="minorHAnsi"/>
          <w:color w:val="1D1D1D"/>
          <w:sz w:val="22"/>
          <w:szCs w:val="22"/>
        </w:rPr>
      </w:pPr>
      <w:r w:rsidRPr="00993AF2">
        <w:rPr>
          <w:rFonts w:asciiTheme="minorHAnsi" w:hAnsiTheme="minorHAnsi" w:cstheme="minorHAnsi"/>
          <w:color w:val="1D1D1D"/>
          <w:sz w:val="22"/>
          <w:szCs w:val="22"/>
        </w:rPr>
        <w:t xml:space="preserve">Monday </w:t>
      </w:r>
      <w:r w:rsidR="00993AF2">
        <w:rPr>
          <w:rFonts w:asciiTheme="minorHAnsi" w:hAnsiTheme="minorHAnsi" w:cstheme="minorHAnsi"/>
          <w:color w:val="1D1D1D"/>
          <w:sz w:val="22"/>
          <w:szCs w:val="22"/>
        </w:rPr>
        <w:t xml:space="preserve">8 April </w:t>
      </w:r>
      <w:r w:rsidR="002818C0" w:rsidRPr="00993AF2">
        <w:rPr>
          <w:rFonts w:asciiTheme="minorHAnsi" w:hAnsiTheme="minorHAnsi" w:cstheme="minorHAnsi"/>
          <w:color w:val="1D1D1D"/>
          <w:sz w:val="22"/>
          <w:szCs w:val="22"/>
        </w:rPr>
        <w:t>2019</w:t>
      </w:r>
    </w:p>
    <w:p w14:paraId="5A515BBC" w14:textId="77777777" w:rsidR="002818C0" w:rsidRPr="00A11AFF" w:rsidRDefault="002818C0" w:rsidP="002818C0">
      <w:pPr>
        <w:pStyle w:val="intro-text"/>
        <w:spacing w:after="0" w:line="240" w:lineRule="auto"/>
        <w:rPr>
          <w:rFonts w:asciiTheme="minorHAnsi" w:hAnsiTheme="minorHAnsi" w:cstheme="minorHAnsi"/>
          <w:b/>
          <w:color w:val="1D1D1D"/>
          <w:sz w:val="22"/>
          <w:szCs w:val="22"/>
        </w:rPr>
      </w:pPr>
    </w:p>
    <w:p w14:paraId="7E392B9C" w14:textId="77777777" w:rsidR="002818C0" w:rsidRDefault="002818C0" w:rsidP="009B0BF6">
      <w:pPr>
        <w:pStyle w:val="intro-text"/>
        <w:spacing w:after="0" w:line="360" w:lineRule="auto"/>
        <w:rPr>
          <w:rFonts w:asciiTheme="minorHAnsi" w:hAnsiTheme="minorHAnsi" w:cstheme="minorHAnsi"/>
          <w:b/>
          <w:color w:val="1D1D1D"/>
          <w:sz w:val="22"/>
          <w:szCs w:val="22"/>
        </w:rPr>
      </w:pPr>
    </w:p>
    <w:p w14:paraId="26EF2229" w14:textId="77777777" w:rsidR="008E2199" w:rsidRPr="00A11AFF" w:rsidRDefault="008E2199" w:rsidP="009B0BF6">
      <w:pPr>
        <w:pStyle w:val="intro-text"/>
        <w:spacing w:after="0" w:line="360" w:lineRule="auto"/>
        <w:rPr>
          <w:rFonts w:asciiTheme="minorHAnsi" w:hAnsiTheme="minorHAnsi" w:cstheme="minorHAnsi"/>
          <w:b/>
          <w:color w:val="1D1D1D"/>
          <w:sz w:val="22"/>
          <w:szCs w:val="22"/>
        </w:rPr>
      </w:pPr>
    </w:p>
    <w:p w14:paraId="724B0A96" w14:textId="6142E5BF" w:rsidR="00D7633A" w:rsidRPr="00A11AFF" w:rsidRDefault="009B0BF6" w:rsidP="00A11AFF">
      <w:pPr>
        <w:pStyle w:val="intro-text"/>
        <w:spacing w:after="0" w:line="360" w:lineRule="auto"/>
        <w:jc w:val="center"/>
        <w:rPr>
          <w:rFonts w:asciiTheme="minorHAnsi" w:hAnsiTheme="minorHAnsi" w:cstheme="minorHAnsi"/>
          <w:b/>
          <w:color w:val="1D1D1D"/>
          <w:szCs w:val="22"/>
        </w:rPr>
      </w:pPr>
      <w:bookmarkStart w:id="0" w:name="_GoBack"/>
      <w:bookmarkEnd w:id="0"/>
      <w:r w:rsidRPr="00A11AFF">
        <w:rPr>
          <w:rFonts w:asciiTheme="minorHAnsi" w:hAnsiTheme="minorHAnsi" w:cstheme="minorHAnsi"/>
          <w:b/>
          <w:color w:val="1D1D1D"/>
          <w:szCs w:val="22"/>
        </w:rPr>
        <w:t>FESPA GLOBAL PRINT EXPO 2020: ‘WHERE COLOUR COMES ALIVE’</w:t>
      </w:r>
    </w:p>
    <w:p w14:paraId="43E213B4" w14:textId="77777777" w:rsidR="009B0BF6" w:rsidRPr="00A11AFF" w:rsidRDefault="009B0BF6" w:rsidP="009B0BF6">
      <w:pPr>
        <w:pStyle w:val="intro-text"/>
        <w:spacing w:after="0" w:line="360" w:lineRule="auto"/>
        <w:rPr>
          <w:rFonts w:asciiTheme="minorHAnsi" w:hAnsiTheme="minorHAnsi" w:cstheme="minorHAnsi"/>
          <w:b/>
          <w:color w:val="1D1D1D"/>
          <w:sz w:val="22"/>
          <w:szCs w:val="22"/>
        </w:rPr>
      </w:pPr>
    </w:p>
    <w:p w14:paraId="531AB9EE" w14:textId="15A34E5C" w:rsidR="00D7633A" w:rsidRPr="00A11AFF" w:rsidRDefault="00D7633A" w:rsidP="009B0BF6">
      <w:pPr>
        <w:pStyle w:val="intro-text"/>
        <w:rPr>
          <w:rFonts w:asciiTheme="minorHAnsi" w:hAnsiTheme="minorHAnsi" w:cstheme="minorHAnsi"/>
          <w:color w:val="1D1D1D"/>
          <w:sz w:val="22"/>
          <w:szCs w:val="22"/>
        </w:rPr>
      </w:pPr>
      <w:r w:rsidRPr="00A11AFF">
        <w:rPr>
          <w:rFonts w:asciiTheme="minorHAnsi" w:hAnsiTheme="minorHAnsi" w:cstheme="minorHAnsi"/>
          <w:color w:val="1D1D1D"/>
          <w:sz w:val="22"/>
          <w:szCs w:val="22"/>
        </w:rPr>
        <w:t xml:space="preserve">With </w:t>
      </w:r>
      <w:r w:rsidR="007856EB">
        <w:rPr>
          <w:rFonts w:asciiTheme="minorHAnsi" w:hAnsiTheme="minorHAnsi" w:cstheme="minorHAnsi"/>
          <w:color w:val="1D1D1D"/>
          <w:sz w:val="22"/>
          <w:szCs w:val="22"/>
        </w:rPr>
        <w:t xml:space="preserve">under </w:t>
      </w:r>
      <w:r w:rsidRPr="00A11AFF">
        <w:rPr>
          <w:rFonts w:asciiTheme="minorHAnsi" w:hAnsiTheme="minorHAnsi" w:cstheme="minorHAnsi"/>
          <w:color w:val="1D1D1D"/>
          <w:sz w:val="22"/>
          <w:szCs w:val="22"/>
        </w:rPr>
        <w:t>a year to go until FESPA Global Print Expo 2020 opens its doors in Madrid, Spain (</w:t>
      </w:r>
      <w:r w:rsidR="00A11AFF">
        <w:rPr>
          <w:rFonts w:asciiTheme="minorHAnsi" w:hAnsiTheme="minorHAnsi" w:cstheme="minorHAnsi"/>
          <w:color w:val="1D1D1D"/>
          <w:sz w:val="22"/>
          <w:szCs w:val="22"/>
        </w:rPr>
        <w:t xml:space="preserve">Fiera de Madrid, from </w:t>
      </w:r>
      <w:r w:rsidRPr="00A11AFF">
        <w:rPr>
          <w:rFonts w:asciiTheme="minorHAnsi" w:hAnsiTheme="minorHAnsi" w:cstheme="minorHAnsi"/>
          <w:color w:val="1D1D1D"/>
          <w:sz w:val="22"/>
          <w:szCs w:val="22"/>
        </w:rPr>
        <w:t xml:space="preserve">24 to 27 March 2020), the </w:t>
      </w:r>
      <w:r w:rsidR="00390506" w:rsidRPr="00A11AFF">
        <w:rPr>
          <w:rFonts w:asciiTheme="minorHAnsi" w:hAnsiTheme="minorHAnsi" w:cstheme="minorHAnsi"/>
          <w:color w:val="1D1D1D"/>
          <w:sz w:val="22"/>
          <w:szCs w:val="22"/>
        </w:rPr>
        <w:t xml:space="preserve">new </w:t>
      </w:r>
      <w:r w:rsidRPr="00A11AFF">
        <w:rPr>
          <w:rFonts w:asciiTheme="minorHAnsi" w:hAnsiTheme="minorHAnsi" w:cstheme="minorHAnsi"/>
          <w:color w:val="1D1D1D"/>
          <w:sz w:val="22"/>
          <w:szCs w:val="22"/>
        </w:rPr>
        <w:t>event website has gone live</w:t>
      </w:r>
      <w:r w:rsidR="00390506" w:rsidRPr="00A11AFF">
        <w:rPr>
          <w:rFonts w:asciiTheme="minorHAnsi" w:hAnsiTheme="minorHAnsi" w:cstheme="minorHAnsi"/>
          <w:color w:val="1D1D1D"/>
          <w:sz w:val="22"/>
          <w:szCs w:val="22"/>
        </w:rPr>
        <w:t xml:space="preserve"> at </w:t>
      </w:r>
      <w:hyperlink r:id="rId9" w:history="1">
        <w:r w:rsidR="00390506" w:rsidRPr="00993AF2">
          <w:rPr>
            <w:rStyle w:val="Hyperlink"/>
            <w:rFonts w:asciiTheme="minorHAnsi" w:hAnsiTheme="minorHAnsi" w:cstheme="minorHAnsi"/>
            <w:sz w:val="22"/>
            <w:szCs w:val="22"/>
          </w:rPr>
          <w:t>www.fespa2020.com</w:t>
        </w:r>
      </w:hyperlink>
      <w:r w:rsidRPr="00A11AFF">
        <w:rPr>
          <w:rFonts w:asciiTheme="minorHAnsi" w:hAnsiTheme="minorHAnsi" w:cstheme="minorHAnsi"/>
          <w:color w:val="1D1D1D"/>
          <w:sz w:val="22"/>
          <w:szCs w:val="22"/>
        </w:rPr>
        <w:t>, providing exhibitors and visitors with all the information they require about the exhibition</w:t>
      </w:r>
      <w:r w:rsidR="00390506" w:rsidRPr="00A11AFF">
        <w:rPr>
          <w:rFonts w:asciiTheme="minorHAnsi" w:hAnsiTheme="minorHAnsi" w:cstheme="minorHAnsi"/>
          <w:color w:val="1D1D1D"/>
          <w:sz w:val="22"/>
          <w:szCs w:val="22"/>
        </w:rPr>
        <w:t>,</w:t>
      </w:r>
      <w:r w:rsidRPr="00A11AFF">
        <w:rPr>
          <w:rFonts w:asciiTheme="minorHAnsi" w:hAnsiTheme="minorHAnsi" w:cstheme="minorHAnsi"/>
          <w:color w:val="1D1D1D"/>
          <w:sz w:val="22"/>
          <w:szCs w:val="22"/>
        </w:rPr>
        <w:t xml:space="preserve"> venue</w:t>
      </w:r>
      <w:r w:rsidR="00390506" w:rsidRPr="00A11AFF">
        <w:rPr>
          <w:rFonts w:asciiTheme="minorHAnsi" w:hAnsiTheme="minorHAnsi" w:cstheme="minorHAnsi"/>
          <w:color w:val="1D1D1D"/>
          <w:sz w:val="22"/>
          <w:szCs w:val="22"/>
        </w:rPr>
        <w:t xml:space="preserve"> and travel to Madrid</w:t>
      </w:r>
      <w:r w:rsidRPr="00A11AFF">
        <w:rPr>
          <w:rFonts w:asciiTheme="minorHAnsi" w:hAnsiTheme="minorHAnsi" w:cstheme="minorHAnsi"/>
          <w:color w:val="1D1D1D"/>
          <w:sz w:val="22"/>
          <w:szCs w:val="22"/>
        </w:rPr>
        <w:t>.</w:t>
      </w:r>
    </w:p>
    <w:p w14:paraId="435BBB9F" w14:textId="77777777" w:rsidR="00D7633A" w:rsidRPr="00A11AFF" w:rsidRDefault="00D7633A" w:rsidP="009B0BF6">
      <w:pPr>
        <w:pStyle w:val="intro-text"/>
        <w:rPr>
          <w:rFonts w:asciiTheme="minorHAnsi" w:hAnsiTheme="minorHAnsi" w:cstheme="minorHAnsi"/>
          <w:color w:val="1D1D1D"/>
          <w:sz w:val="22"/>
          <w:szCs w:val="22"/>
        </w:rPr>
      </w:pPr>
      <w:r w:rsidRPr="00A11AFF">
        <w:rPr>
          <w:rFonts w:asciiTheme="minorHAnsi" w:hAnsiTheme="minorHAnsi" w:cstheme="minorHAnsi"/>
          <w:color w:val="1D1D1D"/>
          <w:sz w:val="22"/>
          <w:szCs w:val="22"/>
        </w:rPr>
        <w:t xml:space="preserve">The website </w:t>
      </w:r>
      <w:r w:rsidR="00390506" w:rsidRPr="00A11AFF">
        <w:rPr>
          <w:rFonts w:asciiTheme="minorHAnsi" w:hAnsiTheme="minorHAnsi" w:cstheme="minorHAnsi"/>
          <w:color w:val="1D1D1D"/>
          <w:sz w:val="22"/>
          <w:szCs w:val="22"/>
        </w:rPr>
        <w:t>features</w:t>
      </w:r>
      <w:r w:rsidRPr="00A11AFF">
        <w:rPr>
          <w:rFonts w:asciiTheme="minorHAnsi" w:hAnsiTheme="minorHAnsi" w:cstheme="minorHAnsi"/>
          <w:color w:val="1D1D1D"/>
          <w:sz w:val="22"/>
          <w:szCs w:val="22"/>
        </w:rPr>
        <w:t xml:space="preserve"> the </w:t>
      </w:r>
      <w:r w:rsidR="009B0BF6" w:rsidRPr="00A11AFF">
        <w:rPr>
          <w:rFonts w:asciiTheme="minorHAnsi" w:hAnsiTheme="minorHAnsi" w:cstheme="minorHAnsi"/>
          <w:color w:val="1D1D1D"/>
          <w:sz w:val="22"/>
          <w:szCs w:val="22"/>
        </w:rPr>
        <w:t xml:space="preserve">2020 </w:t>
      </w:r>
      <w:r w:rsidRPr="00A11AFF">
        <w:rPr>
          <w:rFonts w:asciiTheme="minorHAnsi" w:hAnsiTheme="minorHAnsi" w:cstheme="minorHAnsi"/>
          <w:color w:val="1D1D1D"/>
          <w:sz w:val="22"/>
          <w:szCs w:val="22"/>
        </w:rPr>
        <w:t>event campaign</w:t>
      </w:r>
      <w:r w:rsidR="00390506" w:rsidRPr="00A11AFF">
        <w:rPr>
          <w:rFonts w:asciiTheme="minorHAnsi" w:hAnsiTheme="minorHAnsi" w:cstheme="minorHAnsi"/>
          <w:color w:val="1D1D1D"/>
          <w:sz w:val="22"/>
          <w:szCs w:val="22"/>
        </w:rPr>
        <w:t xml:space="preserve"> theme</w:t>
      </w:r>
      <w:r w:rsidR="009B0BF6" w:rsidRPr="00A11AFF">
        <w:rPr>
          <w:rFonts w:asciiTheme="minorHAnsi" w:hAnsiTheme="minorHAnsi" w:cstheme="minorHAnsi"/>
          <w:color w:val="1D1D1D"/>
          <w:sz w:val="22"/>
          <w:szCs w:val="22"/>
        </w:rPr>
        <w:t>,</w:t>
      </w:r>
      <w:r w:rsidRPr="00A11AFF">
        <w:rPr>
          <w:rFonts w:asciiTheme="minorHAnsi" w:hAnsiTheme="minorHAnsi" w:cstheme="minorHAnsi"/>
          <w:color w:val="1D1D1D"/>
          <w:sz w:val="22"/>
          <w:szCs w:val="22"/>
        </w:rPr>
        <w:t xml:space="preserve"> </w:t>
      </w:r>
      <w:r w:rsidRPr="00A11AFF">
        <w:rPr>
          <w:rFonts w:asciiTheme="minorHAnsi" w:hAnsiTheme="minorHAnsi" w:cstheme="minorHAnsi"/>
          <w:i/>
          <w:color w:val="1D1D1D"/>
          <w:sz w:val="22"/>
          <w:szCs w:val="22"/>
        </w:rPr>
        <w:t>‘</w:t>
      </w:r>
      <w:r w:rsidR="00390506" w:rsidRPr="00A11AFF">
        <w:rPr>
          <w:rFonts w:asciiTheme="minorHAnsi" w:hAnsiTheme="minorHAnsi" w:cstheme="minorHAnsi"/>
          <w:i/>
          <w:color w:val="1D1D1D"/>
          <w:sz w:val="22"/>
          <w:szCs w:val="22"/>
        </w:rPr>
        <w:t>Where Colour Comes Alive’</w:t>
      </w:r>
      <w:r w:rsidR="00390506" w:rsidRPr="00A11AFF">
        <w:rPr>
          <w:rFonts w:asciiTheme="minorHAnsi" w:hAnsiTheme="minorHAnsi" w:cstheme="minorHAnsi"/>
          <w:color w:val="1D1D1D"/>
          <w:sz w:val="22"/>
          <w:szCs w:val="22"/>
        </w:rPr>
        <w:t xml:space="preserve">, </w:t>
      </w:r>
      <w:r w:rsidR="002818C0" w:rsidRPr="00A11AFF">
        <w:rPr>
          <w:rFonts w:asciiTheme="minorHAnsi" w:hAnsiTheme="minorHAnsi" w:cstheme="minorHAnsi"/>
          <w:color w:val="1D1D1D"/>
          <w:sz w:val="22"/>
          <w:szCs w:val="22"/>
        </w:rPr>
        <w:t>using</w:t>
      </w:r>
      <w:r w:rsidRPr="00A11AFF">
        <w:rPr>
          <w:rFonts w:asciiTheme="minorHAnsi" w:hAnsiTheme="minorHAnsi" w:cstheme="minorHAnsi"/>
          <w:color w:val="1D1D1D"/>
          <w:sz w:val="22"/>
          <w:szCs w:val="22"/>
        </w:rPr>
        <w:t xml:space="preserve"> vivid imagery of a colour splash</w:t>
      </w:r>
      <w:r w:rsidR="00390506" w:rsidRPr="00A11AFF">
        <w:rPr>
          <w:rFonts w:asciiTheme="minorHAnsi" w:hAnsiTheme="minorHAnsi" w:cstheme="minorHAnsi"/>
          <w:color w:val="1D1D1D"/>
          <w:sz w:val="22"/>
          <w:szCs w:val="22"/>
        </w:rPr>
        <w:t xml:space="preserve"> blending the blue, orange and pink that signify the screen, digital and textile zones of the show</w:t>
      </w:r>
      <w:r w:rsidRPr="00A11AFF">
        <w:rPr>
          <w:rFonts w:asciiTheme="minorHAnsi" w:hAnsiTheme="minorHAnsi" w:cstheme="minorHAnsi"/>
          <w:color w:val="1D1D1D"/>
          <w:sz w:val="22"/>
          <w:szCs w:val="22"/>
        </w:rPr>
        <w:t>.</w:t>
      </w:r>
    </w:p>
    <w:p w14:paraId="3139ACA3" w14:textId="77777777" w:rsidR="00D7633A" w:rsidRPr="00A11AFF" w:rsidRDefault="00D7633A" w:rsidP="009B0BF6">
      <w:pPr>
        <w:pStyle w:val="intro-text"/>
        <w:spacing w:line="360" w:lineRule="auto"/>
        <w:rPr>
          <w:rFonts w:asciiTheme="minorHAnsi" w:hAnsiTheme="minorHAnsi" w:cstheme="minorHAnsi"/>
          <w:color w:val="1D1D1D"/>
          <w:sz w:val="22"/>
          <w:szCs w:val="22"/>
        </w:rPr>
      </w:pPr>
      <w:r w:rsidRPr="00A11AFF">
        <w:rPr>
          <w:rFonts w:asciiTheme="minorHAnsi" w:hAnsiTheme="minorHAnsi" w:cstheme="minorHAnsi"/>
          <w:color w:val="1D1D1D"/>
          <w:sz w:val="22"/>
          <w:szCs w:val="22"/>
        </w:rPr>
        <w:t xml:space="preserve">The FESPA Global Print Expo 2020 </w:t>
      </w:r>
      <w:r w:rsidR="009B0BF6" w:rsidRPr="00A11AFF">
        <w:rPr>
          <w:rFonts w:asciiTheme="minorHAnsi" w:hAnsiTheme="minorHAnsi" w:cstheme="minorHAnsi"/>
          <w:color w:val="1D1D1D"/>
          <w:sz w:val="22"/>
          <w:szCs w:val="22"/>
        </w:rPr>
        <w:t xml:space="preserve">campaign will </w:t>
      </w:r>
      <w:r w:rsidRPr="00A11AFF">
        <w:rPr>
          <w:rFonts w:asciiTheme="minorHAnsi" w:hAnsiTheme="minorHAnsi" w:cstheme="minorHAnsi"/>
          <w:color w:val="1D1D1D"/>
          <w:sz w:val="22"/>
          <w:szCs w:val="22"/>
        </w:rPr>
        <w:t xml:space="preserve">build on the </w:t>
      </w:r>
      <w:r w:rsidRPr="00A11AFF">
        <w:rPr>
          <w:rFonts w:asciiTheme="minorHAnsi" w:hAnsiTheme="minorHAnsi" w:cstheme="minorHAnsi"/>
          <w:i/>
          <w:color w:val="1D1D1D"/>
          <w:sz w:val="22"/>
          <w:szCs w:val="22"/>
        </w:rPr>
        <w:t>‘Explosion of Possibilities’</w:t>
      </w:r>
      <w:r w:rsidRPr="00A11AFF">
        <w:rPr>
          <w:rFonts w:asciiTheme="minorHAnsi" w:hAnsiTheme="minorHAnsi" w:cstheme="minorHAnsi"/>
          <w:color w:val="1D1D1D"/>
          <w:sz w:val="22"/>
          <w:szCs w:val="22"/>
        </w:rPr>
        <w:t xml:space="preserve"> theme</w:t>
      </w:r>
      <w:r w:rsidR="009B0BF6" w:rsidRPr="00A11AFF">
        <w:rPr>
          <w:rFonts w:asciiTheme="minorHAnsi" w:hAnsiTheme="minorHAnsi" w:cstheme="minorHAnsi"/>
          <w:color w:val="1D1D1D"/>
          <w:sz w:val="22"/>
          <w:szCs w:val="22"/>
        </w:rPr>
        <w:t xml:space="preserve"> of the 2019</w:t>
      </w:r>
      <w:r w:rsidR="00390506" w:rsidRPr="00A11AFF">
        <w:rPr>
          <w:rFonts w:asciiTheme="minorHAnsi" w:hAnsiTheme="minorHAnsi" w:cstheme="minorHAnsi"/>
          <w:color w:val="1D1D1D"/>
          <w:sz w:val="22"/>
          <w:szCs w:val="22"/>
        </w:rPr>
        <w:t xml:space="preserve"> Munich event</w:t>
      </w:r>
      <w:r w:rsidRPr="00A11AFF">
        <w:rPr>
          <w:rFonts w:asciiTheme="minorHAnsi" w:hAnsiTheme="minorHAnsi" w:cstheme="minorHAnsi"/>
          <w:color w:val="1D1D1D"/>
          <w:sz w:val="22"/>
          <w:szCs w:val="22"/>
        </w:rPr>
        <w:t xml:space="preserve">, </w:t>
      </w:r>
      <w:r w:rsidR="009B0BF6" w:rsidRPr="00A11AFF">
        <w:rPr>
          <w:rFonts w:asciiTheme="minorHAnsi" w:hAnsiTheme="minorHAnsi" w:cstheme="minorHAnsi"/>
          <w:color w:val="1D1D1D"/>
          <w:sz w:val="22"/>
          <w:szCs w:val="22"/>
        </w:rPr>
        <w:t>reinforcing</w:t>
      </w:r>
      <w:r w:rsidRPr="00A11AFF">
        <w:rPr>
          <w:rFonts w:asciiTheme="minorHAnsi" w:hAnsiTheme="minorHAnsi" w:cstheme="minorHAnsi"/>
          <w:color w:val="1D1D1D"/>
          <w:sz w:val="22"/>
          <w:szCs w:val="22"/>
        </w:rPr>
        <w:t xml:space="preserve"> </w:t>
      </w:r>
      <w:r w:rsidR="009B0BF6" w:rsidRPr="00A11AFF">
        <w:rPr>
          <w:rFonts w:asciiTheme="minorHAnsi" w:hAnsiTheme="minorHAnsi" w:cstheme="minorHAnsi"/>
          <w:color w:val="1D1D1D"/>
          <w:sz w:val="22"/>
          <w:szCs w:val="22"/>
        </w:rPr>
        <w:t>the</w:t>
      </w:r>
      <w:r w:rsidRPr="00A11AFF">
        <w:rPr>
          <w:rFonts w:asciiTheme="minorHAnsi" w:hAnsiTheme="minorHAnsi" w:cstheme="minorHAnsi"/>
          <w:color w:val="1D1D1D"/>
          <w:sz w:val="22"/>
          <w:szCs w:val="22"/>
        </w:rPr>
        <w:t xml:space="preserve"> </w:t>
      </w:r>
      <w:r w:rsidR="002818C0" w:rsidRPr="00A11AFF">
        <w:rPr>
          <w:rFonts w:asciiTheme="minorHAnsi" w:hAnsiTheme="minorHAnsi" w:cstheme="minorHAnsi"/>
          <w:color w:val="1D1D1D"/>
          <w:sz w:val="22"/>
          <w:szCs w:val="22"/>
        </w:rPr>
        <w:t>optimism</w:t>
      </w:r>
      <w:r w:rsidRPr="00A11AFF">
        <w:rPr>
          <w:rFonts w:asciiTheme="minorHAnsi" w:hAnsiTheme="minorHAnsi" w:cstheme="minorHAnsi"/>
          <w:color w:val="1D1D1D"/>
          <w:sz w:val="22"/>
          <w:szCs w:val="22"/>
        </w:rPr>
        <w:t xml:space="preserve"> </w:t>
      </w:r>
      <w:r w:rsidR="00390506" w:rsidRPr="00A11AFF">
        <w:rPr>
          <w:rFonts w:asciiTheme="minorHAnsi" w:hAnsiTheme="minorHAnsi" w:cstheme="minorHAnsi"/>
          <w:color w:val="1D1D1D"/>
          <w:sz w:val="22"/>
          <w:szCs w:val="22"/>
        </w:rPr>
        <w:t xml:space="preserve">and </w:t>
      </w:r>
      <w:r w:rsidRPr="00A11AFF">
        <w:rPr>
          <w:rFonts w:asciiTheme="minorHAnsi" w:hAnsiTheme="minorHAnsi" w:cstheme="minorHAnsi"/>
          <w:color w:val="1D1D1D"/>
          <w:sz w:val="22"/>
          <w:szCs w:val="22"/>
        </w:rPr>
        <w:t xml:space="preserve">focus on the boundless opportunities that exist for </w:t>
      </w:r>
      <w:r w:rsidR="009B0BF6" w:rsidRPr="00A11AFF">
        <w:rPr>
          <w:rFonts w:asciiTheme="minorHAnsi" w:hAnsiTheme="minorHAnsi" w:cstheme="minorHAnsi"/>
          <w:color w:val="1D1D1D"/>
          <w:sz w:val="22"/>
          <w:szCs w:val="22"/>
        </w:rPr>
        <w:t>speciality print service providers and sign-makers</w:t>
      </w:r>
      <w:r w:rsidRPr="00A11AFF">
        <w:rPr>
          <w:rFonts w:asciiTheme="minorHAnsi" w:hAnsiTheme="minorHAnsi" w:cstheme="minorHAnsi"/>
          <w:color w:val="1D1D1D"/>
          <w:sz w:val="22"/>
          <w:szCs w:val="22"/>
        </w:rPr>
        <w:t xml:space="preserve"> to develop, diversify and grow.</w:t>
      </w:r>
    </w:p>
    <w:p w14:paraId="0CA0B5F2" w14:textId="7E72FF33" w:rsidR="002818C0" w:rsidRPr="00A11AFF" w:rsidRDefault="009B0BF6" w:rsidP="002818C0">
      <w:pPr>
        <w:pStyle w:val="NormalWeb"/>
        <w:spacing w:after="0" w:line="360" w:lineRule="auto"/>
        <w:rPr>
          <w:rFonts w:asciiTheme="minorHAnsi" w:hAnsiTheme="minorHAnsi" w:cstheme="minorHAnsi"/>
          <w:color w:val="1D1D1D"/>
          <w:sz w:val="22"/>
          <w:szCs w:val="22"/>
        </w:rPr>
      </w:pPr>
      <w:r w:rsidRPr="00A11AFF">
        <w:rPr>
          <w:rFonts w:asciiTheme="minorHAnsi" w:hAnsiTheme="minorHAnsi" w:cstheme="minorHAnsi"/>
          <w:color w:val="1D1D1D"/>
          <w:sz w:val="22"/>
          <w:szCs w:val="22"/>
        </w:rPr>
        <w:t xml:space="preserve">FESPA </w:t>
      </w:r>
      <w:r w:rsidR="00A11AFF">
        <w:rPr>
          <w:rFonts w:asciiTheme="minorHAnsi" w:hAnsiTheme="minorHAnsi" w:cstheme="minorHAnsi"/>
          <w:color w:val="1D1D1D"/>
          <w:sz w:val="22"/>
          <w:szCs w:val="22"/>
        </w:rPr>
        <w:t>Exhibitions</w:t>
      </w:r>
      <w:r w:rsidR="00390506" w:rsidRPr="00A11AFF">
        <w:rPr>
          <w:rFonts w:asciiTheme="minorHAnsi" w:hAnsiTheme="minorHAnsi" w:cstheme="minorHAnsi"/>
          <w:color w:val="1D1D1D"/>
          <w:sz w:val="22"/>
          <w:szCs w:val="22"/>
        </w:rPr>
        <w:t xml:space="preserve"> Director Roz Guarnori comments: “Our 2020 Global Print Expo falls earlier in the year than usual and takes place in a venue </w:t>
      </w:r>
      <w:r w:rsidRPr="00A11AFF">
        <w:rPr>
          <w:rFonts w:asciiTheme="minorHAnsi" w:hAnsiTheme="minorHAnsi" w:cstheme="minorHAnsi"/>
          <w:color w:val="1D1D1D"/>
          <w:sz w:val="22"/>
          <w:szCs w:val="22"/>
        </w:rPr>
        <w:t xml:space="preserve">and host city </w:t>
      </w:r>
      <w:r w:rsidR="00390506" w:rsidRPr="00A11AFF">
        <w:rPr>
          <w:rFonts w:asciiTheme="minorHAnsi" w:hAnsiTheme="minorHAnsi" w:cstheme="minorHAnsi"/>
          <w:color w:val="1D1D1D"/>
          <w:sz w:val="22"/>
          <w:szCs w:val="22"/>
        </w:rPr>
        <w:t xml:space="preserve">that will be new to most exhibitors. By launching the </w:t>
      </w:r>
      <w:r w:rsidRPr="00A11AFF">
        <w:rPr>
          <w:rFonts w:asciiTheme="minorHAnsi" w:hAnsiTheme="minorHAnsi" w:cstheme="minorHAnsi"/>
          <w:color w:val="1D1D1D"/>
          <w:sz w:val="22"/>
          <w:szCs w:val="22"/>
        </w:rPr>
        <w:t xml:space="preserve">FESPA 2020 </w:t>
      </w:r>
      <w:r w:rsidR="00390506" w:rsidRPr="00A11AFF">
        <w:rPr>
          <w:rFonts w:asciiTheme="minorHAnsi" w:hAnsiTheme="minorHAnsi" w:cstheme="minorHAnsi"/>
          <w:color w:val="1D1D1D"/>
          <w:sz w:val="22"/>
          <w:szCs w:val="22"/>
        </w:rPr>
        <w:t>website a f</w:t>
      </w:r>
      <w:r w:rsidRPr="00A11AFF">
        <w:rPr>
          <w:rFonts w:asciiTheme="minorHAnsi" w:hAnsiTheme="minorHAnsi" w:cstheme="minorHAnsi"/>
          <w:color w:val="1D1D1D"/>
          <w:sz w:val="22"/>
          <w:szCs w:val="22"/>
        </w:rPr>
        <w:t>ull year out from the show, we’</w:t>
      </w:r>
      <w:r w:rsidR="00390506" w:rsidRPr="00A11AFF">
        <w:rPr>
          <w:rFonts w:asciiTheme="minorHAnsi" w:hAnsiTheme="minorHAnsi" w:cstheme="minorHAnsi"/>
          <w:color w:val="1D1D1D"/>
          <w:sz w:val="22"/>
          <w:szCs w:val="22"/>
        </w:rPr>
        <w:t xml:space="preserve">re aiming to support </w:t>
      </w:r>
      <w:r w:rsidRPr="00A11AFF">
        <w:rPr>
          <w:rFonts w:asciiTheme="minorHAnsi" w:hAnsiTheme="minorHAnsi" w:cstheme="minorHAnsi"/>
          <w:color w:val="1D1D1D"/>
          <w:sz w:val="22"/>
          <w:szCs w:val="22"/>
        </w:rPr>
        <w:t xml:space="preserve">our </w:t>
      </w:r>
      <w:r w:rsidR="00390506" w:rsidRPr="00A11AFF">
        <w:rPr>
          <w:rFonts w:asciiTheme="minorHAnsi" w:hAnsiTheme="minorHAnsi" w:cstheme="minorHAnsi"/>
          <w:color w:val="1D1D1D"/>
          <w:sz w:val="22"/>
          <w:szCs w:val="22"/>
        </w:rPr>
        <w:t xml:space="preserve">exhibitors </w:t>
      </w:r>
      <w:r w:rsidRPr="00A11AFF">
        <w:rPr>
          <w:rFonts w:asciiTheme="minorHAnsi" w:hAnsiTheme="minorHAnsi" w:cstheme="minorHAnsi"/>
          <w:color w:val="1D1D1D"/>
          <w:sz w:val="22"/>
          <w:szCs w:val="22"/>
        </w:rPr>
        <w:t xml:space="preserve">by </w:t>
      </w:r>
      <w:r w:rsidR="00390506" w:rsidRPr="00A11AFF">
        <w:rPr>
          <w:rFonts w:asciiTheme="minorHAnsi" w:hAnsiTheme="minorHAnsi" w:cstheme="minorHAnsi"/>
          <w:color w:val="1D1D1D"/>
          <w:sz w:val="22"/>
          <w:szCs w:val="22"/>
        </w:rPr>
        <w:t xml:space="preserve">giving them as much time </w:t>
      </w:r>
      <w:r w:rsidRPr="00A11AFF">
        <w:rPr>
          <w:rFonts w:asciiTheme="minorHAnsi" w:hAnsiTheme="minorHAnsi" w:cstheme="minorHAnsi"/>
          <w:color w:val="1D1D1D"/>
          <w:sz w:val="22"/>
          <w:szCs w:val="22"/>
        </w:rPr>
        <w:t xml:space="preserve">and information </w:t>
      </w:r>
      <w:r w:rsidR="00390506" w:rsidRPr="00A11AFF">
        <w:rPr>
          <w:rFonts w:asciiTheme="minorHAnsi" w:hAnsiTheme="minorHAnsi" w:cstheme="minorHAnsi"/>
          <w:color w:val="1D1D1D"/>
          <w:sz w:val="22"/>
          <w:szCs w:val="22"/>
        </w:rPr>
        <w:t xml:space="preserve">as possible to </w:t>
      </w:r>
      <w:r w:rsidRPr="00A11AFF">
        <w:rPr>
          <w:rFonts w:asciiTheme="minorHAnsi" w:hAnsiTheme="minorHAnsi" w:cstheme="minorHAnsi"/>
          <w:color w:val="1D1D1D"/>
          <w:sz w:val="22"/>
          <w:szCs w:val="22"/>
        </w:rPr>
        <w:t>maximise the success of their participation in Madrid</w:t>
      </w:r>
      <w:r w:rsidR="00390506" w:rsidRPr="00A11AFF">
        <w:rPr>
          <w:rFonts w:asciiTheme="minorHAnsi" w:hAnsiTheme="minorHAnsi" w:cstheme="minorHAnsi"/>
          <w:color w:val="1D1D1D"/>
          <w:sz w:val="22"/>
          <w:szCs w:val="22"/>
        </w:rPr>
        <w:t>.”</w:t>
      </w:r>
    </w:p>
    <w:p w14:paraId="0C70B865" w14:textId="77777777" w:rsidR="009B0BF6" w:rsidRPr="00A11AFF" w:rsidRDefault="00D7633A" w:rsidP="002818C0">
      <w:pPr>
        <w:pStyle w:val="NormalWeb"/>
        <w:spacing w:after="0" w:line="360" w:lineRule="auto"/>
        <w:rPr>
          <w:rFonts w:asciiTheme="minorHAnsi" w:hAnsiTheme="minorHAnsi" w:cstheme="minorHAnsi"/>
          <w:color w:val="1D1D1D"/>
          <w:sz w:val="22"/>
          <w:szCs w:val="22"/>
        </w:rPr>
      </w:pPr>
      <w:r w:rsidRPr="00A11AFF">
        <w:rPr>
          <w:rFonts w:asciiTheme="minorHAnsi" w:hAnsiTheme="minorHAnsi" w:cstheme="minorHAnsi"/>
          <w:color w:val="1D1D1D"/>
          <w:sz w:val="22"/>
          <w:szCs w:val="22"/>
        </w:rPr>
        <w:br/>
      </w:r>
      <w:r w:rsidR="002818C0" w:rsidRPr="00A11AFF">
        <w:rPr>
          <w:rFonts w:asciiTheme="minorHAnsi" w:hAnsiTheme="minorHAnsi" w:cstheme="minorHAnsi"/>
          <w:color w:val="1D1D1D"/>
          <w:sz w:val="22"/>
          <w:szCs w:val="22"/>
        </w:rPr>
        <w:t xml:space="preserve">FESPA Global Print Expo 2020 will cover all aspects of screen, digital wide format and textile printing and will again be co-located with </w:t>
      </w:r>
      <w:r w:rsidR="002818C0" w:rsidRPr="00A11AFF">
        <w:rPr>
          <w:rFonts w:asciiTheme="minorHAnsi" w:hAnsiTheme="minorHAnsi" w:cstheme="minorHAnsi"/>
          <w:i/>
          <w:color w:val="1D1D1D"/>
          <w:sz w:val="22"/>
          <w:szCs w:val="22"/>
        </w:rPr>
        <w:t>European Sign Expo</w:t>
      </w:r>
      <w:r w:rsidR="002818C0" w:rsidRPr="00A11AFF">
        <w:rPr>
          <w:rFonts w:asciiTheme="minorHAnsi" w:hAnsiTheme="minorHAnsi" w:cstheme="minorHAnsi"/>
          <w:color w:val="1D1D1D"/>
          <w:sz w:val="22"/>
          <w:szCs w:val="22"/>
        </w:rPr>
        <w:t xml:space="preserve"> for non-printed signage. </w:t>
      </w:r>
      <w:r w:rsidR="009B0BF6" w:rsidRPr="00A11AFF">
        <w:rPr>
          <w:rFonts w:asciiTheme="minorHAnsi" w:hAnsiTheme="minorHAnsi" w:cstheme="minorHAnsi"/>
          <w:color w:val="1D1D1D"/>
          <w:sz w:val="22"/>
          <w:szCs w:val="22"/>
        </w:rPr>
        <w:t xml:space="preserve">For further information, visit </w:t>
      </w:r>
      <w:hyperlink r:id="rId10" w:history="1">
        <w:r w:rsidR="002818C0" w:rsidRPr="00A11AFF">
          <w:rPr>
            <w:rStyle w:val="Hyperlink"/>
            <w:rFonts w:asciiTheme="minorHAnsi" w:hAnsiTheme="minorHAnsi" w:cstheme="minorHAnsi"/>
            <w:sz w:val="22"/>
            <w:szCs w:val="22"/>
          </w:rPr>
          <w:t>www.fespa2020.com</w:t>
        </w:r>
      </w:hyperlink>
    </w:p>
    <w:p w14:paraId="5B5EA600" w14:textId="77777777" w:rsidR="002818C0" w:rsidRPr="00A11AFF" w:rsidRDefault="002818C0" w:rsidP="002818C0">
      <w:pPr>
        <w:pStyle w:val="NormalWeb"/>
        <w:spacing w:after="0" w:line="360" w:lineRule="auto"/>
        <w:rPr>
          <w:rFonts w:asciiTheme="minorHAnsi" w:hAnsiTheme="minorHAnsi" w:cstheme="minorHAnsi"/>
          <w:color w:val="1D1D1D"/>
          <w:sz w:val="22"/>
          <w:szCs w:val="22"/>
        </w:rPr>
      </w:pPr>
    </w:p>
    <w:p w14:paraId="59132763" w14:textId="4890A5B9" w:rsidR="009B0BF6" w:rsidRPr="00A11AFF" w:rsidRDefault="009B0BF6" w:rsidP="009B0BF6">
      <w:pPr>
        <w:pStyle w:val="NormalWeb"/>
        <w:spacing w:line="360" w:lineRule="auto"/>
        <w:rPr>
          <w:rFonts w:asciiTheme="minorHAnsi" w:hAnsiTheme="minorHAnsi" w:cstheme="minorHAnsi"/>
          <w:color w:val="1D1D1D"/>
          <w:sz w:val="22"/>
          <w:szCs w:val="22"/>
        </w:rPr>
      </w:pPr>
      <w:r w:rsidRPr="00A11AFF">
        <w:rPr>
          <w:rFonts w:asciiTheme="minorHAnsi" w:hAnsiTheme="minorHAnsi" w:cstheme="minorHAnsi"/>
          <w:color w:val="1D1D1D"/>
          <w:sz w:val="22"/>
          <w:szCs w:val="22"/>
        </w:rPr>
        <w:t xml:space="preserve">FESPA Global Print Expo 2019 takes place at Messe Munich, Germany, from 14 to 17 May 2019. The event website for the 2019 edition is at </w:t>
      </w:r>
      <w:hyperlink r:id="rId11" w:history="1">
        <w:r w:rsidR="002818C0" w:rsidRPr="00A11AFF">
          <w:rPr>
            <w:rStyle w:val="Hyperlink"/>
            <w:rFonts w:asciiTheme="minorHAnsi" w:hAnsiTheme="minorHAnsi" w:cstheme="minorHAnsi"/>
            <w:sz w:val="22"/>
            <w:szCs w:val="22"/>
          </w:rPr>
          <w:t>www.fespaglobalprintexpo.com</w:t>
        </w:r>
      </w:hyperlink>
    </w:p>
    <w:p w14:paraId="4EDAF58D" w14:textId="77777777" w:rsidR="00F72A30" w:rsidRDefault="002818C0" w:rsidP="00A11AFF">
      <w:pPr>
        <w:pStyle w:val="NormalWeb"/>
        <w:spacing w:line="360" w:lineRule="auto"/>
        <w:jc w:val="center"/>
        <w:rPr>
          <w:rFonts w:asciiTheme="minorHAnsi" w:hAnsiTheme="minorHAnsi" w:cstheme="minorHAnsi"/>
          <w:color w:val="1D1D1D"/>
          <w:sz w:val="22"/>
          <w:szCs w:val="22"/>
        </w:rPr>
      </w:pPr>
      <w:r w:rsidRPr="00A11AFF">
        <w:rPr>
          <w:rFonts w:asciiTheme="minorHAnsi" w:hAnsiTheme="minorHAnsi" w:cstheme="minorHAnsi"/>
          <w:color w:val="1D1D1D"/>
          <w:sz w:val="22"/>
          <w:szCs w:val="22"/>
        </w:rPr>
        <w:t>ENDS</w:t>
      </w:r>
    </w:p>
    <w:p w14:paraId="6AA67F7C" w14:textId="77777777" w:rsidR="00A11AFF" w:rsidRDefault="00A11AFF" w:rsidP="00A11AFF">
      <w:pPr>
        <w:pStyle w:val="NormalWeb"/>
        <w:spacing w:line="360" w:lineRule="auto"/>
        <w:jc w:val="center"/>
        <w:rPr>
          <w:rFonts w:asciiTheme="minorHAnsi" w:hAnsiTheme="minorHAnsi" w:cstheme="minorHAnsi"/>
          <w:color w:val="1D1D1D"/>
          <w:sz w:val="22"/>
          <w:szCs w:val="22"/>
        </w:rPr>
      </w:pPr>
    </w:p>
    <w:p w14:paraId="0F7D9D2D" w14:textId="77777777" w:rsidR="00A11AFF" w:rsidRDefault="00A11AFF" w:rsidP="00A11AFF">
      <w:pPr>
        <w:pStyle w:val="Body"/>
        <w:jc w:val="both"/>
        <w:rPr>
          <w:b/>
          <w:bCs/>
          <w:sz w:val="20"/>
          <w:szCs w:val="20"/>
        </w:rPr>
      </w:pPr>
      <w:r>
        <w:rPr>
          <w:b/>
          <w:bCs/>
          <w:sz w:val="20"/>
          <w:szCs w:val="20"/>
          <w:lang w:val="en-US"/>
        </w:rPr>
        <w:t xml:space="preserve">About FESPA </w:t>
      </w:r>
    </w:p>
    <w:p w14:paraId="610375F4" w14:textId="77777777" w:rsidR="00A11AFF" w:rsidRDefault="00A11AFF" w:rsidP="00A11AFF">
      <w:pPr>
        <w:pStyle w:val="Body"/>
        <w:spacing w:after="0" w:line="240" w:lineRule="auto"/>
        <w:jc w:val="both"/>
        <w:rPr>
          <w:sz w:val="20"/>
          <w:szCs w:val="20"/>
        </w:rPr>
      </w:pPr>
      <w:r>
        <w:rPr>
          <w:sz w:val="20"/>
          <w:szCs w:val="20"/>
          <w:lang w:val="en-US"/>
        </w:rPr>
        <w:t xml:space="preserve">Founded in 1962, FESPA is a global federation of Associations for the screen printing, digital printing and textile printing community. FESPA’s dual aim is to promote screen printing and digital imaging and to share knowledge about screen and digital printing with its members across the world, helping them to grow their businesses and learn about the latest developments in their fast growing industries.  </w:t>
      </w:r>
    </w:p>
    <w:p w14:paraId="5CD0EABB" w14:textId="77777777" w:rsidR="00A11AFF" w:rsidRDefault="00A11AFF" w:rsidP="00A11AFF">
      <w:pPr>
        <w:pStyle w:val="Body"/>
        <w:spacing w:after="0" w:line="240" w:lineRule="auto"/>
        <w:rPr>
          <w:sz w:val="20"/>
          <w:szCs w:val="20"/>
        </w:rPr>
      </w:pPr>
    </w:p>
    <w:p w14:paraId="55C9E0A6" w14:textId="77777777" w:rsidR="00A11AFF" w:rsidRDefault="00A11AFF" w:rsidP="00A11AFF">
      <w:pPr>
        <w:pStyle w:val="Body"/>
        <w:spacing w:after="0" w:line="240" w:lineRule="auto"/>
        <w:rPr>
          <w:rStyle w:val="None"/>
          <w:sz w:val="20"/>
          <w:szCs w:val="20"/>
        </w:rPr>
      </w:pPr>
      <w:r>
        <w:rPr>
          <w:b/>
          <w:bCs/>
          <w:sz w:val="20"/>
          <w:szCs w:val="20"/>
          <w:lang w:val="en-US"/>
        </w:rPr>
        <w:t xml:space="preserve">FESPA Profit for Purpose </w:t>
      </w:r>
      <w:r>
        <w:rPr>
          <w:sz w:val="20"/>
          <w:szCs w:val="20"/>
          <w:lang w:val="en-US"/>
        </w:rPr>
        <w:br/>
        <w:t xml:space="preserve">The shareholders are the industry. FESPA has invested millions of Euros into the global printing community over the last seven years, supporting the growth of the market. For more information visit </w:t>
      </w:r>
      <w:hyperlink r:id="rId12" w:history="1">
        <w:r>
          <w:rPr>
            <w:rStyle w:val="Hyperlink1"/>
          </w:rPr>
          <w:t>www.fespa.com</w:t>
        </w:r>
      </w:hyperlink>
      <w:r>
        <w:rPr>
          <w:rStyle w:val="None"/>
          <w:sz w:val="20"/>
          <w:szCs w:val="20"/>
          <w:lang w:val="en-US"/>
        </w:rPr>
        <w:t xml:space="preserve"> </w:t>
      </w:r>
    </w:p>
    <w:p w14:paraId="3CBC1C8B" w14:textId="77777777" w:rsidR="00A11AFF" w:rsidRDefault="00A11AFF" w:rsidP="00A11AFF">
      <w:pPr>
        <w:pStyle w:val="Body"/>
        <w:spacing w:after="0" w:line="240" w:lineRule="auto"/>
        <w:rPr>
          <w:sz w:val="20"/>
          <w:szCs w:val="20"/>
          <w:lang w:val="en-US"/>
        </w:rPr>
      </w:pPr>
    </w:p>
    <w:p w14:paraId="179FCAFA" w14:textId="77777777" w:rsidR="00A11AFF" w:rsidRDefault="00A11AFF" w:rsidP="00A11AFF">
      <w:pPr>
        <w:pStyle w:val="Body"/>
        <w:spacing w:after="0" w:line="240" w:lineRule="auto"/>
        <w:rPr>
          <w:rStyle w:val="None"/>
          <w:b/>
          <w:bCs/>
          <w:sz w:val="20"/>
          <w:szCs w:val="20"/>
        </w:rPr>
      </w:pPr>
      <w:r>
        <w:rPr>
          <w:rStyle w:val="None"/>
          <w:b/>
          <w:bCs/>
          <w:sz w:val="20"/>
          <w:szCs w:val="20"/>
          <w:lang w:val="en-US"/>
        </w:rPr>
        <w:t>FESPA Print Census</w:t>
      </w:r>
    </w:p>
    <w:p w14:paraId="683AA16C" w14:textId="77777777" w:rsidR="00A11AFF" w:rsidRDefault="00A11AFF" w:rsidP="00A11AFF">
      <w:pPr>
        <w:pStyle w:val="Body"/>
        <w:spacing w:after="0" w:line="240" w:lineRule="auto"/>
        <w:rPr>
          <w:rStyle w:val="None"/>
          <w:color w:val="3333CC"/>
          <w:sz w:val="20"/>
          <w:szCs w:val="20"/>
          <w:u w:color="3333CC"/>
        </w:rPr>
      </w:pPr>
      <w:r>
        <w:rPr>
          <w:rStyle w:val="None"/>
          <w:sz w:val="20"/>
          <w:szCs w:val="20"/>
          <w:lang w:val="en-US"/>
        </w:rPr>
        <w:t xml:space="preserve">The FESPA Print Census is a global research project to understand the wide format, screen and digital print community. It is the largest data gathering project of its kind. </w:t>
      </w:r>
    </w:p>
    <w:p w14:paraId="2C4FACD0" w14:textId="77777777" w:rsidR="00A11AFF" w:rsidRDefault="00A11AFF" w:rsidP="00A11AFF">
      <w:pPr>
        <w:pStyle w:val="Body"/>
        <w:spacing w:after="0" w:line="240" w:lineRule="auto"/>
        <w:rPr>
          <w:sz w:val="20"/>
          <w:szCs w:val="20"/>
          <w:lang w:val="en-US"/>
        </w:rPr>
      </w:pPr>
    </w:p>
    <w:p w14:paraId="07A575B7" w14:textId="77777777" w:rsidR="00A11AFF" w:rsidRDefault="00A11AFF" w:rsidP="00A11AFF">
      <w:pPr>
        <w:pStyle w:val="Body"/>
        <w:spacing w:after="0" w:line="240" w:lineRule="auto"/>
        <w:jc w:val="both"/>
        <w:rPr>
          <w:rStyle w:val="None"/>
          <w:sz w:val="20"/>
          <w:szCs w:val="20"/>
        </w:rPr>
      </w:pPr>
      <w:r>
        <w:rPr>
          <w:rStyle w:val="None"/>
          <w:b/>
          <w:bCs/>
          <w:sz w:val="20"/>
          <w:szCs w:val="20"/>
          <w:lang w:val="en-US"/>
        </w:rPr>
        <w:t>Forthcoming FESPA events include:</w:t>
      </w:r>
    </w:p>
    <w:p w14:paraId="6340AACD" w14:textId="77777777" w:rsidR="00A11AFF" w:rsidRDefault="00A11AFF" w:rsidP="00A11AFF">
      <w:pPr>
        <w:pStyle w:val="Body"/>
        <w:numPr>
          <w:ilvl w:val="0"/>
          <w:numId w:val="2"/>
        </w:numPr>
        <w:spacing w:after="0" w:line="240" w:lineRule="auto"/>
        <w:jc w:val="both"/>
        <w:rPr>
          <w:sz w:val="20"/>
          <w:szCs w:val="20"/>
          <w:lang w:val="en-US"/>
        </w:rPr>
      </w:pPr>
      <w:r>
        <w:rPr>
          <w:sz w:val="20"/>
          <w:szCs w:val="20"/>
          <w:lang w:val="en-US"/>
        </w:rPr>
        <w:t>FESPA Global Print Expo, 14-17 May 2019, Messe M</w:t>
      </w:r>
      <w:r>
        <w:rPr>
          <w:rStyle w:val="None"/>
          <w:sz w:val="20"/>
          <w:szCs w:val="20"/>
          <w:lang w:val="en-US"/>
        </w:rPr>
        <w:t>ü</w:t>
      </w:r>
      <w:r>
        <w:rPr>
          <w:sz w:val="20"/>
          <w:szCs w:val="20"/>
          <w:lang w:val="de-DE"/>
        </w:rPr>
        <w:t>nchen, Munich, Germany</w:t>
      </w:r>
    </w:p>
    <w:p w14:paraId="42E55B0E" w14:textId="77777777" w:rsidR="00A11AFF" w:rsidRDefault="00A11AFF" w:rsidP="00A11AFF">
      <w:pPr>
        <w:pStyle w:val="Body"/>
        <w:numPr>
          <w:ilvl w:val="0"/>
          <w:numId w:val="2"/>
        </w:numPr>
        <w:spacing w:after="0" w:line="240" w:lineRule="auto"/>
        <w:jc w:val="both"/>
        <w:rPr>
          <w:sz w:val="20"/>
          <w:szCs w:val="20"/>
        </w:rPr>
      </w:pPr>
      <w:r>
        <w:rPr>
          <w:sz w:val="20"/>
          <w:szCs w:val="20"/>
        </w:rPr>
        <w:t>European Sign Expo, 14-17 May 2019, Messe M</w:t>
      </w:r>
      <w:r>
        <w:rPr>
          <w:rStyle w:val="None"/>
          <w:sz w:val="20"/>
          <w:szCs w:val="20"/>
          <w:lang w:val="en-US"/>
        </w:rPr>
        <w:t>ü</w:t>
      </w:r>
      <w:r>
        <w:rPr>
          <w:sz w:val="20"/>
          <w:szCs w:val="20"/>
          <w:lang w:val="de-DE"/>
        </w:rPr>
        <w:t>nchen, Munich, Germany</w:t>
      </w:r>
    </w:p>
    <w:p w14:paraId="73E30718" w14:textId="77777777" w:rsidR="00A11AFF" w:rsidRDefault="00A11AFF" w:rsidP="00A11AFF">
      <w:pPr>
        <w:pStyle w:val="Body"/>
        <w:numPr>
          <w:ilvl w:val="0"/>
          <w:numId w:val="2"/>
        </w:numPr>
        <w:spacing w:after="0" w:line="240" w:lineRule="auto"/>
        <w:jc w:val="both"/>
        <w:rPr>
          <w:sz w:val="20"/>
          <w:szCs w:val="20"/>
          <w:lang w:val="nl-NL"/>
        </w:rPr>
      </w:pPr>
      <w:r>
        <w:rPr>
          <w:sz w:val="20"/>
          <w:szCs w:val="20"/>
          <w:lang w:val="nl-NL"/>
        </w:rPr>
        <w:t>FESPA Mexico, 22-24 August 2019, Centro Citibanamex, Mexico City, Mexico</w:t>
      </w:r>
    </w:p>
    <w:p w14:paraId="679409D8" w14:textId="77777777" w:rsidR="00A11AFF" w:rsidRDefault="00A11AFF" w:rsidP="00A11AFF">
      <w:pPr>
        <w:pStyle w:val="Body"/>
        <w:numPr>
          <w:ilvl w:val="0"/>
          <w:numId w:val="2"/>
        </w:numPr>
        <w:spacing w:after="0" w:line="240" w:lineRule="auto"/>
        <w:jc w:val="both"/>
        <w:rPr>
          <w:sz w:val="20"/>
          <w:szCs w:val="20"/>
          <w:lang w:val="en-US"/>
        </w:rPr>
      </w:pPr>
      <w:r>
        <w:rPr>
          <w:sz w:val="20"/>
          <w:szCs w:val="20"/>
          <w:lang w:val="en-US"/>
        </w:rPr>
        <w:t>FESPA Africa, 11-13 September 2019, Gallagher Convention Centre, Johannesburg, South Africa</w:t>
      </w:r>
    </w:p>
    <w:p w14:paraId="354A937D" w14:textId="77777777" w:rsidR="00A11AFF" w:rsidRDefault="00A11AFF" w:rsidP="00A11AFF">
      <w:pPr>
        <w:pStyle w:val="Body"/>
        <w:numPr>
          <w:ilvl w:val="0"/>
          <w:numId w:val="2"/>
        </w:numPr>
        <w:spacing w:after="0" w:line="240" w:lineRule="auto"/>
        <w:jc w:val="both"/>
        <w:rPr>
          <w:sz w:val="20"/>
          <w:szCs w:val="20"/>
        </w:rPr>
      </w:pPr>
      <w:r>
        <w:rPr>
          <w:sz w:val="20"/>
          <w:szCs w:val="20"/>
        </w:rPr>
        <w:t>FESPA China, 8-10 November 2019, Canton Fair Complex, Guangzhou, China</w:t>
      </w:r>
    </w:p>
    <w:p w14:paraId="0908EB18" w14:textId="77777777" w:rsidR="00A11AFF" w:rsidRDefault="00A11AFF" w:rsidP="00A11AFF">
      <w:pPr>
        <w:pStyle w:val="Body"/>
        <w:numPr>
          <w:ilvl w:val="0"/>
          <w:numId w:val="2"/>
        </w:numPr>
        <w:spacing w:after="0" w:line="240" w:lineRule="auto"/>
        <w:jc w:val="both"/>
        <w:rPr>
          <w:sz w:val="20"/>
          <w:szCs w:val="20"/>
          <w:lang w:val="es-ES_tradnl"/>
        </w:rPr>
      </w:pPr>
      <w:r>
        <w:rPr>
          <w:sz w:val="20"/>
          <w:szCs w:val="20"/>
          <w:lang w:val="es-ES_tradnl"/>
        </w:rPr>
        <w:t>FESPA Global Print Expo, 24-27 March 2020, Fiera de Madrid, Madrid, Spain</w:t>
      </w:r>
    </w:p>
    <w:p w14:paraId="362FB28A" w14:textId="77777777" w:rsidR="00A11AFF" w:rsidRDefault="00A11AFF" w:rsidP="00A11AFF">
      <w:pPr>
        <w:pStyle w:val="Body"/>
        <w:spacing w:after="0" w:line="240" w:lineRule="auto"/>
        <w:jc w:val="both"/>
        <w:rPr>
          <w:b/>
          <w:bCs/>
          <w:sz w:val="20"/>
          <w:szCs w:val="20"/>
        </w:rPr>
      </w:pPr>
    </w:p>
    <w:p w14:paraId="5EE12229" w14:textId="77777777" w:rsidR="00A11AFF" w:rsidRDefault="00A11AFF" w:rsidP="00A11AFF">
      <w:pPr>
        <w:pStyle w:val="Body"/>
        <w:spacing w:after="0" w:line="240" w:lineRule="auto"/>
        <w:jc w:val="both"/>
        <w:rPr>
          <w:rStyle w:val="None"/>
          <w:b/>
          <w:bCs/>
          <w:sz w:val="20"/>
          <w:szCs w:val="20"/>
        </w:rPr>
      </w:pPr>
      <w:r>
        <w:rPr>
          <w:rStyle w:val="None"/>
          <w:b/>
          <w:bCs/>
          <w:sz w:val="20"/>
          <w:szCs w:val="20"/>
          <w:lang w:val="en-US"/>
        </w:rPr>
        <w:t>Issued on behalf of FESPA by AD Communications</w:t>
      </w:r>
    </w:p>
    <w:p w14:paraId="7DE86A6A" w14:textId="77777777" w:rsidR="00A11AFF" w:rsidRDefault="00A11AFF" w:rsidP="00A11AFF">
      <w:pPr>
        <w:pStyle w:val="Body"/>
        <w:spacing w:after="0" w:line="240" w:lineRule="auto"/>
        <w:jc w:val="both"/>
        <w:rPr>
          <w:b/>
          <w:bCs/>
          <w:sz w:val="20"/>
          <w:szCs w:val="20"/>
        </w:rPr>
      </w:pPr>
    </w:p>
    <w:p w14:paraId="58475772" w14:textId="77777777" w:rsidR="00A11AFF" w:rsidRDefault="00A11AFF" w:rsidP="00A11AFF">
      <w:pPr>
        <w:pStyle w:val="Body"/>
        <w:spacing w:after="0" w:line="240" w:lineRule="auto"/>
        <w:jc w:val="both"/>
        <w:rPr>
          <w:rStyle w:val="None"/>
          <w:b/>
          <w:bCs/>
          <w:sz w:val="20"/>
          <w:szCs w:val="20"/>
        </w:rPr>
      </w:pPr>
      <w:r>
        <w:rPr>
          <w:rStyle w:val="None"/>
          <w:b/>
          <w:bCs/>
          <w:sz w:val="20"/>
          <w:szCs w:val="20"/>
          <w:lang w:val="en-US"/>
        </w:rPr>
        <w:t>For further information, please contact:</w:t>
      </w:r>
    </w:p>
    <w:p w14:paraId="43F2A2D4" w14:textId="77777777" w:rsidR="00A11AFF" w:rsidRDefault="00A11AFF" w:rsidP="00A11AFF">
      <w:pPr>
        <w:pStyle w:val="Body"/>
        <w:spacing w:after="0" w:line="240" w:lineRule="auto"/>
        <w:jc w:val="both"/>
        <w:rPr>
          <w:sz w:val="20"/>
          <w:szCs w:val="20"/>
        </w:rPr>
      </w:pPr>
    </w:p>
    <w:p w14:paraId="4E5D86DE" w14:textId="77777777" w:rsidR="00A11AFF" w:rsidRDefault="00A11AFF" w:rsidP="00A11AFF">
      <w:pPr>
        <w:pStyle w:val="Body"/>
        <w:spacing w:after="0" w:line="240" w:lineRule="auto"/>
        <w:jc w:val="both"/>
        <w:rPr>
          <w:rStyle w:val="None"/>
          <w:sz w:val="20"/>
          <w:szCs w:val="20"/>
        </w:rPr>
      </w:pPr>
      <w:r>
        <w:rPr>
          <w:rStyle w:val="None"/>
          <w:sz w:val="20"/>
          <w:szCs w:val="20"/>
          <w:lang w:val="de-DE"/>
        </w:rPr>
        <w:t>Ellie Martin</w:t>
      </w:r>
      <w:r>
        <w:rPr>
          <w:rStyle w:val="None"/>
          <w:sz w:val="20"/>
          <w:szCs w:val="20"/>
          <w:lang w:val="de-DE"/>
        </w:rPr>
        <w:tab/>
      </w:r>
      <w:r>
        <w:rPr>
          <w:rStyle w:val="None"/>
          <w:sz w:val="20"/>
          <w:szCs w:val="20"/>
          <w:lang w:val="de-DE"/>
        </w:rPr>
        <w:tab/>
      </w:r>
      <w:r>
        <w:rPr>
          <w:rStyle w:val="None"/>
          <w:sz w:val="20"/>
          <w:szCs w:val="20"/>
          <w:lang w:val="de-DE"/>
        </w:rPr>
        <w:tab/>
      </w:r>
      <w:r>
        <w:rPr>
          <w:rStyle w:val="None"/>
          <w:sz w:val="20"/>
          <w:szCs w:val="20"/>
          <w:lang w:val="de-DE"/>
        </w:rPr>
        <w:tab/>
        <w:t>Lynda Sutton</w:t>
      </w:r>
    </w:p>
    <w:p w14:paraId="750BC30B" w14:textId="77777777" w:rsidR="00A11AFF" w:rsidRDefault="00A11AFF" w:rsidP="00A11AFF">
      <w:pPr>
        <w:pStyle w:val="Body"/>
        <w:spacing w:after="0" w:line="240" w:lineRule="auto"/>
        <w:jc w:val="both"/>
        <w:rPr>
          <w:rStyle w:val="None"/>
          <w:sz w:val="20"/>
          <w:szCs w:val="20"/>
        </w:rPr>
      </w:pPr>
      <w:r>
        <w:rPr>
          <w:rStyle w:val="None"/>
          <w:sz w:val="20"/>
          <w:szCs w:val="20"/>
          <w:lang w:val="fr-FR"/>
        </w:rPr>
        <w:t xml:space="preserve">AD Communications  </w:t>
      </w:r>
      <w:r>
        <w:rPr>
          <w:rStyle w:val="None"/>
          <w:sz w:val="20"/>
          <w:szCs w:val="20"/>
          <w:lang w:val="fr-FR"/>
        </w:rPr>
        <w:tab/>
      </w:r>
      <w:r>
        <w:rPr>
          <w:rStyle w:val="None"/>
          <w:sz w:val="20"/>
          <w:szCs w:val="20"/>
          <w:lang w:val="fr-FR"/>
        </w:rPr>
        <w:tab/>
      </w:r>
      <w:r>
        <w:rPr>
          <w:rStyle w:val="None"/>
          <w:sz w:val="20"/>
          <w:szCs w:val="20"/>
          <w:lang w:val="fr-FR"/>
        </w:rPr>
        <w:tab/>
        <w:t>FESPA</w:t>
      </w:r>
    </w:p>
    <w:p w14:paraId="5F467960" w14:textId="77777777" w:rsidR="00A11AFF" w:rsidRDefault="00A11AFF" w:rsidP="00A11AFF">
      <w:pPr>
        <w:pStyle w:val="Body"/>
        <w:spacing w:after="0" w:line="240" w:lineRule="auto"/>
        <w:jc w:val="both"/>
        <w:rPr>
          <w:rStyle w:val="None"/>
          <w:sz w:val="20"/>
          <w:szCs w:val="20"/>
        </w:rPr>
      </w:pPr>
      <w:r>
        <w:rPr>
          <w:rStyle w:val="None"/>
          <w:sz w:val="20"/>
          <w:szCs w:val="20"/>
        </w:rPr>
        <w:t xml:space="preserve">Tel: + 44 (0) 1372 464470        </w:t>
      </w:r>
      <w:r>
        <w:rPr>
          <w:rStyle w:val="None"/>
          <w:sz w:val="20"/>
          <w:szCs w:val="20"/>
        </w:rPr>
        <w:tab/>
      </w:r>
      <w:r>
        <w:rPr>
          <w:rStyle w:val="None"/>
          <w:sz w:val="20"/>
          <w:szCs w:val="20"/>
        </w:rPr>
        <w:tab/>
        <w:t>Tel: +44 (0) 1737 228350</w:t>
      </w:r>
    </w:p>
    <w:p w14:paraId="2DAB45CC" w14:textId="77777777" w:rsidR="00A11AFF" w:rsidRDefault="00A11AFF" w:rsidP="00A11AFF">
      <w:pPr>
        <w:pStyle w:val="Body"/>
        <w:spacing w:after="0" w:line="240" w:lineRule="auto"/>
        <w:jc w:val="both"/>
        <w:rPr>
          <w:rStyle w:val="None"/>
          <w:sz w:val="20"/>
          <w:szCs w:val="20"/>
        </w:rPr>
      </w:pPr>
      <w:r>
        <w:rPr>
          <w:rStyle w:val="None"/>
          <w:sz w:val="20"/>
          <w:szCs w:val="20"/>
        </w:rPr>
        <w:t xml:space="preserve">Email: </w:t>
      </w:r>
      <w:hyperlink r:id="rId13" w:history="1">
        <w:r>
          <w:rPr>
            <w:rStyle w:val="Hyperlink2"/>
          </w:rPr>
          <w:t>emartin@adcomms.co.uk</w:t>
        </w:r>
      </w:hyperlink>
      <w:r>
        <w:rPr>
          <w:rStyle w:val="None"/>
          <w:sz w:val="20"/>
          <w:szCs w:val="20"/>
        </w:rPr>
        <w:t xml:space="preserve"> </w:t>
      </w:r>
      <w:r>
        <w:rPr>
          <w:rStyle w:val="None"/>
          <w:sz w:val="20"/>
          <w:szCs w:val="20"/>
        </w:rPr>
        <w:tab/>
      </w:r>
      <w:r>
        <w:rPr>
          <w:rStyle w:val="None"/>
          <w:sz w:val="20"/>
          <w:szCs w:val="20"/>
        </w:rPr>
        <w:tab/>
        <w:t xml:space="preserve">Email: </w:t>
      </w:r>
      <w:hyperlink r:id="rId14" w:history="1">
        <w:r>
          <w:rPr>
            <w:rStyle w:val="Hyperlink3"/>
          </w:rPr>
          <w:t>lynda.sutton@fespa.com</w:t>
        </w:r>
      </w:hyperlink>
    </w:p>
    <w:p w14:paraId="1EA1687F" w14:textId="77777777" w:rsidR="00A11AFF" w:rsidRDefault="00A11AFF" w:rsidP="00A11AFF">
      <w:pPr>
        <w:pStyle w:val="Body"/>
        <w:spacing w:after="0" w:line="240" w:lineRule="auto"/>
        <w:jc w:val="both"/>
      </w:pPr>
      <w:r>
        <w:rPr>
          <w:rStyle w:val="None"/>
          <w:sz w:val="20"/>
          <w:szCs w:val="20"/>
        </w:rPr>
        <w:t xml:space="preserve">Website: </w:t>
      </w:r>
      <w:hyperlink r:id="rId15" w:history="1">
        <w:r>
          <w:rPr>
            <w:rStyle w:val="Hyperlink2"/>
          </w:rPr>
          <w:t>www.adcomms.co.uk</w:t>
        </w:r>
      </w:hyperlink>
      <w:r>
        <w:rPr>
          <w:rStyle w:val="None"/>
          <w:sz w:val="20"/>
          <w:szCs w:val="20"/>
        </w:rPr>
        <w:tab/>
      </w:r>
      <w:r>
        <w:rPr>
          <w:rStyle w:val="None"/>
          <w:sz w:val="20"/>
          <w:szCs w:val="20"/>
        </w:rPr>
        <w:tab/>
        <w:t xml:space="preserve">Website: </w:t>
      </w:r>
      <w:hyperlink r:id="rId16" w:history="1">
        <w:r>
          <w:rPr>
            <w:rStyle w:val="Hyperlink2"/>
          </w:rPr>
          <w:t>www.fespa.com</w:t>
        </w:r>
      </w:hyperlink>
      <w:r>
        <w:rPr>
          <w:rStyle w:val="None"/>
          <w:sz w:val="20"/>
          <w:szCs w:val="20"/>
          <w:lang w:val="de-DE"/>
        </w:rPr>
        <w:t xml:space="preserve"> </w:t>
      </w:r>
    </w:p>
    <w:p w14:paraId="1075BA6D" w14:textId="77777777" w:rsidR="00A11AFF" w:rsidRPr="00A11AFF" w:rsidRDefault="00A11AFF" w:rsidP="00A11AFF">
      <w:pPr>
        <w:pStyle w:val="NormalWeb"/>
        <w:spacing w:line="360" w:lineRule="auto"/>
        <w:jc w:val="center"/>
        <w:rPr>
          <w:rFonts w:asciiTheme="minorHAnsi" w:hAnsiTheme="minorHAnsi" w:cstheme="minorHAnsi"/>
          <w:color w:val="1D1D1D"/>
          <w:sz w:val="22"/>
          <w:szCs w:val="22"/>
        </w:rPr>
      </w:pPr>
    </w:p>
    <w:sectPr w:rsidR="00A11AFF" w:rsidRPr="00A11AFF" w:rsidSect="00A11AFF">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906BDA"/>
    <w:multiLevelType w:val="hybridMultilevel"/>
    <w:tmpl w:val="4B186200"/>
    <w:numStyleLink w:val="ImportedStyle1"/>
  </w:abstractNum>
  <w:abstractNum w:abstractNumId="1">
    <w:nsid w:val="6BC06D41"/>
    <w:multiLevelType w:val="hybridMultilevel"/>
    <w:tmpl w:val="4B186200"/>
    <w:styleLink w:val="ImportedStyle1"/>
    <w:lvl w:ilvl="0" w:tplc="20A0061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BCA0F7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EE0AA14">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B1C866E">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8BE690CE">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BDAF8C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3DA783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BEA8EBC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4AAD6A">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33A"/>
    <w:rsid w:val="00277023"/>
    <w:rsid w:val="002818C0"/>
    <w:rsid w:val="00390506"/>
    <w:rsid w:val="004366AC"/>
    <w:rsid w:val="00507B26"/>
    <w:rsid w:val="00614A93"/>
    <w:rsid w:val="007856EB"/>
    <w:rsid w:val="008E2199"/>
    <w:rsid w:val="00993AF2"/>
    <w:rsid w:val="009B0BF6"/>
    <w:rsid w:val="00A11AFF"/>
    <w:rsid w:val="00AD71C9"/>
    <w:rsid w:val="00B06FAE"/>
    <w:rsid w:val="00CA3BBE"/>
    <w:rsid w:val="00D0272A"/>
    <w:rsid w:val="00D76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21D56"/>
  <w15:chartTrackingRefBased/>
  <w15:docId w15:val="{FA1876DD-95B4-4EC3-89F8-CC72C3F33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7633A"/>
    <w:pPr>
      <w:spacing w:after="450" w:line="408" w:lineRule="atLeast"/>
    </w:pPr>
    <w:rPr>
      <w:rFonts w:ascii="Times New Roman" w:eastAsia="Times New Roman" w:hAnsi="Times New Roman" w:cs="Times New Roman"/>
      <w:sz w:val="24"/>
      <w:szCs w:val="24"/>
      <w:lang w:eastAsia="en-GB"/>
    </w:rPr>
  </w:style>
  <w:style w:type="paragraph" w:customStyle="1" w:styleId="intro-text">
    <w:name w:val="intro-text"/>
    <w:basedOn w:val="Normal"/>
    <w:rsid w:val="00D7633A"/>
    <w:pPr>
      <w:spacing w:after="450" w:line="408" w:lineRule="atLeast"/>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390506"/>
    <w:rPr>
      <w:sz w:val="16"/>
      <w:szCs w:val="16"/>
    </w:rPr>
  </w:style>
  <w:style w:type="paragraph" w:styleId="CommentText">
    <w:name w:val="annotation text"/>
    <w:basedOn w:val="Normal"/>
    <w:link w:val="CommentTextChar"/>
    <w:uiPriority w:val="99"/>
    <w:semiHidden/>
    <w:unhideWhenUsed/>
    <w:rsid w:val="00390506"/>
    <w:pPr>
      <w:spacing w:line="240" w:lineRule="auto"/>
    </w:pPr>
    <w:rPr>
      <w:sz w:val="20"/>
      <w:szCs w:val="20"/>
    </w:rPr>
  </w:style>
  <w:style w:type="character" w:customStyle="1" w:styleId="CommentTextChar">
    <w:name w:val="Comment Text Char"/>
    <w:basedOn w:val="DefaultParagraphFont"/>
    <w:link w:val="CommentText"/>
    <w:uiPriority w:val="99"/>
    <w:semiHidden/>
    <w:rsid w:val="00390506"/>
    <w:rPr>
      <w:sz w:val="20"/>
      <w:szCs w:val="20"/>
    </w:rPr>
  </w:style>
  <w:style w:type="paragraph" w:styleId="CommentSubject">
    <w:name w:val="annotation subject"/>
    <w:basedOn w:val="CommentText"/>
    <w:next w:val="CommentText"/>
    <w:link w:val="CommentSubjectChar"/>
    <w:uiPriority w:val="99"/>
    <w:semiHidden/>
    <w:unhideWhenUsed/>
    <w:rsid w:val="00390506"/>
    <w:rPr>
      <w:b/>
      <w:bCs/>
    </w:rPr>
  </w:style>
  <w:style w:type="character" w:customStyle="1" w:styleId="CommentSubjectChar">
    <w:name w:val="Comment Subject Char"/>
    <w:basedOn w:val="CommentTextChar"/>
    <w:link w:val="CommentSubject"/>
    <w:uiPriority w:val="99"/>
    <w:semiHidden/>
    <w:rsid w:val="00390506"/>
    <w:rPr>
      <w:b/>
      <w:bCs/>
      <w:sz w:val="20"/>
      <w:szCs w:val="20"/>
    </w:rPr>
  </w:style>
  <w:style w:type="paragraph" w:styleId="BalloonText">
    <w:name w:val="Balloon Text"/>
    <w:basedOn w:val="Normal"/>
    <w:link w:val="BalloonTextChar"/>
    <w:uiPriority w:val="99"/>
    <w:semiHidden/>
    <w:unhideWhenUsed/>
    <w:rsid w:val="0039050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0506"/>
    <w:rPr>
      <w:rFonts w:ascii="Segoe UI" w:hAnsi="Segoe UI" w:cs="Segoe UI"/>
      <w:sz w:val="18"/>
      <w:szCs w:val="18"/>
    </w:rPr>
  </w:style>
  <w:style w:type="character" w:styleId="Hyperlink">
    <w:name w:val="Hyperlink"/>
    <w:basedOn w:val="DefaultParagraphFont"/>
    <w:uiPriority w:val="99"/>
    <w:unhideWhenUsed/>
    <w:rsid w:val="009B0BF6"/>
    <w:rPr>
      <w:color w:val="0563C1" w:themeColor="hyperlink"/>
      <w:u w:val="single"/>
    </w:rPr>
  </w:style>
  <w:style w:type="paragraph" w:customStyle="1" w:styleId="Body">
    <w:name w:val="Body"/>
    <w:rsid w:val="00A11AFF"/>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None">
    <w:name w:val="None"/>
    <w:rsid w:val="00A11AFF"/>
  </w:style>
  <w:style w:type="character" w:customStyle="1" w:styleId="Hyperlink1">
    <w:name w:val="Hyperlink.1"/>
    <w:basedOn w:val="None"/>
    <w:rsid w:val="00A11AFF"/>
    <w:rPr>
      <w:color w:val="0000FF"/>
      <w:sz w:val="20"/>
      <w:szCs w:val="20"/>
      <w:u w:val="single" w:color="0000FF"/>
      <w:lang w:val="en-US"/>
    </w:rPr>
  </w:style>
  <w:style w:type="numbering" w:customStyle="1" w:styleId="ImportedStyle1">
    <w:name w:val="Imported Style 1"/>
    <w:rsid w:val="00A11AFF"/>
    <w:pPr>
      <w:numPr>
        <w:numId w:val="1"/>
      </w:numPr>
    </w:pPr>
  </w:style>
  <w:style w:type="character" w:customStyle="1" w:styleId="Hyperlink2">
    <w:name w:val="Hyperlink.2"/>
    <w:basedOn w:val="None"/>
    <w:rsid w:val="00A11AFF"/>
    <w:rPr>
      <w:color w:val="0000FF"/>
      <w:sz w:val="20"/>
      <w:szCs w:val="20"/>
      <w:u w:val="single" w:color="0000FF"/>
    </w:rPr>
  </w:style>
  <w:style w:type="character" w:customStyle="1" w:styleId="Hyperlink3">
    <w:name w:val="Hyperlink.3"/>
    <w:basedOn w:val="None"/>
    <w:rsid w:val="00A11AFF"/>
    <w:rPr>
      <w:color w:val="0000FF"/>
      <w:sz w:val="20"/>
      <w:szCs w:val="20"/>
      <w:u w:val="single" w:color="0000FF"/>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4039977">
      <w:bodyDiv w:val="1"/>
      <w:marLeft w:val="0"/>
      <w:marRight w:val="0"/>
      <w:marTop w:val="0"/>
      <w:marBottom w:val="0"/>
      <w:divBdr>
        <w:top w:val="none" w:sz="0" w:space="0" w:color="auto"/>
        <w:left w:val="none" w:sz="0" w:space="0" w:color="auto"/>
        <w:bottom w:val="none" w:sz="0" w:space="0" w:color="auto"/>
        <w:right w:val="none" w:sz="0" w:space="0" w:color="auto"/>
      </w:divBdr>
      <w:divsChild>
        <w:div w:id="1004866384">
          <w:marLeft w:val="0"/>
          <w:marRight w:val="0"/>
          <w:marTop w:val="0"/>
          <w:marBottom w:val="0"/>
          <w:divBdr>
            <w:top w:val="none" w:sz="0" w:space="0" w:color="auto"/>
            <w:left w:val="none" w:sz="0" w:space="0" w:color="auto"/>
            <w:bottom w:val="none" w:sz="0" w:space="0" w:color="auto"/>
            <w:right w:val="none" w:sz="0" w:space="0" w:color="auto"/>
          </w:divBdr>
          <w:divsChild>
            <w:div w:id="2139495941">
              <w:marLeft w:val="-225"/>
              <w:marRight w:val="-225"/>
              <w:marTop w:val="0"/>
              <w:marBottom w:val="0"/>
              <w:divBdr>
                <w:top w:val="none" w:sz="0" w:space="0" w:color="auto"/>
                <w:left w:val="none" w:sz="0" w:space="0" w:color="auto"/>
                <w:bottom w:val="none" w:sz="0" w:space="0" w:color="auto"/>
                <w:right w:val="none" w:sz="0" w:space="0" w:color="auto"/>
              </w:divBdr>
              <w:divsChild>
                <w:div w:id="209816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emartin@adcomms.co.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esp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fespa.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espaglobalprintexpo.com" TargetMode="External"/><Relationship Id="rId5" Type="http://schemas.openxmlformats.org/officeDocument/2006/relationships/styles" Target="styles.xml"/><Relationship Id="rId15" Type="http://schemas.openxmlformats.org/officeDocument/2006/relationships/hyperlink" Target="http://www.adcomms.co.uk" TargetMode="External"/><Relationship Id="rId10" Type="http://schemas.openxmlformats.org/officeDocument/2006/relationships/hyperlink" Target="http://www.fespa2020.com" TargetMode="External"/><Relationship Id="rId4" Type="http://schemas.openxmlformats.org/officeDocument/2006/relationships/numbering" Target="numbering.xml"/><Relationship Id="rId9" Type="http://schemas.openxmlformats.org/officeDocument/2006/relationships/hyperlink" Target="www.fespa2020.com" TargetMode="External"/><Relationship Id="rId14" Type="http://schemas.openxmlformats.org/officeDocument/2006/relationships/hyperlink" Target="mailto:lynda.sutton@fes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37E6E0B281BA4FA6F1F7D98C775D0D" ma:contentTypeVersion="0" ma:contentTypeDescription="Create a new document." ma:contentTypeScope="" ma:versionID="81669b28758b27993b124bb6a325ee5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9198514-E52E-41D8-A3DF-D62620CF5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814F3B4-4010-48CD-B2FD-BED592827631}">
  <ds:schemaRefs>
    <ds:schemaRef ds:uri="http://schemas.microsoft.com/office/2006/metadata/properties"/>
    <ds:schemaRef ds:uri="http://schemas.microsoft.com/office/infopath/2007/PartnerControls"/>
    <ds:schemaRef ds:uri="http://www.w3.org/XML/1998/namespace"/>
    <ds:schemaRef ds:uri="http://purl.org/dc/dcmitype/"/>
    <ds:schemaRef ds:uri="http://purl.org/dc/terms/"/>
    <ds:schemaRef ds:uri="http://schemas.openxmlformats.org/package/2006/metadata/core-properties"/>
    <ds:schemaRef ds:uri="http://schemas.microsoft.com/office/2006/documentManagement/types"/>
    <ds:schemaRef ds:uri="http://purl.org/dc/elements/1.1/"/>
  </ds:schemaRefs>
</ds:datastoreItem>
</file>

<file path=customXml/itemProps3.xml><?xml version="1.0" encoding="utf-8"?>
<ds:datastoreItem xmlns:ds="http://schemas.openxmlformats.org/officeDocument/2006/customXml" ds:itemID="{B735AA7B-995E-441C-9027-0D0FDEB0742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557</Words>
  <Characters>3176</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Imogen Woods</cp:lastModifiedBy>
  <cp:revision>7</cp:revision>
  <dcterms:created xsi:type="dcterms:W3CDTF">2019-03-22T15:12:00Z</dcterms:created>
  <dcterms:modified xsi:type="dcterms:W3CDTF">2019-04-08T09:32:00Z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0x0101009A37E6E0B281BA4FA6F1F7D98C775D0D</vt:lpwstr>
  </property>
</Properties>
</file>