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4FEF" w14:textId="19D4D1B6" w:rsidR="00A11AFF" w:rsidRDefault="00F97A09" w:rsidP="002818C0">
      <w:pPr>
        <w:pStyle w:val="intro-text"/>
        <w:spacing w:after="0" w:line="240" w:lineRule="auto"/>
        <w:rPr>
          <w:rFonts w:asciiTheme="minorHAnsi" w:hAnsiTheme="minorHAnsi" w:cstheme="minorHAnsi"/>
          <w:b/>
          <w:color w:val="1D1D1D"/>
          <w:sz w:val="22"/>
          <w:szCs w:val="22"/>
        </w:rPr>
      </w:pPr>
      <w:r>
        <w:rPr>
          <w:rFonts w:asciiTheme="minorHAnsi" w:hAnsiTheme="minorHAnsi"/>
          <w:b/>
          <w:noProof/>
          <w:color w:val="1D1D1D"/>
          <w:sz w:val="22"/>
          <w:szCs w:val="22"/>
          <w:lang w:val="en-GB"/>
        </w:rPr>
        <w:drawing>
          <wp:anchor distT="0" distB="0" distL="114300" distR="114300" simplePos="0" relativeHeight="251660288" behindDoc="0" locked="0" layoutInCell="1" allowOverlap="1" wp14:anchorId="509B3387" wp14:editId="4E8061A9">
            <wp:simplePos x="0" y="0"/>
            <wp:positionH relativeFrom="column">
              <wp:posOffset>5029835</wp:posOffset>
            </wp:positionH>
            <wp:positionV relativeFrom="paragraph">
              <wp:posOffset>5715</wp:posOffset>
            </wp:positionV>
            <wp:extent cx="1359535" cy="1365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1365885"/>
                    </a:xfrm>
                    <a:prstGeom prst="rect">
                      <a:avLst/>
                    </a:prstGeom>
                    <a:noFill/>
                  </pic:spPr>
                </pic:pic>
              </a:graphicData>
            </a:graphic>
          </wp:anchor>
        </w:drawing>
      </w:r>
    </w:p>
    <w:p w14:paraId="35C44FF0" w14:textId="7A17E7A0" w:rsidR="00A11AFF" w:rsidRDefault="00A11AFF" w:rsidP="002818C0">
      <w:pPr>
        <w:pStyle w:val="intro-text"/>
        <w:spacing w:after="0" w:line="240" w:lineRule="auto"/>
        <w:rPr>
          <w:rFonts w:asciiTheme="minorHAnsi" w:hAnsiTheme="minorHAnsi" w:cstheme="minorHAnsi"/>
          <w:b/>
          <w:color w:val="1D1D1D"/>
          <w:sz w:val="22"/>
          <w:szCs w:val="22"/>
        </w:rPr>
      </w:pPr>
    </w:p>
    <w:p w14:paraId="35C44FF1" w14:textId="1DF95B53" w:rsidR="00A11AFF" w:rsidRDefault="00A11AFF" w:rsidP="002818C0">
      <w:pPr>
        <w:pStyle w:val="intro-text"/>
        <w:spacing w:after="0" w:line="240" w:lineRule="auto"/>
        <w:rPr>
          <w:rFonts w:asciiTheme="minorHAnsi" w:hAnsiTheme="minorHAnsi" w:cstheme="minorHAnsi"/>
          <w:b/>
          <w:color w:val="1D1D1D"/>
          <w:sz w:val="22"/>
          <w:szCs w:val="22"/>
        </w:rPr>
      </w:pPr>
    </w:p>
    <w:p w14:paraId="35C44FF2" w14:textId="76EA26C0" w:rsidR="00A11AFF" w:rsidRDefault="00A11AFF" w:rsidP="002818C0">
      <w:pPr>
        <w:pStyle w:val="intro-text"/>
        <w:spacing w:after="0" w:line="240" w:lineRule="auto"/>
        <w:rPr>
          <w:rFonts w:asciiTheme="minorHAnsi" w:hAnsiTheme="minorHAnsi" w:cstheme="minorHAnsi"/>
          <w:b/>
          <w:color w:val="1D1D1D"/>
          <w:sz w:val="22"/>
          <w:szCs w:val="22"/>
        </w:rPr>
      </w:pPr>
    </w:p>
    <w:p w14:paraId="35C44FF4" w14:textId="5F1522B2" w:rsidR="002818C0" w:rsidRPr="00115A22" w:rsidRDefault="002818C0" w:rsidP="002818C0">
      <w:pPr>
        <w:pStyle w:val="intro-text"/>
        <w:spacing w:after="0" w:line="240" w:lineRule="auto"/>
        <w:rPr>
          <w:rFonts w:asciiTheme="minorHAnsi" w:hAnsiTheme="minorHAnsi" w:cstheme="minorHAnsi"/>
          <w:b/>
          <w:color w:val="1D1D1D"/>
          <w:sz w:val="22"/>
          <w:szCs w:val="22"/>
        </w:rPr>
      </w:pPr>
      <w:r>
        <w:rPr>
          <w:rFonts w:asciiTheme="minorHAnsi" w:hAnsiTheme="minorHAnsi"/>
          <w:b/>
          <w:color w:val="1D1D1D"/>
          <w:sz w:val="22"/>
          <w:szCs w:val="22"/>
        </w:rPr>
        <w:t>NOTA DE PRENSA</w:t>
      </w:r>
    </w:p>
    <w:p w14:paraId="35C44FF5" w14:textId="0B54F83C" w:rsidR="00D7633A" w:rsidRPr="00A11AFF" w:rsidRDefault="00390506" w:rsidP="002818C0">
      <w:pPr>
        <w:pStyle w:val="intro-text"/>
        <w:spacing w:after="0" w:line="240" w:lineRule="auto"/>
        <w:rPr>
          <w:rFonts w:asciiTheme="minorHAnsi" w:hAnsiTheme="minorHAnsi" w:cstheme="minorHAnsi"/>
          <w:color w:val="1D1D1D"/>
          <w:sz w:val="22"/>
          <w:szCs w:val="22"/>
        </w:rPr>
      </w:pPr>
      <w:r w:rsidRPr="00243952">
        <w:rPr>
          <w:rFonts w:asciiTheme="minorHAnsi" w:hAnsiTheme="minorHAnsi"/>
          <w:color w:val="1D1D1D"/>
          <w:sz w:val="22"/>
          <w:szCs w:val="22"/>
        </w:rPr>
        <w:t>Lunes</w:t>
      </w:r>
      <w:r w:rsidR="0002347D" w:rsidRPr="00243952">
        <w:rPr>
          <w:rFonts w:asciiTheme="minorHAnsi" w:hAnsiTheme="minorHAnsi"/>
          <w:color w:val="1D1D1D"/>
          <w:sz w:val="22"/>
          <w:szCs w:val="22"/>
        </w:rPr>
        <w:t>,</w:t>
      </w:r>
      <w:r w:rsidR="00243952" w:rsidRPr="00243952">
        <w:rPr>
          <w:rFonts w:asciiTheme="minorHAnsi" w:hAnsiTheme="minorHAnsi"/>
          <w:color w:val="1D1D1D"/>
          <w:sz w:val="22"/>
          <w:szCs w:val="22"/>
        </w:rPr>
        <w:t xml:space="preserve"> 8</w:t>
      </w:r>
      <w:r w:rsidRPr="00243952">
        <w:rPr>
          <w:rFonts w:asciiTheme="minorHAnsi" w:hAnsiTheme="minorHAnsi"/>
          <w:color w:val="1D1D1D"/>
          <w:sz w:val="22"/>
          <w:szCs w:val="22"/>
        </w:rPr>
        <w:t xml:space="preserve"> de </w:t>
      </w:r>
      <w:r w:rsidR="00243952" w:rsidRPr="00243952">
        <w:rPr>
          <w:rFonts w:asciiTheme="minorHAnsi" w:hAnsiTheme="minorHAnsi"/>
          <w:color w:val="1D1D1D"/>
          <w:sz w:val="22"/>
          <w:szCs w:val="22"/>
        </w:rPr>
        <w:t>abril</w:t>
      </w:r>
      <w:r w:rsidRPr="00243952">
        <w:rPr>
          <w:rFonts w:asciiTheme="minorHAnsi" w:hAnsiTheme="minorHAnsi"/>
          <w:color w:val="1D1D1D"/>
          <w:sz w:val="22"/>
          <w:szCs w:val="22"/>
        </w:rPr>
        <w:t xml:space="preserve"> de 2019</w:t>
      </w:r>
    </w:p>
    <w:p w14:paraId="35C44FF6" w14:textId="77777777" w:rsidR="002818C0" w:rsidRPr="00A11AFF" w:rsidRDefault="002818C0" w:rsidP="002818C0">
      <w:pPr>
        <w:pStyle w:val="intro-text"/>
        <w:spacing w:after="0" w:line="240" w:lineRule="auto"/>
        <w:rPr>
          <w:rFonts w:asciiTheme="minorHAnsi" w:hAnsiTheme="minorHAnsi" w:cstheme="minorHAnsi"/>
          <w:b/>
          <w:color w:val="1D1D1D"/>
          <w:sz w:val="22"/>
          <w:szCs w:val="22"/>
        </w:rPr>
      </w:pPr>
    </w:p>
    <w:p w14:paraId="35C44FF7" w14:textId="77777777" w:rsidR="002818C0" w:rsidRPr="00A11AFF" w:rsidRDefault="002818C0" w:rsidP="009B0BF6">
      <w:pPr>
        <w:pStyle w:val="intro-text"/>
        <w:spacing w:after="0" w:line="360" w:lineRule="auto"/>
        <w:rPr>
          <w:rFonts w:asciiTheme="minorHAnsi" w:hAnsiTheme="minorHAnsi" w:cstheme="minorHAnsi"/>
          <w:b/>
          <w:color w:val="1D1D1D"/>
          <w:sz w:val="22"/>
          <w:szCs w:val="22"/>
        </w:rPr>
      </w:pPr>
    </w:p>
    <w:p w14:paraId="35C44FF8" w14:textId="33CECB19" w:rsidR="00D7633A" w:rsidRPr="00A11AFF" w:rsidRDefault="009B0BF6" w:rsidP="00A11AFF">
      <w:pPr>
        <w:pStyle w:val="intro-text"/>
        <w:spacing w:after="0" w:line="360" w:lineRule="auto"/>
        <w:jc w:val="center"/>
        <w:rPr>
          <w:rFonts w:asciiTheme="minorHAnsi" w:hAnsiTheme="minorHAnsi" w:cstheme="minorHAnsi"/>
          <w:b/>
          <w:color w:val="1D1D1D"/>
          <w:szCs w:val="22"/>
        </w:rPr>
      </w:pPr>
      <w:bookmarkStart w:id="0" w:name="_GoBack"/>
      <w:bookmarkEnd w:id="0"/>
      <w:r>
        <w:rPr>
          <w:rFonts w:asciiTheme="minorHAnsi" w:hAnsiTheme="minorHAnsi"/>
          <w:b/>
          <w:color w:val="1D1D1D"/>
          <w:szCs w:val="22"/>
        </w:rPr>
        <w:t>FESPA GLOBAL PRINT EXPO 2020:</w:t>
      </w:r>
      <w:r w:rsidR="00794538">
        <w:rPr>
          <w:rFonts w:asciiTheme="minorHAnsi" w:hAnsiTheme="minorHAnsi"/>
          <w:b/>
          <w:color w:val="1D1D1D"/>
          <w:szCs w:val="22"/>
        </w:rPr>
        <w:t xml:space="preserve"> </w:t>
      </w:r>
      <w:r>
        <w:rPr>
          <w:rFonts w:asciiTheme="minorHAnsi" w:hAnsiTheme="minorHAnsi"/>
          <w:b/>
          <w:color w:val="1D1D1D"/>
          <w:szCs w:val="22"/>
        </w:rPr>
        <w:t>“DONDE EL COLOR COBRA VIDA”</w:t>
      </w:r>
    </w:p>
    <w:p w14:paraId="35C44FF9" w14:textId="77777777" w:rsidR="009B0BF6" w:rsidRPr="00A11AFF" w:rsidRDefault="009B0BF6" w:rsidP="009B0BF6">
      <w:pPr>
        <w:pStyle w:val="intro-text"/>
        <w:spacing w:after="0" w:line="360" w:lineRule="auto"/>
        <w:rPr>
          <w:rFonts w:asciiTheme="minorHAnsi" w:hAnsiTheme="minorHAnsi" w:cstheme="minorHAnsi"/>
          <w:b/>
          <w:color w:val="1D1D1D"/>
          <w:sz w:val="22"/>
          <w:szCs w:val="22"/>
        </w:rPr>
      </w:pPr>
    </w:p>
    <w:p w14:paraId="35C44FFA" w14:textId="0DB4D189" w:rsidR="00D7633A" w:rsidRPr="00A11AFF" w:rsidRDefault="00D7633A" w:rsidP="009B0BF6">
      <w:pPr>
        <w:pStyle w:val="intro-text"/>
        <w:rPr>
          <w:rFonts w:asciiTheme="minorHAnsi" w:hAnsiTheme="minorHAnsi" w:cstheme="minorHAnsi"/>
          <w:color w:val="1D1D1D"/>
          <w:sz w:val="22"/>
          <w:szCs w:val="22"/>
        </w:rPr>
      </w:pPr>
      <w:r>
        <w:rPr>
          <w:rFonts w:asciiTheme="minorHAnsi" w:hAnsiTheme="minorHAnsi"/>
          <w:color w:val="1D1D1D"/>
          <w:sz w:val="22"/>
          <w:szCs w:val="22"/>
        </w:rPr>
        <w:t xml:space="preserve">Con </w:t>
      </w:r>
      <w:r w:rsidR="007F1F1C">
        <w:rPr>
          <w:rFonts w:asciiTheme="minorHAnsi" w:hAnsiTheme="minorHAnsi"/>
          <w:color w:val="1D1D1D"/>
          <w:sz w:val="22"/>
          <w:szCs w:val="22"/>
        </w:rPr>
        <w:t xml:space="preserve">menos de </w:t>
      </w:r>
      <w:r>
        <w:rPr>
          <w:rFonts w:asciiTheme="minorHAnsi" w:hAnsiTheme="minorHAnsi"/>
          <w:color w:val="1D1D1D"/>
          <w:sz w:val="22"/>
          <w:szCs w:val="22"/>
        </w:rPr>
        <w:t xml:space="preserve">un año hasta que la feria FESPA Global Print Expo 2020 abra sus puertas en Madrid (Feria de Madrid, del 24 al 27 de marzo de 2020), el nuevo sitio web del evento ya está </w:t>
      </w:r>
      <w:r w:rsidR="0002347D" w:rsidRPr="0002347D">
        <w:rPr>
          <w:rFonts w:asciiTheme="minorHAnsi" w:hAnsiTheme="minorHAnsi"/>
          <w:color w:val="1D1D1D"/>
          <w:sz w:val="22"/>
          <w:szCs w:val="22"/>
        </w:rPr>
        <w:t>disponible</w:t>
      </w:r>
      <w:r w:rsidR="0002347D">
        <w:rPr>
          <w:rFonts w:asciiTheme="minorHAnsi" w:hAnsiTheme="minorHAnsi"/>
          <w:color w:val="1D1D1D"/>
          <w:sz w:val="22"/>
          <w:szCs w:val="22"/>
        </w:rPr>
        <w:t xml:space="preserve"> </w:t>
      </w:r>
      <w:r>
        <w:rPr>
          <w:rFonts w:asciiTheme="minorHAnsi" w:hAnsiTheme="minorHAnsi"/>
          <w:color w:val="1D1D1D"/>
          <w:sz w:val="22"/>
          <w:szCs w:val="22"/>
        </w:rPr>
        <w:t xml:space="preserve">en </w:t>
      </w:r>
      <w:hyperlink r:id="rId11" w:history="1">
        <w:r w:rsidRPr="00243952">
          <w:rPr>
            <w:rStyle w:val="Hyperlink"/>
            <w:rFonts w:asciiTheme="minorHAnsi" w:hAnsiTheme="minorHAnsi"/>
            <w:sz w:val="22"/>
            <w:szCs w:val="22"/>
          </w:rPr>
          <w:t>www.fespa2020.com</w:t>
        </w:r>
      </w:hyperlink>
      <w:r w:rsidR="0002347D">
        <w:rPr>
          <w:rFonts w:asciiTheme="minorHAnsi" w:hAnsiTheme="minorHAnsi"/>
          <w:color w:val="1D1D1D"/>
          <w:sz w:val="22"/>
          <w:szCs w:val="22"/>
        </w:rPr>
        <w:t>;</w:t>
      </w:r>
      <w:r>
        <w:rPr>
          <w:rFonts w:asciiTheme="minorHAnsi" w:hAnsiTheme="minorHAnsi"/>
          <w:color w:val="1D1D1D"/>
          <w:sz w:val="22"/>
          <w:szCs w:val="22"/>
        </w:rPr>
        <w:t xml:space="preserve"> expositores y visitantes podrán encontrar </w:t>
      </w:r>
      <w:r w:rsidR="00794538">
        <w:rPr>
          <w:rFonts w:asciiTheme="minorHAnsi" w:hAnsiTheme="minorHAnsi"/>
          <w:color w:val="1D1D1D"/>
          <w:sz w:val="22"/>
          <w:szCs w:val="22"/>
        </w:rPr>
        <w:t xml:space="preserve">en él </w:t>
      </w:r>
      <w:r>
        <w:rPr>
          <w:rFonts w:asciiTheme="minorHAnsi" w:hAnsiTheme="minorHAnsi"/>
          <w:color w:val="1D1D1D"/>
          <w:sz w:val="22"/>
          <w:szCs w:val="22"/>
        </w:rPr>
        <w:t>toda la información sobre la exposición, las instalaciones y el desplazamiento a Madrid.</w:t>
      </w:r>
    </w:p>
    <w:p w14:paraId="35C44FFB" w14:textId="77777777" w:rsidR="00D7633A" w:rsidRPr="00A11AFF" w:rsidRDefault="00D7633A" w:rsidP="009B0BF6">
      <w:pPr>
        <w:pStyle w:val="intro-text"/>
        <w:rPr>
          <w:rFonts w:asciiTheme="minorHAnsi" w:hAnsiTheme="minorHAnsi" w:cstheme="minorHAnsi"/>
          <w:color w:val="1D1D1D"/>
          <w:sz w:val="22"/>
          <w:szCs w:val="22"/>
        </w:rPr>
      </w:pPr>
      <w:r>
        <w:rPr>
          <w:rFonts w:asciiTheme="minorHAnsi" w:hAnsiTheme="minorHAnsi"/>
          <w:color w:val="1D1D1D"/>
          <w:sz w:val="22"/>
          <w:szCs w:val="22"/>
        </w:rPr>
        <w:t xml:space="preserve">El sitio web </w:t>
      </w:r>
      <w:r w:rsidR="0002347D">
        <w:rPr>
          <w:rFonts w:asciiTheme="minorHAnsi" w:hAnsiTheme="minorHAnsi"/>
          <w:color w:val="1D1D1D"/>
          <w:sz w:val="22"/>
          <w:szCs w:val="22"/>
        </w:rPr>
        <w:t>presenta</w:t>
      </w:r>
      <w:r w:rsidR="00794538" w:rsidRPr="00794538">
        <w:rPr>
          <w:rFonts w:asciiTheme="minorHAnsi" w:hAnsiTheme="minorHAnsi"/>
          <w:color w:val="1D1D1D"/>
          <w:sz w:val="22"/>
          <w:szCs w:val="22"/>
        </w:rPr>
        <w:t xml:space="preserve"> </w:t>
      </w:r>
      <w:r>
        <w:rPr>
          <w:rFonts w:asciiTheme="minorHAnsi" w:hAnsiTheme="minorHAnsi"/>
          <w:color w:val="1D1D1D"/>
          <w:sz w:val="22"/>
          <w:szCs w:val="22"/>
        </w:rPr>
        <w:t xml:space="preserve">el tema </w:t>
      </w:r>
      <w:r w:rsidR="0002347D">
        <w:rPr>
          <w:rFonts w:asciiTheme="minorHAnsi" w:hAnsiTheme="minorHAnsi"/>
          <w:i/>
          <w:color w:val="1D1D1D"/>
          <w:sz w:val="22"/>
          <w:szCs w:val="22"/>
        </w:rPr>
        <w:t xml:space="preserve">“Donde el color cobra vida” </w:t>
      </w:r>
      <w:r>
        <w:rPr>
          <w:rFonts w:asciiTheme="minorHAnsi" w:hAnsiTheme="minorHAnsi"/>
          <w:color w:val="1D1D1D"/>
          <w:sz w:val="22"/>
          <w:szCs w:val="22"/>
        </w:rPr>
        <w:t xml:space="preserve">de la campaña del evento de 2020 con la ayuda de imágenes vibrantes, llenas de color donde azul, naranja y rosa </w:t>
      </w:r>
      <w:r w:rsidR="0002347D">
        <w:rPr>
          <w:rFonts w:asciiTheme="minorHAnsi" w:hAnsiTheme="minorHAnsi"/>
          <w:color w:val="1D1D1D"/>
          <w:sz w:val="22"/>
          <w:szCs w:val="22"/>
        </w:rPr>
        <w:t xml:space="preserve">se funden </w:t>
      </w:r>
      <w:r>
        <w:rPr>
          <w:rFonts w:asciiTheme="minorHAnsi" w:hAnsiTheme="minorHAnsi"/>
          <w:color w:val="1D1D1D"/>
          <w:sz w:val="22"/>
          <w:szCs w:val="22"/>
        </w:rPr>
        <w:t>e identifican las distintas zonas de serigrafía, impresión digital y textil de la feria.</w:t>
      </w:r>
    </w:p>
    <w:p w14:paraId="35C44FFC" w14:textId="77777777" w:rsidR="00D7633A" w:rsidRPr="00A11AFF" w:rsidRDefault="00D7633A" w:rsidP="009B0BF6">
      <w:pPr>
        <w:pStyle w:val="intro-text"/>
        <w:spacing w:line="360" w:lineRule="auto"/>
        <w:rPr>
          <w:rFonts w:asciiTheme="minorHAnsi" w:hAnsiTheme="minorHAnsi" w:cstheme="minorHAnsi"/>
          <w:color w:val="1D1D1D"/>
          <w:sz w:val="22"/>
          <w:szCs w:val="22"/>
        </w:rPr>
      </w:pPr>
      <w:r>
        <w:rPr>
          <w:rFonts w:asciiTheme="minorHAnsi" w:hAnsiTheme="minorHAnsi"/>
          <w:color w:val="1D1D1D"/>
          <w:sz w:val="22"/>
          <w:szCs w:val="22"/>
        </w:rPr>
        <w:t xml:space="preserve">La campaña de FESPA Global Print Expo 2020 se basará en el tema </w:t>
      </w:r>
      <w:r>
        <w:rPr>
          <w:rFonts w:asciiTheme="minorHAnsi" w:hAnsiTheme="minorHAnsi"/>
          <w:i/>
          <w:color w:val="1D1D1D"/>
          <w:sz w:val="22"/>
          <w:szCs w:val="22"/>
        </w:rPr>
        <w:t>“Explosión de posibilidades”</w:t>
      </w:r>
      <w:r>
        <w:rPr>
          <w:rFonts w:asciiTheme="minorHAnsi" w:hAnsiTheme="minorHAnsi"/>
          <w:color w:val="1D1D1D"/>
          <w:sz w:val="22"/>
          <w:szCs w:val="22"/>
        </w:rPr>
        <w:t xml:space="preserve"> del evento de 2019 celebrado en Múnich para reforzar el optimismo y el enfoque sobre las oportunidades </w:t>
      </w:r>
      <w:r w:rsidR="0070053D">
        <w:rPr>
          <w:rFonts w:asciiTheme="minorHAnsi" w:hAnsiTheme="minorHAnsi"/>
          <w:color w:val="1D1D1D"/>
          <w:sz w:val="22"/>
          <w:szCs w:val="22"/>
        </w:rPr>
        <w:t xml:space="preserve">ilimitadas </w:t>
      </w:r>
      <w:r w:rsidR="004258C6" w:rsidRPr="004258C6">
        <w:rPr>
          <w:rFonts w:asciiTheme="minorHAnsi" w:hAnsiTheme="minorHAnsi"/>
          <w:color w:val="1D1D1D"/>
          <w:sz w:val="22"/>
          <w:szCs w:val="22"/>
        </w:rPr>
        <w:t>existentes</w:t>
      </w:r>
      <w:r w:rsidR="004258C6">
        <w:rPr>
          <w:rFonts w:asciiTheme="minorHAnsi" w:hAnsiTheme="minorHAnsi"/>
          <w:color w:val="1D1D1D"/>
          <w:sz w:val="22"/>
          <w:szCs w:val="22"/>
        </w:rPr>
        <w:t xml:space="preserve"> </w:t>
      </w:r>
      <w:r>
        <w:rPr>
          <w:rFonts w:asciiTheme="minorHAnsi" w:hAnsiTheme="minorHAnsi"/>
          <w:color w:val="1D1D1D"/>
          <w:sz w:val="22"/>
          <w:szCs w:val="22"/>
        </w:rPr>
        <w:t xml:space="preserve">para </w:t>
      </w:r>
      <w:r w:rsidR="0070053D">
        <w:rPr>
          <w:rFonts w:asciiTheme="minorHAnsi" w:hAnsiTheme="minorHAnsi"/>
          <w:color w:val="1D1D1D"/>
          <w:sz w:val="22"/>
          <w:szCs w:val="22"/>
        </w:rPr>
        <w:t xml:space="preserve">que </w:t>
      </w:r>
      <w:r>
        <w:rPr>
          <w:rFonts w:asciiTheme="minorHAnsi" w:hAnsiTheme="minorHAnsi"/>
          <w:color w:val="1D1D1D"/>
          <w:sz w:val="22"/>
          <w:szCs w:val="22"/>
        </w:rPr>
        <w:t xml:space="preserve">proveedores de servicios de impresión especializada y empresas de rotulación </w:t>
      </w:r>
      <w:r w:rsidR="0070053D">
        <w:rPr>
          <w:rFonts w:asciiTheme="minorHAnsi" w:hAnsiTheme="minorHAnsi"/>
          <w:color w:val="1D1D1D"/>
          <w:sz w:val="22"/>
          <w:szCs w:val="22"/>
        </w:rPr>
        <w:t xml:space="preserve">puedan </w:t>
      </w:r>
      <w:r>
        <w:rPr>
          <w:rFonts w:asciiTheme="minorHAnsi" w:hAnsiTheme="minorHAnsi"/>
          <w:color w:val="1D1D1D"/>
          <w:sz w:val="22"/>
          <w:szCs w:val="22"/>
        </w:rPr>
        <w:t xml:space="preserve">desarrollar, diversificar y </w:t>
      </w:r>
      <w:r w:rsidR="0070053D">
        <w:rPr>
          <w:rFonts w:asciiTheme="minorHAnsi" w:hAnsiTheme="minorHAnsi"/>
          <w:color w:val="1D1D1D"/>
          <w:sz w:val="22"/>
          <w:szCs w:val="22"/>
        </w:rPr>
        <w:t xml:space="preserve">hacer </w:t>
      </w:r>
      <w:r>
        <w:rPr>
          <w:rFonts w:asciiTheme="minorHAnsi" w:hAnsiTheme="minorHAnsi"/>
          <w:color w:val="1D1D1D"/>
          <w:sz w:val="22"/>
          <w:szCs w:val="22"/>
        </w:rPr>
        <w:t>crecer</w:t>
      </w:r>
      <w:r w:rsidR="0070053D">
        <w:rPr>
          <w:rFonts w:asciiTheme="minorHAnsi" w:hAnsiTheme="minorHAnsi"/>
          <w:color w:val="1D1D1D"/>
          <w:sz w:val="22"/>
          <w:szCs w:val="22"/>
        </w:rPr>
        <w:t xml:space="preserve"> su negocio</w:t>
      </w:r>
      <w:r>
        <w:rPr>
          <w:rFonts w:asciiTheme="minorHAnsi" w:hAnsiTheme="minorHAnsi"/>
          <w:color w:val="1D1D1D"/>
          <w:sz w:val="22"/>
          <w:szCs w:val="22"/>
        </w:rPr>
        <w:t>.</w:t>
      </w:r>
    </w:p>
    <w:p w14:paraId="35C44FFD" w14:textId="77777777" w:rsidR="002818C0" w:rsidRPr="00A11AFF" w:rsidRDefault="009B0BF6" w:rsidP="002818C0">
      <w:pPr>
        <w:pStyle w:val="NormalWeb"/>
        <w:spacing w:after="0" w:line="360" w:lineRule="auto"/>
        <w:rPr>
          <w:rFonts w:asciiTheme="minorHAnsi" w:hAnsiTheme="minorHAnsi" w:cstheme="minorHAnsi"/>
          <w:color w:val="1D1D1D"/>
          <w:sz w:val="22"/>
          <w:szCs w:val="22"/>
        </w:rPr>
      </w:pPr>
      <w:r>
        <w:rPr>
          <w:rFonts w:asciiTheme="minorHAnsi" w:hAnsiTheme="minorHAnsi"/>
          <w:color w:val="1D1D1D"/>
          <w:sz w:val="22"/>
          <w:szCs w:val="22"/>
        </w:rPr>
        <w:t>Roz Guarnori, directora de la feria FESPA, comenta:</w:t>
      </w:r>
      <w:r w:rsidR="00794538">
        <w:rPr>
          <w:rFonts w:asciiTheme="minorHAnsi" w:hAnsiTheme="minorHAnsi"/>
          <w:color w:val="1D1D1D"/>
          <w:sz w:val="22"/>
          <w:szCs w:val="22"/>
        </w:rPr>
        <w:t xml:space="preserve"> </w:t>
      </w:r>
      <w:r>
        <w:rPr>
          <w:rFonts w:asciiTheme="minorHAnsi" w:hAnsiTheme="minorHAnsi"/>
          <w:color w:val="1D1D1D"/>
          <w:sz w:val="22"/>
          <w:szCs w:val="22"/>
        </w:rPr>
        <w:t>“</w:t>
      </w:r>
      <w:r w:rsidR="0070053D">
        <w:rPr>
          <w:rFonts w:asciiTheme="minorHAnsi" w:hAnsiTheme="minorHAnsi"/>
          <w:color w:val="1D1D1D"/>
          <w:sz w:val="22"/>
          <w:szCs w:val="22"/>
        </w:rPr>
        <w:t>La</w:t>
      </w:r>
      <w:r>
        <w:rPr>
          <w:rFonts w:asciiTheme="minorHAnsi" w:hAnsiTheme="minorHAnsi"/>
          <w:color w:val="1D1D1D"/>
          <w:sz w:val="22"/>
          <w:szCs w:val="22"/>
        </w:rPr>
        <w:t xml:space="preserve"> feria Global Print Expo </w:t>
      </w:r>
      <w:r w:rsidR="0070053D">
        <w:rPr>
          <w:rFonts w:asciiTheme="minorHAnsi" w:hAnsiTheme="minorHAnsi"/>
          <w:color w:val="1D1D1D"/>
          <w:sz w:val="22"/>
          <w:szCs w:val="22"/>
        </w:rPr>
        <w:t xml:space="preserve">2020 </w:t>
      </w:r>
      <w:r>
        <w:rPr>
          <w:rFonts w:asciiTheme="minorHAnsi" w:hAnsiTheme="minorHAnsi"/>
          <w:color w:val="1D1D1D"/>
          <w:sz w:val="22"/>
          <w:szCs w:val="22"/>
        </w:rPr>
        <w:t>se adelanta a la fecha habitual y tendrá lugar en una ciudad y en unas instalaciones que serán nuevas para la mayoría de los expositores.</w:t>
      </w:r>
      <w:r w:rsidR="00794538">
        <w:rPr>
          <w:rFonts w:asciiTheme="minorHAnsi" w:hAnsiTheme="minorHAnsi"/>
          <w:color w:val="1D1D1D"/>
          <w:sz w:val="22"/>
          <w:szCs w:val="22"/>
        </w:rPr>
        <w:t xml:space="preserve"> </w:t>
      </w:r>
      <w:r>
        <w:rPr>
          <w:rFonts w:asciiTheme="minorHAnsi" w:hAnsiTheme="minorHAnsi"/>
          <w:color w:val="1D1D1D"/>
          <w:sz w:val="22"/>
          <w:szCs w:val="22"/>
        </w:rPr>
        <w:t>Con el lanzamiento del sitio web FESPA 2020 todo un año ante</w:t>
      </w:r>
      <w:r w:rsidR="009854A0">
        <w:rPr>
          <w:rFonts w:asciiTheme="minorHAnsi" w:hAnsiTheme="minorHAnsi"/>
          <w:color w:val="1D1D1D"/>
          <w:sz w:val="22"/>
          <w:szCs w:val="22"/>
        </w:rPr>
        <w:t>s de la celebración de la feria</w:t>
      </w:r>
      <w:r>
        <w:rPr>
          <w:rFonts w:asciiTheme="minorHAnsi" w:hAnsiTheme="minorHAnsi"/>
          <w:color w:val="1D1D1D"/>
          <w:sz w:val="22"/>
          <w:szCs w:val="22"/>
        </w:rPr>
        <w:t xml:space="preserve"> pretendemos colaborar con los expositores y ofrecerles todo el tiempo y la información posibles para que puedan maximizar el éxito de su participación en Madrid”.</w:t>
      </w:r>
    </w:p>
    <w:p w14:paraId="35C44FFE" w14:textId="77777777" w:rsidR="009B0BF6" w:rsidRPr="00A11AFF" w:rsidRDefault="00D7633A" w:rsidP="002818C0">
      <w:pPr>
        <w:pStyle w:val="NormalWeb"/>
        <w:spacing w:after="0" w:line="360" w:lineRule="auto"/>
        <w:rPr>
          <w:rFonts w:asciiTheme="minorHAnsi" w:hAnsiTheme="minorHAnsi" w:cstheme="minorHAnsi"/>
          <w:color w:val="1D1D1D"/>
          <w:sz w:val="22"/>
          <w:szCs w:val="22"/>
        </w:rPr>
      </w:pPr>
      <w:r>
        <w:rPr>
          <w:rFonts w:asciiTheme="minorHAnsi" w:hAnsiTheme="minorHAnsi"/>
          <w:color w:val="1D1D1D"/>
          <w:sz w:val="22"/>
          <w:szCs w:val="22"/>
        </w:rPr>
        <w:br/>
        <w:t xml:space="preserve">FESPA Global Print Expo 2020 cubrirá todos los aspectos de la serigrafía, la impresión textil </w:t>
      </w:r>
      <w:r w:rsidR="009854A0">
        <w:rPr>
          <w:rFonts w:asciiTheme="minorHAnsi" w:hAnsiTheme="minorHAnsi"/>
          <w:color w:val="1D1D1D"/>
          <w:sz w:val="22"/>
          <w:szCs w:val="22"/>
        </w:rPr>
        <w:t xml:space="preserve">y </w:t>
      </w:r>
      <w:r>
        <w:rPr>
          <w:rFonts w:asciiTheme="minorHAnsi" w:hAnsiTheme="minorHAnsi"/>
          <w:color w:val="1D1D1D"/>
          <w:sz w:val="22"/>
          <w:szCs w:val="22"/>
        </w:rPr>
        <w:t xml:space="preserve">digital en gran formato y, una vez más, se celebrará junto con la </w:t>
      </w:r>
      <w:r>
        <w:rPr>
          <w:rFonts w:asciiTheme="minorHAnsi" w:hAnsiTheme="minorHAnsi"/>
          <w:i/>
          <w:color w:val="1D1D1D"/>
          <w:sz w:val="22"/>
          <w:szCs w:val="22"/>
        </w:rPr>
        <w:t>European Sign Expo</w:t>
      </w:r>
      <w:r>
        <w:rPr>
          <w:rFonts w:asciiTheme="minorHAnsi" w:hAnsiTheme="minorHAnsi"/>
          <w:color w:val="1D1D1D"/>
          <w:sz w:val="22"/>
          <w:szCs w:val="22"/>
        </w:rPr>
        <w:t xml:space="preserve"> para rotulación no impresa.</w:t>
      </w:r>
      <w:r w:rsidR="0070053D">
        <w:rPr>
          <w:rFonts w:asciiTheme="minorHAnsi" w:hAnsiTheme="minorHAnsi"/>
          <w:color w:val="1D1D1D"/>
          <w:sz w:val="22"/>
          <w:szCs w:val="22"/>
        </w:rPr>
        <w:t xml:space="preserve"> </w:t>
      </w:r>
      <w:r>
        <w:rPr>
          <w:rFonts w:asciiTheme="minorHAnsi" w:hAnsiTheme="minorHAnsi"/>
          <w:color w:val="1D1D1D"/>
          <w:sz w:val="22"/>
          <w:szCs w:val="22"/>
        </w:rPr>
        <w:t xml:space="preserve">Para más información, visite </w:t>
      </w:r>
      <w:hyperlink r:id="rId12" w:history="1">
        <w:r>
          <w:rPr>
            <w:rStyle w:val="Hyperlink"/>
            <w:rFonts w:asciiTheme="minorHAnsi" w:hAnsiTheme="minorHAnsi"/>
            <w:sz w:val="22"/>
            <w:szCs w:val="22"/>
          </w:rPr>
          <w:t>www.fespa2020.com</w:t>
        </w:r>
      </w:hyperlink>
    </w:p>
    <w:p w14:paraId="35C44FFF" w14:textId="77777777" w:rsidR="002818C0" w:rsidRPr="00A11AFF" w:rsidRDefault="002818C0" w:rsidP="002818C0">
      <w:pPr>
        <w:pStyle w:val="NormalWeb"/>
        <w:spacing w:after="0" w:line="360" w:lineRule="auto"/>
        <w:rPr>
          <w:rFonts w:asciiTheme="minorHAnsi" w:hAnsiTheme="minorHAnsi" w:cstheme="minorHAnsi"/>
          <w:color w:val="1D1D1D"/>
          <w:sz w:val="22"/>
          <w:szCs w:val="22"/>
        </w:rPr>
      </w:pPr>
    </w:p>
    <w:p w14:paraId="35C45000" w14:textId="77777777" w:rsidR="009B0BF6" w:rsidRPr="00A11AFF" w:rsidRDefault="009B0BF6" w:rsidP="009B0BF6">
      <w:pPr>
        <w:pStyle w:val="NormalWeb"/>
        <w:spacing w:line="360" w:lineRule="auto"/>
        <w:rPr>
          <w:rFonts w:asciiTheme="minorHAnsi" w:hAnsiTheme="minorHAnsi" w:cstheme="minorHAnsi"/>
          <w:color w:val="1D1D1D"/>
          <w:sz w:val="22"/>
          <w:szCs w:val="22"/>
        </w:rPr>
      </w:pPr>
      <w:r>
        <w:rPr>
          <w:rFonts w:asciiTheme="minorHAnsi" w:hAnsiTheme="minorHAnsi"/>
          <w:color w:val="1D1D1D"/>
          <w:sz w:val="22"/>
          <w:szCs w:val="22"/>
        </w:rPr>
        <w:t xml:space="preserve">La edición de FESPA Global Print Expo </w:t>
      </w:r>
      <w:r w:rsidR="009854A0">
        <w:rPr>
          <w:rFonts w:asciiTheme="minorHAnsi" w:hAnsiTheme="minorHAnsi"/>
          <w:color w:val="1D1D1D"/>
          <w:sz w:val="22"/>
          <w:szCs w:val="22"/>
        </w:rPr>
        <w:t xml:space="preserve">2019 </w:t>
      </w:r>
      <w:r>
        <w:rPr>
          <w:rFonts w:asciiTheme="minorHAnsi" w:hAnsiTheme="minorHAnsi"/>
          <w:color w:val="1D1D1D"/>
          <w:sz w:val="22"/>
          <w:szCs w:val="22"/>
        </w:rPr>
        <w:t>tendrá lugar en el recinto ferial Messe München de Múnich (Alemania), del 14 al 17 de mayo de 2019.</w:t>
      </w:r>
      <w:r w:rsidR="00794538">
        <w:rPr>
          <w:rFonts w:asciiTheme="minorHAnsi" w:hAnsiTheme="minorHAnsi"/>
          <w:color w:val="1D1D1D"/>
          <w:sz w:val="22"/>
          <w:szCs w:val="22"/>
        </w:rPr>
        <w:t xml:space="preserve"> </w:t>
      </w:r>
      <w:r>
        <w:rPr>
          <w:rFonts w:asciiTheme="minorHAnsi" w:hAnsiTheme="minorHAnsi"/>
          <w:color w:val="1D1D1D"/>
          <w:sz w:val="22"/>
          <w:szCs w:val="22"/>
        </w:rPr>
        <w:t xml:space="preserve">Puede visitar el sitio web del evento para la edición de 2019 en </w:t>
      </w:r>
      <w:hyperlink r:id="rId13" w:history="1">
        <w:r>
          <w:rPr>
            <w:rStyle w:val="Hyperlink"/>
            <w:rFonts w:asciiTheme="minorHAnsi" w:hAnsiTheme="minorHAnsi"/>
            <w:sz w:val="22"/>
            <w:szCs w:val="22"/>
          </w:rPr>
          <w:t>www.fespaglobalprintexpo.com</w:t>
        </w:r>
      </w:hyperlink>
    </w:p>
    <w:p w14:paraId="35C45001" w14:textId="77777777" w:rsidR="00F72A30" w:rsidRDefault="002818C0" w:rsidP="00A11AFF">
      <w:pPr>
        <w:pStyle w:val="NormalWeb"/>
        <w:spacing w:line="360" w:lineRule="auto"/>
        <w:jc w:val="center"/>
        <w:rPr>
          <w:rFonts w:asciiTheme="minorHAnsi" w:hAnsiTheme="minorHAnsi" w:cstheme="minorHAnsi"/>
          <w:color w:val="1D1D1D"/>
          <w:sz w:val="22"/>
          <w:szCs w:val="22"/>
        </w:rPr>
      </w:pPr>
      <w:r>
        <w:rPr>
          <w:rFonts w:asciiTheme="minorHAnsi" w:hAnsiTheme="minorHAnsi"/>
          <w:color w:val="1D1D1D"/>
          <w:sz w:val="22"/>
          <w:szCs w:val="22"/>
        </w:rPr>
        <w:t>FIN</w:t>
      </w:r>
    </w:p>
    <w:p w14:paraId="17545548" w14:textId="77777777" w:rsidR="00E25452" w:rsidRPr="00E25452" w:rsidRDefault="00E25452" w:rsidP="00E25452">
      <w:pPr>
        <w:keepNext/>
        <w:spacing w:before="240" w:after="60" w:line="240" w:lineRule="auto"/>
        <w:outlineLvl w:val="0"/>
        <w:rPr>
          <w:rFonts w:ascii="Calibri" w:eastAsia="Times New Roman" w:hAnsi="Calibri" w:cs="Times New Roman"/>
          <w:b/>
          <w:bCs/>
          <w:kern w:val="32"/>
          <w:sz w:val="20"/>
          <w:szCs w:val="20"/>
          <w:lang w:val="es-ES_tradnl" w:eastAsia="en-GB"/>
        </w:rPr>
      </w:pPr>
      <w:r w:rsidRPr="00E25452">
        <w:rPr>
          <w:rFonts w:ascii="Calibri" w:eastAsia="Times New Roman" w:hAnsi="Calibri" w:cs="Times New Roman"/>
          <w:b/>
          <w:bCs/>
          <w:kern w:val="32"/>
          <w:sz w:val="20"/>
          <w:szCs w:val="20"/>
          <w:lang w:val="es-ES_tradnl" w:eastAsia="en-GB"/>
        </w:rPr>
        <w:lastRenderedPageBreak/>
        <w:t>Acerca de FESPA</w:t>
      </w:r>
    </w:p>
    <w:p w14:paraId="195859D7" w14:textId="77777777" w:rsidR="00E25452" w:rsidRPr="00E25452" w:rsidRDefault="00E25452" w:rsidP="00E25452">
      <w:pPr>
        <w:spacing w:after="0" w:line="240" w:lineRule="auto"/>
        <w:jc w:val="both"/>
        <w:rPr>
          <w:rFonts w:ascii="Calibri" w:eastAsia="Calibri" w:hAnsi="Calibri" w:cs="Verdana"/>
          <w:sz w:val="20"/>
          <w:szCs w:val="20"/>
          <w:lang w:val="es-ES_tradnl" w:eastAsia="en-GB"/>
        </w:rPr>
      </w:pPr>
      <w:r w:rsidRPr="00E25452">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6D7B46CC" w14:textId="77777777" w:rsidR="00E25452" w:rsidRPr="00E25452" w:rsidRDefault="00E25452" w:rsidP="00E25452">
      <w:pPr>
        <w:spacing w:after="0" w:line="240" w:lineRule="auto"/>
        <w:jc w:val="both"/>
        <w:rPr>
          <w:rFonts w:ascii="Calibri" w:eastAsia="Calibri" w:hAnsi="Calibri" w:cs="Verdana"/>
          <w:sz w:val="20"/>
          <w:szCs w:val="20"/>
          <w:lang w:val="es-ES_tradnl" w:eastAsia="en-GB"/>
        </w:rPr>
      </w:pPr>
    </w:p>
    <w:p w14:paraId="2D57FB11" w14:textId="77777777" w:rsidR="00E25452" w:rsidRPr="00E25452" w:rsidRDefault="00E25452" w:rsidP="00E25452">
      <w:pPr>
        <w:spacing w:after="0" w:line="240" w:lineRule="auto"/>
        <w:rPr>
          <w:rFonts w:ascii="Calibri" w:eastAsia="Calibri" w:hAnsi="Calibri" w:cs="Times New Roman"/>
          <w:sz w:val="20"/>
          <w:szCs w:val="20"/>
          <w:lang w:val="en-GB" w:eastAsia="en-GB"/>
        </w:rPr>
      </w:pPr>
      <w:r w:rsidRPr="00E25452">
        <w:rPr>
          <w:rFonts w:ascii="Calibri" w:eastAsia="Calibri" w:hAnsi="Calibri" w:cs="Times New Roman"/>
          <w:b/>
          <w:sz w:val="20"/>
          <w:szCs w:val="20"/>
          <w:lang w:eastAsia="en-GB"/>
        </w:rPr>
        <w:t xml:space="preserve">FESPA: </w:t>
      </w:r>
      <w:r w:rsidRPr="00E25452">
        <w:rPr>
          <w:rFonts w:ascii="Calibri" w:eastAsia="Calibri" w:hAnsi="Calibri" w:cs="Times New Roman"/>
          <w:b/>
          <w:bCs/>
          <w:sz w:val="20"/>
          <w:szCs w:val="20"/>
          <w:lang w:val="en-US" w:eastAsia="en-GB"/>
        </w:rPr>
        <w:t>Profit for Purpose (</w:t>
      </w:r>
      <w:r w:rsidRPr="00E25452">
        <w:rPr>
          <w:rFonts w:ascii="Calibri" w:eastAsia="Calibri" w:hAnsi="Calibri" w:cs="Times New Roman"/>
          <w:b/>
          <w:sz w:val="20"/>
          <w:szCs w:val="20"/>
          <w:lang w:eastAsia="en-GB"/>
        </w:rPr>
        <w:t>Beneficio con una finalidad)</w:t>
      </w:r>
      <w:r w:rsidRPr="00E25452">
        <w:rPr>
          <w:rFonts w:ascii="Calibri" w:eastAsia="Calibri" w:hAnsi="Calibri" w:cs="Times New Roman"/>
          <w:sz w:val="20"/>
          <w:szCs w:val="20"/>
          <w:lang w:eastAsia="en-GB"/>
        </w:rPr>
        <w:br/>
        <w:t>Nuestros accionistas son la industria.</w:t>
      </w:r>
      <w:r w:rsidRPr="00E25452">
        <w:rPr>
          <w:rFonts w:ascii="Calibri" w:eastAsia="Calibri" w:hAnsi="Calibri" w:cs="Times New Roman"/>
          <w:sz w:val="20"/>
          <w:szCs w:val="20"/>
          <w:lang w:val="en-GB" w:eastAsia="en-GB"/>
        </w:rPr>
        <w:t xml:space="preserve"> </w:t>
      </w:r>
      <w:r w:rsidRPr="00E25452">
        <w:rPr>
          <w:rFonts w:ascii="Calibri" w:eastAsia="Calibri" w:hAnsi="Calibri" w:cs="Times New Roman"/>
          <w:sz w:val="20"/>
          <w:szCs w:val="20"/>
          <w:lang w:eastAsia="en-GB"/>
        </w:rPr>
        <w:t>FESPA ha invertido millones de Euros en la comunidad global de impresión durante los últimos siete años, contribuyendo de esta manera al crecimiento del sector.</w:t>
      </w:r>
      <w:r w:rsidRPr="00E25452">
        <w:rPr>
          <w:rFonts w:ascii="Calibri" w:eastAsia="Calibri" w:hAnsi="Calibri" w:cs="Times New Roman"/>
          <w:sz w:val="20"/>
          <w:szCs w:val="20"/>
          <w:lang w:val="en-GB" w:eastAsia="en-GB"/>
        </w:rPr>
        <w:t xml:space="preserve"> </w:t>
      </w:r>
      <w:r w:rsidRPr="00E25452">
        <w:rPr>
          <w:rFonts w:ascii="Calibri" w:eastAsia="Calibri" w:hAnsi="Calibri" w:cs="Times New Roman"/>
          <w:sz w:val="20"/>
          <w:szCs w:val="20"/>
          <w:lang w:eastAsia="en-GB"/>
        </w:rPr>
        <w:t xml:space="preserve">Visite </w:t>
      </w:r>
      <w:hyperlink r:id="rId14" w:history="1">
        <w:r w:rsidRPr="00E25452">
          <w:rPr>
            <w:rFonts w:ascii="Calibri" w:eastAsia="Calibri" w:hAnsi="Calibri" w:cs="Times New Roman"/>
            <w:color w:val="0000FF"/>
            <w:sz w:val="20"/>
            <w:szCs w:val="20"/>
            <w:u w:val="single"/>
            <w:lang w:eastAsia="en-GB"/>
          </w:rPr>
          <w:t>www.fespa.com</w:t>
        </w:r>
      </w:hyperlink>
      <w:r w:rsidRPr="00E25452">
        <w:rPr>
          <w:rFonts w:ascii="Calibri" w:eastAsia="Calibri" w:hAnsi="Calibri" w:cs="Times New Roman"/>
          <w:sz w:val="20"/>
          <w:szCs w:val="20"/>
          <w:lang w:eastAsia="en-GB"/>
        </w:rPr>
        <w:t xml:space="preserve"> para obtener más información.</w:t>
      </w:r>
      <w:r w:rsidRPr="00E25452">
        <w:rPr>
          <w:rFonts w:ascii="Calibri" w:eastAsia="Calibri" w:hAnsi="Calibri" w:cs="Times New Roman"/>
          <w:sz w:val="20"/>
          <w:szCs w:val="20"/>
          <w:lang w:val="en-GB" w:eastAsia="en-GB"/>
        </w:rPr>
        <w:t xml:space="preserve"> </w:t>
      </w:r>
    </w:p>
    <w:p w14:paraId="234797DD" w14:textId="77777777" w:rsidR="00E25452" w:rsidRPr="00E25452" w:rsidRDefault="00E25452" w:rsidP="00E25452">
      <w:pPr>
        <w:spacing w:after="0" w:line="240" w:lineRule="auto"/>
        <w:rPr>
          <w:rFonts w:ascii="Calibri" w:eastAsia="Calibri" w:hAnsi="Calibri" w:cs="Times New Roman"/>
          <w:sz w:val="20"/>
          <w:szCs w:val="20"/>
          <w:lang w:val="en-GB" w:eastAsia="en-GB"/>
        </w:rPr>
      </w:pPr>
    </w:p>
    <w:p w14:paraId="0C99C737" w14:textId="77777777" w:rsidR="00E25452" w:rsidRPr="00E25452" w:rsidRDefault="00E25452" w:rsidP="00E25452">
      <w:pPr>
        <w:spacing w:after="0" w:line="240" w:lineRule="auto"/>
        <w:rPr>
          <w:rFonts w:ascii="Calibri" w:eastAsia="Calibri" w:hAnsi="Calibri" w:cs="Times New Roman"/>
          <w:b/>
          <w:sz w:val="20"/>
          <w:szCs w:val="20"/>
          <w:lang w:val="en-GB" w:eastAsia="en-GB"/>
        </w:rPr>
      </w:pPr>
      <w:r w:rsidRPr="00E25452">
        <w:rPr>
          <w:rFonts w:ascii="Calibri" w:eastAsia="Calibri" w:hAnsi="Calibri" w:cs="Times New Roman"/>
          <w:b/>
          <w:sz w:val="20"/>
          <w:szCs w:val="20"/>
          <w:lang w:val="en-GB" w:eastAsia="en-GB"/>
        </w:rPr>
        <w:t>FESPA Print Census</w:t>
      </w:r>
    </w:p>
    <w:p w14:paraId="027C38DD" w14:textId="77777777" w:rsidR="00E25452" w:rsidRPr="00E25452" w:rsidRDefault="00E25452" w:rsidP="00E25452">
      <w:pPr>
        <w:spacing w:after="0" w:line="240" w:lineRule="auto"/>
        <w:rPr>
          <w:rFonts w:ascii="Calibri" w:eastAsia="Calibri" w:hAnsi="Calibri" w:cs="Verdana"/>
          <w:b/>
          <w:bCs/>
          <w:sz w:val="20"/>
          <w:szCs w:val="20"/>
          <w:lang w:val="es-ES_tradnl" w:eastAsia="en-GB"/>
        </w:rPr>
      </w:pPr>
      <w:r w:rsidRPr="00E25452">
        <w:rPr>
          <w:rFonts w:ascii="Calibri" w:eastAsia="Calibri" w:hAnsi="Calibri" w:cs="Times New Roman"/>
          <w:sz w:val="20"/>
          <w:szCs w:val="20"/>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729E2C61" w14:textId="77777777" w:rsidR="00E25452" w:rsidRPr="00E25452" w:rsidRDefault="00E25452" w:rsidP="00E25452">
      <w:pPr>
        <w:spacing w:after="0" w:line="240" w:lineRule="auto"/>
        <w:rPr>
          <w:rFonts w:ascii="Calibri" w:eastAsia="Calibri" w:hAnsi="Calibri" w:cs="Verdana"/>
          <w:b/>
          <w:bCs/>
          <w:sz w:val="20"/>
          <w:szCs w:val="20"/>
          <w:lang w:val="es-ES_tradnl" w:eastAsia="en-GB"/>
        </w:rPr>
      </w:pPr>
      <w:r w:rsidRPr="00E25452">
        <w:rPr>
          <w:rFonts w:ascii="Calibri" w:eastAsia="Calibri" w:hAnsi="Calibri" w:cs="Verdana"/>
          <w:b/>
          <w:bCs/>
          <w:sz w:val="20"/>
          <w:szCs w:val="20"/>
          <w:lang w:val="es-ES_tradnl" w:eastAsia="en-GB"/>
        </w:rPr>
        <w:t>Las exposiciones que FESPA celebrará próximamente son:</w:t>
      </w:r>
    </w:p>
    <w:p w14:paraId="39198AFD" w14:textId="77777777" w:rsidR="00E25452" w:rsidRPr="00E25452" w:rsidRDefault="00E25452" w:rsidP="00E25452">
      <w:pPr>
        <w:numPr>
          <w:ilvl w:val="0"/>
          <w:numId w:val="3"/>
        </w:numPr>
        <w:spacing w:after="0" w:line="240" w:lineRule="auto"/>
        <w:jc w:val="both"/>
        <w:rPr>
          <w:rFonts w:ascii="Calibri" w:eastAsia="Calibri" w:hAnsi="Calibri" w:cs="Calibri"/>
          <w:bCs/>
          <w:sz w:val="20"/>
          <w:szCs w:val="20"/>
          <w:lang w:val="en-GB" w:eastAsia="en-GB"/>
        </w:rPr>
      </w:pPr>
      <w:r w:rsidRPr="00E25452">
        <w:rPr>
          <w:rFonts w:ascii="Calibri" w:eastAsia="Calibri" w:hAnsi="Calibri" w:cs="Calibri"/>
          <w:bCs/>
          <w:sz w:val="20"/>
          <w:szCs w:val="20"/>
          <w:lang w:val="en-GB" w:eastAsia="en-GB"/>
        </w:rPr>
        <w:t>FESPA Global Print Expo, 14-17 Mayo 2019, Messe München, Munich, Germany</w:t>
      </w:r>
    </w:p>
    <w:p w14:paraId="23F5DF28" w14:textId="77777777" w:rsidR="00E25452" w:rsidRPr="00E25452" w:rsidRDefault="00E25452" w:rsidP="00E25452">
      <w:pPr>
        <w:numPr>
          <w:ilvl w:val="0"/>
          <w:numId w:val="3"/>
        </w:numPr>
        <w:spacing w:after="0" w:line="240" w:lineRule="auto"/>
        <w:jc w:val="both"/>
        <w:rPr>
          <w:rFonts w:ascii="Calibri" w:eastAsia="Calibri" w:hAnsi="Calibri" w:cs="Calibri"/>
          <w:bCs/>
          <w:sz w:val="20"/>
          <w:szCs w:val="20"/>
          <w:lang w:val="en-GB" w:eastAsia="en-GB"/>
        </w:rPr>
      </w:pPr>
      <w:r w:rsidRPr="00E25452">
        <w:rPr>
          <w:rFonts w:ascii="Calibri" w:eastAsia="Calibri" w:hAnsi="Calibri" w:cs="Calibri"/>
          <w:bCs/>
          <w:sz w:val="20"/>
          <w:szCs w:val="20"/>
          <w:lang w:val="en-GB" w:eastAsia="en-GB"/>
        </w:rPr>
        <w:t>European Sign Expo, 14-17 Mayo 2019, Messe München, Munich, Germany</w:t>
      </w:r>
    </w:p>
    <w:p w14:paraId="2A7ED3CE" w14:textId="77777777" w:rsidR="00E25452" w:rsidRPr="00E25452" w:rsidRDefault="00E25452" w:rsidP="00E25452">
      <w:pPr>
        <w:numPr>
          <w:ilvl w:val="0"/>
          <w:numId w:val="3"/>
        </w:numPr>
        <w:spacing w:after="0" w:line="240" w:lineRule="auto"/>
        <w:jc w:val="both"/>
        <w:rPr>
          <w:rFonts w:ascii="Calibri" w:eastAsia="Calibri" w:hAnsi="Calibri" w:cs="Calibri"/>
          <w:bCs/>
          <w:sz w:val="20"/>
          <w:szCs w:val="20"/>
          <w:lang w:val="en-GB" w:eastAsia="en-GB"/>
        </w:rPr>
      </w:pPr>
      <w:r w:rsidRPr="00E25452">
        <w:rPr>
          <w:rFonts w:ascii="Calibri" w:eastAsia="Calibri" w:hAnsi="Calibri" w:cs="Calibri"/>
          <w:bCs/>
          <w:sz w:val="20"/>
          <w:szCs w:val="20"/>
          <w:lang w:val="en-GB" w:eastAsia="en-GB"/>
        </w:rPr>
        <w:t>FESPA Mexico, 22-24 Agosto 2019, Centro Citibanamex, Mexico City, Mexico</w:t>
      </w:r>
    </w:p>
    <w:p w14:paraId="5E904A3E" w14:textId="77777777" w:rsidR="00E25452" w:rsidRPr="00E25452" w:rsidRDefault="00E25452" w:rsidP="00E25452">
      <w:pPr>
        <w:numPr>
          <w:ilvl w:val="0"/>
          <w:numId w:val="3"/>
        </w:numPr>
        <w:spacing w:after="0" w:line="240" w:lineRule="auto"/>
        <w:jc w:val="both"/>
        <w:rPr>
          <w:rFonts w:ascii="Calibri" w:eastAsia="Calibri" w:hAnsi="Calibri" w:cs="Calibri"/>
          <w:bCs/>
          <w:sz w:val="20"/>
          <w:szCs w:val="20"/>
          <w:lang w:val="en-GB" w:eastAsia="en-GB"/>
        </w:rPr>
      </w:pPr>
      <w:r w:rsidRPr="00E25452">
        <w:rPr>
          <w:rFonts w:ascii="Calibri" w:eastAsia="Calibri" w:hAnsi="Calibri" w:cs="Calibri"/>
          <w:bCs/>
          <w:sz w:val="20"/>
          <w:szCs w:val="20"/>
          <w:lang w:val="en-GB" w:eastAsia="en-GB"/>
        </w:rPr>
        <w:t>FESPA Africa, 11-13 Septiembre 2019, Gallagher Convention Centre, Johannesburg, South Africa</w:t>
      </w:r>
    </w:p>
    <w:p w14:paraId="607D2681" w14:textId="77777777" w:rsidR="00E25452" w:rsidRPr="00E25452" w:rsidRDefault="00E25452" w:rsidP="00E25452">
      <w:pPr>
        <w:numPr>
          <w:ilvl w:val="0"/>
          <w:numId w:val="3"/>
        </w:numPr>
        <w:spacing w:after="0" w:line="240" w:lineRule="auto"/>
        <w:jc w:val="both"/>
        <w:rPr>
          <w:rFonts w:ascii="Calibri" w:eastAsia="Calibri" w:hAnsi="Calibri" w:cs="Calibri"/>
          <w:bCs/>
          <w:sz w:val="20"/>
          <w:szCs w:val="20"/>
          <w:lang w:val="en-GB" w:eastAsia="en-GB"/>
        </w:rPr>
      </w:pPr>
      <w:r w:rsidRPr="00E25452">
        <w:rPr>
          <w:rFonts w:ascii="Calibri" w:eastAsia="Calibri" w:hAnsi="Calibri" w:cs="Calibri"/>
          <w:bCs/>
          <w:sz w:val="20"/>
          <w:szCs w:val="20"/>
          <w:lang w:val="en-GB" w:eastAsia="en-GB"/>
        </w:rPr>
        <w:t>FESPA China, 8-10 Noviembre 2019, Canton Fair Complex, Guangzhou, China</w:t>
      </w:r>
    </w:p>
    <w:p w14:paraId="3C3B17FA" w14:textId="77777777" w:rsidR="00E25452" w:rsidRPr="00E25452" w:rsidRDefault="00E25452" w:rsidP="00E25452">
      <w:pPr>
        <w:numPr>
          <w:ilvl w:val="0"/>
          <w:numId w:val="3"/>
        </w:numPr>
        <w:spacing w:after="0" w:line="240" w:lineRule="auto"/>
        <w:jc w:val="both"/>
        <w:rPr>
          <w:rFonts w:ascii="Calibri" w:eastAsia="Calibri" w:hAnsi="Calibri" w:cs="Calibri"/>
          <w:bCs/>
          <w:sz w:val="20"/>
          <w:szCs w:val="20"/>
          <w:lang w:val="en-GB" w:eastAsia="en-GB"/>
        </w:rPr>
      </w:pPr>
      <w:r w:rsidRPr="00E25452">
        <w:rPr>
          <w:rFonts w:ascii="Calibri" w:eastAsia="Calibri" w:hAnsi="Calibri" w:cs="Calibri"/>
          <w:bCs/>
          <w:sz w:val="20"/>
          <w:szCs w:val="20"/>
          <w:lang w:val="en-GB" w:eastAsia="en-GB"/>
        </w:rPr>
        <w:t>FESPA Global Print Expo, 24-27 Marzo 2020, Fiera de Madrid, Madrid, Spain</w:t>
      </w:r>
    </w:p>
    <w:p w14:paraId="4213A7FD" w14:textId="77777777" w:rsidR="00E25452" w:rsidRPr="00E25452" w:rsidRDefault="00E25452" w:rsidP="00E25452">
      <w:pPr>
        <w:spacing w:after="0" w:line="240" w:lineRule="auto"/>
        <w:jc w:val="both"/>
        <w:rPr>
          <w:rFonts w:ascii="Calibri" w:eastAsia="Calibri" w:hAnsi="Calibri" w:cs="Verdana"/>
          <w:b/>
          <w:bCs/>
          <w:sz w:val="20"/>
          <w:szCs w:val="20"/>
          <w:lang w:val="es-ES_tradnl" w:eastAsia="en-GB"/>
        </w:rPr>
      </w:pPr>
    </w:p>
    <w:p w14:paraId="07206A68" w14:textId="77777777" w:rsidR="00E25452" w:rsidRPr="00E25452" w:rsidRDefault="00E25452" w:rsidP="00E25452">
      <w:pPr>
        <w:spacing w:after="0" w:line="240" w:lineRule="auto"/>
        <w:jc w:val="both"/>
        <w:rPr>
          <w:rFonts w:ascii="Calibri" w:eastAsia="Calibri" w:hAnsi="Calibri" w:cs="Verdana"/>
          <w:b/>
          <w:bCs/>
          <w:sz w:val="20"/>
          <w:szCs w:val="20"/>
          <w:lang w:val="es-ES_tradnl" w:eastAsia="en-GB"/>
        </w:rPr>
      </w:pPr>
      <w:r w:rsidRPr="00E25452">
        <w:rPr>
          <w:rFonts w:ascii="Calibri" w:eastAsia="Calibri" w:hAnsi="Calibri" w:cs="Verdana"/>
          <w:b/>
          <w:bCs/>
          <w:sz w:val="20"/>
          <w:szCs w:val="20"/>
          <w:lang w:val="es-ES_tradnl" w:eastAsia="en-GB"/>
        </w:rPr>
        <w:t>Publicado en nombre de FESPA por AD Communications</w:t>
      </w:r>
    </w:p>
    <w:p w14:paraId="019ED4ED" w14:textId="77777777" w:rsidR="00E25452" w:rsidRPr="00E25452" w:rsidRDefault="00E25452" w:rsidP="00E25452">
      <w:pPr>
        <w:spacing w:after="0" w:line="240" w:lineRule="auto"/>
        <w:jc w:val="both"/>
        <w:rPr>
          <w:rFonts w:ascii="Calibri" w:eastAsia="Calibri" w:hAnsi="Calibri" w:cs="Verdana"/>
          <w:b/>
          <w:bCs/>
          <w:sz w:val="20"/>
          <w:szCs w:val="20"/>
          <w:lang w:val="es-ES_tradnl" w:eastAsia="en-GB"/>
        </w:rPr>
      </w:pPr>
    </w:p>
    <w:p w14:paraId="455B43F7" w14:textId="77777777" w:rsidR="00E25452" w:rsidRPr="00E25452" w:rsidRDefault="00E25452" w:rsidP="00E25452">
      <w:pPr>
        <w:spacing w:after="0" w:line="240" w:lineRule="auto"/>
        <w:jc w:val="both"/>
        <w:rPr>
          <w:rFonts w:ascii="Calibri" w:eastAsia="Calibri" w:hAnsi="Calibri" w:cs="Verdana"/>
          <w:b/>
          <w:bCs/>
          <w:sz w:val="20"/>
          <w:szCs w:val="20"/>
          <w:lang w:val="es-ES_tradnl" w:eastAsia="en-GB"/>
        </w:rPr>
      </w:pPr>
      <w:r w:rsidRPr="00E25452">
        <w:rPr>
          <w:rFonts w:ascii="Calibri" w:eastAsia="Calibri" w:hAnsi="Calibri" w:cs="Verdana"/>
          <w:b/>
          <w:bCs/>
          <w:sz w:val="20"/>
          <w:szCs w:val="20"/>
          <w:lang w:val="es-ES_tradnl" w:eastAsia="en-GB"/>
        </w:rPr>
        <w:t>Si desea más información, póngase en contacto con:</w:t>
      </w:r>
    </w:p>
    <w:p w14:paraId="594B3997" w14:textId="77777777" w:rsidR="00E25452" w:rsidRPr="00E25452" w:rsidRDefault="00E25452" w:rsidP="00E25452">
      <w:pPr>
        <w:spacing w:after="0" w:line="240" w:lineRule="auto"/>
        <w:jc w:val="both"/>
        <w:rPr>
          <w:rFonts w:ascii="Calibri" w:eastAsia="Calibri" w:hAnsi="Calibri" w:cs="Verdana"/>
          <w:b/>
          <w:bCs/>
          <w:sz w:val="20"/>
          <w:szCs w:val="20"/>
          <w:lang w:val="es-ES_tradnl" w:eastAsia="en-GB"/>
        </w:rPr>
      </w:pPr>
    </w:p>
    <w:p w14:paraId="35ED3983" w14:textId="77777777" w:rsidR="00E25452" w:rsidRPr="00E25452" w:rsidRDefault="00E25452" w:rsidP="00E25452">
      <w:pPr>
        <w:spacing w:after="0" w:line="240" w:lineRule="auto"/>
        <w:jc w:val="both"/>
        <w:rPr>
          <w:rFonts w:ascii="Calibri" w:eastAsia="Calibri" w:hAnsi="Calibri" w:cs="Times New Roman"/>
          <w:sz w:val="20"/>
          <w:szCs w:val="20"/>
          <w:lang w:val="en-GB" w:eastAsia="en-GB"/>
        </w:rPr>
      </w:pPr>
      <w:r w:rsidRPr="00E25452">
        <w:rPr>
          <w:rFonts w:ascii="Calibri" w:eastAsia="Calibri" w:hAnsi="Calibri" w:cs="Times New Roman"/>
          <w:sz w:val="20"/>
          <w:szCs w:val="20"/>
          <w:lang w:val="en-GB" w:eastAsia="en-GB"/>
        </w:rPr>
        <w:t>Ellie Martin</w:t>
      </w:r>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de-DE" w:eastAsia="en-GB"/>
        </w:rPr>
        <w:t>Lynda Sutton</w:t>
      </w:r>
    </w:p>
    <w:p w14:paraId="68C42064" w14:textId="77777777" w:rsidR="00E25452" w:rsidRPr="00E25452" w:rsidRDefault="00E25452" w:rsidP="00E25452">
      <w:pPr>
        <w:spacing w:after="0" w:line="240" w:lineRule="auto"/>
        <w:jc w:val="both"/>
        <w:rPr>
          <w:rFonts w:ascii="Calibri" w:eastAsia="Calibri" w:hAnsi="Calibri" w:cs="Times New Roman"/>
          <w:sz w:val="20"/>
          <w:szCs w:val="20"/>
          <w:lang w:val="en-GB" w:eastAsia="en-GB"/>
        </w:rPr>
      </w:pPr>
      <w:r w:rsidRPr="00E25452">
        <w:rPr>
          <w:rFonts w:ascii="Calibri" w:eastAsia="Calibri" w:hAnsi="Calibri" w:cs="Times New Roman"/>
          <w:sz w:val="20"/>
          <w:szCs w:val="20"/>
          <w:lang w:val="en-GB" w:eastAsia="en-GB"/>
        </w:rPr>
        <w:t xml:space="preserve">AD Communications  </w:t>
      </w:r>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en-GB" w:eastAsia="en-GB"/>
        </w:rPr>
        <w:tab/>
        <w:t>FESPA</w:t>
      </w:r>
    </w:p>
    <w:p w14:paraId="471B994F" w14:textId="77777777" w:rsidR="00E25452" w:rsidRPr="00E25452" w:rsidRDefault="00E25452" w:rsidP="00E25452">
      <w:pPr>
        <w:spacing w:after="0" w:line="240" w:lineRule="auto"/>
        <w:jc w:val="both"/>
        <w:rPr>
          <w:rFonts w:ascii="Calibri" w:eastAsia="Calibri" w:hAnsi="Calibri" w:cs="Times New Roman"/>
          <w:sz w:val="20"/>
          <w:szCs w:val="20"/>
          <w:lang w:val="en-GB" w:eastAsia="en-GB"/>
        </w:rPr>
      </w:pPr>
      <w:r w:rsidRPr="00E25452">
        <w:rPr>
          <w:rFonts w:ascii="Calibri" w:eastAsia="Calibri" w:hAnsi="Calibri" w:cs="Times New Roman"/>
          <w:sz w:val="20"/>
          <w:szCs w:val="20"/>
          <w:lang w:val="en-GB" w:eastAsia="en-GB"/>
        </w:rPr>
        <w:t xml:space="preserve">Tel: + 44 (0) 1372 464470        </w:t>
      </w:r>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en-GB" w:eastAsia="en-GB"/>
        </w:rPr>
        <w:tab/>
        <w:t>Tel: +44 (0) 1737 228350</w:t>
      </w:r>
    </w:p>
    <w:p w14:paraId="08D544A5" w14:textId="77777777" w:rsidR="00E25452" w:rsidRPr="00E25452" w:rsidRDefault="00E25452" w:rsidP="00E25452">
      <w:pPr>
        <w:spacing w:after="0" w:line="240" w:lineRule="auto"/>
        <w:jc w:val="both"/>
        <w:rPr>
          <w:rFonts w:ascii="Calibri" w:eastAsia="Calibri" w:hAnsi="Calibri" w:cs="Times New Roman"/>
          <w:sz w:val="20"/>
          <w:szCs w:val="20"/>
          <w:lang w:val="en-GB" w:eastAsia="en-GB"/>
        </w:rPr>
      </w:pPr>
      <w:r w:rsidRPr="00E25452">
        <w:rPr>
          <w:rFonts w:ascii="Calibri" w:eastAsia="Calibri" w:hAnsi="Calibri" w:cs="Times New Roman"/>
          <w:sz w:val="20"/>
          <w:szCs w:val="20"/>
          <w:lang w:val="en-GB" w:eastAsia="en-GB"/>
        </w:rPr>
        <w:t xml:space="preserve">Email: </w:t>
      </w:r>
      <w:hyperlink r:id="rId15" w:history="1">
        <w:r w:rsidRPr="00E25452">
          <w:rPr>
            <w:rFonts w:ascii="Calibri" w:eastAsia="Calibri" w:hAnsi="Calibri" w:cs="Times New Roman"/>
            <w:color w:val="0000FF"/>
            <w:sz w:val="20"/>
            <w:szCs w:val="20"/>
            <w:u w:val="single"/>
            <w:lang w:val="en-GB" w:eastAsia="en-GB"/>
          </w:rPr>
          <w:t>emartin@adcomms.co.uk</w:t>
        </w:r>
      </w:hyperlink>
      <w:r w:rsidRPr="00E25452">
        <w:rPr>
          <w:rFonts w:ascii="Calibri" w:eastAsia="Calibri" w:hAnsi="Calibri" w:cs="Times New Roman"/>
          <w:sz w:val="20"/>
          <w:szCs w:val="20"/>
          <w:lang w:val="en-GB" w:eastAsia="en-GB"/>
        </w:rPr>
        <w:t xml:space="preserve"> </w:t>
      </w:r>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en-GB" w:eastAsia="en-GB"/>
        </w:rPr>
        <w:tab/>
        <w:t xml:space="preserve">Email: </w:t>
      </w:r>
      <w:hyperlink r:id="rId16" w:history="1">
        <w:r w:rsidRPr="00E25452">
          <w:rPr>
            <w:rFonts w:ascii="Calibri" w:eastAsia="Calibri" w:hAnsi="Calibri" w:cs="Times New Roman"/>
            <w:color w:val="0000FF"/>
            <w:sz w:val="20"/>
            <w:szCs w:val="20"/>
            <w:u w:val="single"/>
            <w:lang w:val="de-DE" w:eastAsia="en-GB"/>
          </w:rPr>
          <w:t>lynda.sutton@fespa.com</w:t>
        </w:r>
      </w:hyperlink>
    </w:p>
    <w:p w14:paraId="78B7125A" w14:textId="77777777" w:rsidR="00E25452" w:rsidRPr="00E25452" w:rsidRDefault="00E25452" w:rsidP="00E25452">
      <w:pPr>
        <w:spacing w:after="0" w:line="240" w:lineRule="auto"/>
        <w:jc w:val="both"/>
        <w:rPr>
          <w:rFonts w:ascii="Calibri" w:eastAsia="Calibri" w:hAnsi="Calibri" w:cs="Times New Roman"/>
          <w:sz w:val="20"/>
          <w:szCs w:val="20"/>
          <w:lang w:val="en-GB" w:eastAsia="en-GB"/>
        </w:rPr>
      </w:pPr>
      <w:r w:rsidRPr="00E25452">
        <w:rPr>
          <w:rFonts w:ascii="Calibri" w:eastAsia="Calibri" w:hAnsi="Calibri" w:cs="Times New Roman"/>
          <w:sz w:val="20"/>
          <w:szCs w:val="20"/>
          <w:lang w:val="en-GB" w:eastAsia="en-GB"/>
        </w:rPr>
        <w:t xml:space="preserve">Website: </w:t>
      </w:r>
      <w:hyperlink r:id="rId17" w:history="1">
        <w:r w:rsidRPr="00E25452">
          <w:rPr>
            <w:rFonts w:ascii="Calibri" w:eastAsia="Calibri" w:hAnsi="Calibri" w:cs="Times New Roman"/>
            <w:color w:val="0000FF"/>
            <w:sz w:val="20"/>
            <w:szCs w:val="20"/>
            <w:u w:val="single"/>
            <w:lang w:val="en-GB" w:eastAsia="en-GB"/>
          </w:rPr>
          <w:t>www.adcomms.co.uk</w:t>
        </w:r>
      </w:hyperlink>
      <w:r w:rsidRPr="00E25452">
        <w:rPr>
          <w:rFonts w:ascii="Calibri" w:eastAsia="Calibri" w:hAnsi="Calibri" w:cs="Times New Roman"/>
          <w:sz w:val="20"/>
          <w:szCs w:val="20"/>
          <w:lang w:val="en-GB" w:eastAsia="en-GB"/>
        </w:rPr>
        <w:tab/>
      </w:r>
      <w:r w:rsidRPr="00E25452">
        <w:rPr>
          <w:rFonts w:ascii="Calibri" w:eastAsia="Calibri" w:hAnsi="Calibri" w:cs="Times New Roman"/>
          <w:sz w:val="20"/>
          <w:szCs w:val="20"/>
          <w:lang w:val="en-GB" w:eastAsia="en-GB"/>
        </w:rPr>
        <w:tab/>
        <w:t xml:space="preserve">Website: </w:t>
      </w:r>
      <w:hyperlink r:id="rId18" w:history="1">
        <w:r w:rsidRPr="00E25452">
          <w:rPr>
            <w:rFonts w:ascii="Calibri" w:eastAsia="Calibri" w:hAnsi="Calibri" w:cs="Times New Roman"/>
            <w:color w:val="0000FF"/>
            <w:sz w:val="20"/>
            <w:szCs w:val="20"/>
            <w:u w:val="single"/>
            <w:lang w:val="en-GB" w:eastAsia="en-GB"/>
          </w:rPr>
          <w:t>www.fespa.com</w:t>
        </w:r>
      </w:hyperlink>
      <w:r w:rsidRPr="00E25452">
        <w:rPr>
          <w:rFonts w:ascii="Calibri" w:eastAsia="Calibri" w:hAnsi="Calibri" w:cs="Times New Roman"/>
          <w:sz w:val="20"/>
          <w:szCs w:val="20"/>
          <w:lang w:val="de-DE" w:eastAsia="en-GB"/>
        </w:rPr>
        <w:t xml:space="preserve"> </w:t>
      </w:r>
    </w:p>
    <w:p w14:paraId="35C4501B" w14:textId="77777777" w:rsidR="00A11AFF" w:rsidRPr="00A11AFF" w:rsidRDefault="00A11AFF" w:rsidP="00A11AFF">
      <w:pPr>
        <w:pStyle w:val="NormalWeb"/>
        <w:spacing w:line="360" w:lineRule="auto"/>
        <w:jc w:val="center"/>
        <w:rPr>
          <w:rFonts w:asciiTheme="minorHAnsi" w:hAnsiTheme="minorHAnsi" w:cstheme="minorHAnsi"/>
          <w:color w:val="1D1D1D"/>
          <w:sz w:val="22"/>
          <w:szCs w:val="22"/>
        </w:rPr>
      </w:pPr>
    </w:p>
    <w:sectPr w:rsidR="00A11AFF" w:rsidRPr="00A11AFF" w:rsidSect="00A11AFF">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45020" w14:textId="77777777" w:rsidR="00835E27" w:rsidRDefault="00835E27" w:rsidP="00DB3A62">
      <w:pPr>
        <w:spacing w:after="0" w:line="240" w:lineRule="auto"/>
      </w:pPr>
      <w:r>
        <w:separator/>
      </w:r>
    </w:p>
  </w:endnote>
  <w:endnote w:type="continuationSeparator" w:id="0">
    <w:p w14:paraId="35C45021" w14:textId="77777777" w:rsidR="00835E27" w:rsidRDefault="00835E27" w:rsidP="00DB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501E" w14:textId="77777777" w:rsidR="00835E27" w:rsidRDefault="00835E27" w:rsidP="00DB3A62">
      <w:pPr>
        <w:spacing w:after="0" w:line="240" w:lineRule="auto"/>
      </w:pPr>
      <w:r>
        <w:separator/>
      </w:r>
    </w:p>
  </w:footnote>
  <w:footnote w:type="continuationSeparator" w:id="0">
    <w:p w14:paraId="35C4501F" w14:textId="77777777" w:rsidR="00835E27" w:rsidRDefault="00835E27" w:rsidP="00DB3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7633A"/>
    <w:rsid w:val="00002822"/>
    <w:rsid w:val="0002347D"/>
    <w:rsid w:val="000A0C5F"/>
    <w:rsid w:val="00115A22"/>
    <w:rsid w:val="00243952"/>
    <w:rsid w:val="00277023"/>
    <w:rsid w:val="002818C0"/>
    <w:rsid w:val="002F506F"/>
    <w:rsid w:val="00390506"/>
    <w:rsid w:val="004258C6"/>
    <w:rsid w:val="00504D8E"/>
    <w:rsid w:val="00507B26"/>
    <w:rsid w:val="005B4954"/>
    <w:rsid w:val="0070053D"/>
    <w:rsid w:val="00794538"/>
    <w:rsid w:val="007F1F1C"/>
    <w:rsid w:val="008268D5"/>
    <w:rsid w:val="00835E27"/>
    <w:rsid w:val="009854A0"/>
    <w:rsid w:val="009B0BF6"/>
    <w:rsid w:val="00A11AFF"/>
    <w:rsid w:val="00AD71C9"/>
    <w:rsid w:val="00BB5784"/>
    <w:rsid w:val="00CA3BBE"/>
    <w:rsid w:val="00D0272A"/>
    <w:rsid w:val="00D7633A"/>
    <w:rsid w:val="00DB3A62"/>
    <w:rsid w:val="00E25452"/>
    <w:rsid w:val="00E31999"/>
    <w:rsid w:val="00ED1FE0"/>
    <w:rsid w:val="00F97A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4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33A"/>
    <w:pPr>
      <w:spacing w:after="450" w:line="408" w:lineRule="atLeast"/>
    </w:pPr>
    <w:rPr>
      <w:rFonts w:ascii="Times New Roman" w:eastAsia="Times New Roman" w:hAnsi="Times New Roman" w:cs="Times New Roman"/>
      <w:sz w:val="24"/>
      <w:szCs w:val="24"/>
      <w:lang w:eastAsia="en-GB"/>
    </w:rPr>
  </w:style>
  <w:style w:type="paragraph" w:customStyle="1" w:styleId="intro-text">
    <w:name w:val="intro-text"/>
    <w:basedOn w:val="Normal"/>
    <w:rsid w:val="00D7633A"/>
    <w:pPr>
      <w:spacing w:after="450" w:line="408"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0506"/>
    <w:rPr>
      <w:sz w:val="16"/>
      <w:szCs w:val="16"/>
    </w:rPr>
  </w:style>
  <w:style w:type="paragraph" w:styleId="CommentText">
    <w:name w:val="annotation text"/>
    <w:basedOn w:val="Normal"/>
    <w:link w:val="CommentTextChar"/>
    <w:uiPriority w:val="99"/>
    <w:semiHidden/>
    <w:unhideWhenUsed/>
    <w:rsid w:val="00390506"/>
    <w:pPr>
      <w:spacing w:line="240" w:lineRule="auto"/>
    </w:pPr>
    <w:rPr>
      <w:sz w:val="20"/>
      <w:szCs w:val="20"/>
    </w:rPr>
  </w:style>
  <w:style w:type="character" w:customStyle="1" w:styleId="CommentTextChar">
    <w:name w:val="Comment Text Char"/>
    <w:basedOn w:val="DefaultParagraphFont"/>
    <w:link w:val="CommentText"/>
    <w:uiPriority w:val="99"/>
    <w:semiHidden/>
    <w:rsid w:val="00390506"/>
    <w:rPr>
      <w:sz w:val="20"/>
      <w:szCs w:val="20"/>
    </w:rPr>
  </w:style>
  <w:style w:type="paragraph" w:styleId="CommentSubject">
    <w:name w:val="annotation subject"/>
    <w:basedOn w:val="CommentText"/>
    <w:next w:val="CommentText"/>
    <w:link w:val="CommentSubjectChar"/>
    <w:uiPriority w:val="99"/>
    <w:semiHidden/>
    <w:unhideWhenUsed/>
    <w:rsid w:val="00390506"/>
    <w:rPr>
      <w:b/>
      <w:bCs/>
    </w:rPr>
  </w:style>
  <w:style w:type="character" w:customStyle="1" w:styleId="CommentSubjectChar">
    <w:name w:val="Comment Subject Char"/>
    <w:basedOn w:val="CommentTextChar"/>
    <w:link w:val="CommentSubject"/>
    <w:uiPriority w:val="99"/>
    <w:semiHidden/>
    <w:rsid w:val="00390506"/>
    <w:rPr>
      <w:b/>
      <w:bCs/>
      <w:sz w:val="20"/>
      <w:szCs w:val="20"/>
    </w:rPr>
  </w:style>
  <w:style w:type="paragraph" w:styleId="BalloonText">
    <w:name w:val="Balloon Text"/>
    <w:basedOn w:val="Normal"/>
    <w:link w:val="BalloonTextChar"/>
    <w:uiPriority w:val="99"/>
    <w:semiHidden/>
    <w:unhideWhenUsed/>
    <w:rsid w:val="00390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06"/>
    <w:rPr>
      <w:rFonts w:ascii="Segoe UI" w:hAnsi="Segoe UI" w:cs="Segoe UI"/>
      <w:sz w:val="18"/>
      <w:szCs w:val="18"/>
    </w:rPr>
  </w:style>
  <w:style w:type="character" w:styleId="Hyperlink">
    <w:name w:val="Hyperlink"/>
    <w:basedOn w:val="DefaultParagraphFont"/>
    <w:uiPriority w:val="99"/>
    <w:unhideWhenUsed/>
    <w:rsid w:val="009B0BF6"/>
    <w:rPr>
      <w:color w:val="0563C1" w:themeColor="hyperlink"/>
      <w:u w:val="single"/>
    </w:rPr>
  </w:style>
  <w:style w:type="paragraph" w:customStyle="1" w:styleId="Body">
    <w:name w:val="Body"/>
    <w:rsid w:val="00A11AFF"/>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A11AFF"/>
  </w:style>
  <w:style w:type="character" w:customStyle="1" w:styleId="Hyperlink1">
    <w:name w:val="Hyperlink.1"/>
    <w:basedOn w:val="None"/>
    <w:rsid w:val="00A11AFF"/>
    <w:rPr>
      <w:color w:val="0000FF"/>
      <w:sz w:val="20"/>
      <w:szCs w:val="20"/>
      <w:u w:val="single" w:color="0000FF"/>
      <w:lang w:val="es-ES"/>
    </w:rPr>
  </w:style>
  <w:style w:type="numbering" w:customStyle="1" w:styleId="ImportedStyle1">
    <w:name w:val="Imported Style 1"/>
    <w:rsid w:val="00A11AFF"/>
    <w:pPr>
      <w:numPr>
        <w:numId w:val="1"/>
      </w:numPr>
    </w:pPr>
  </w:style>
  <w:style w:type="character" w:customStyle="1" w:styleId="Hyperlink2">
    <w:name w:val="Hyperlink.2"/>
    <w:basedOn w:val="None"/>
    <w:rsid w:val="00A11AFF"/>
    <w:rPr>
      <w:color w:val="0000FF"/>
      <w:sz w:val="20"/>
      <w:szCs w:val="20"/>
      <w:u w:val="single" w:color="0000FF"/>
    </w:rPr>
  </w:style>
  <w:style w:type="character" w:customStyle="1" w:styleId="Hyperlink3">
    <w:name w:val="Hyperlink.3"/>
    <w:basedOn w:val="None"/>
    <w:rsid w:val="00A11AFF"/>
    <w:rPr>
      <w:color w:val="0000FF"/>
      <w:sz w:val="20"/>
      <w:szCs w:val="20"/>
      <w:u w:val="single" w:color="0000FF"/>
      <w:lang w:val="es-ES"/>
    </w:rPr>
  </w:style>
  <w:style w:type="paragraph" w:styleId="Header">
    <w:name w:val="header"/>
    <w:basedOn w:val="Normal"/>
    <w:link w:val="HeaderChar"/>
    <w:uiPriority w:val="99"/>
    <w:unhideWhenUsed/>
    <w:rsid w:val="00DB3A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A62"/>
  </w:style>
  <w:style w:type="paragraph" w:styleId="Footer">
    <w:name w:val="footer"/>
    <w:basedOn w:val="Normal"/>
    <w:link w:val="FooterChar"/>
    <w:uiPriority w:val="99"/>
    <w:unhideWhenUsed/>
    <w:rsid w:val="00DB3A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A62"/>
  </w:style>
  <w:style w:type="character" w:styleId="FollowedHyperlink">
    <w:name w:val="FollowedHyperlink"/>
    <w:basedOn w:val="DefaultParagraphFont"/>
    <w:uiPriority w:val="99"/>
    <w:semiHidden/>
    <w:unhideWhenUsed/>
    <w:rsid w:val="00E25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9977">
      <w:bodyDiv w:val="1"/>
      <w:marLeft w:val="0"/>
      <w:marRight w:val="0"/>
      <w:marTop w:val="0"/>
      <w:marBottom w:val="0"/>
      <w:divBdr>
        <w:top w:val="none" w:sz="0" w:space="0" w:color="auto"/>
        <w:left w:val="none" w:sz="0" w:space="0" w:color="auto"/>
        <w:bottom w:val="none" w:sz="0" w:space="0" w:color="auto"/>
        <w:right w:val="none" w:sz="0" w:space="0" w:color="auto"/>
      </w:divBdr>
      <w:divsChild>
        <w:div w:id="1004866384">
          <w:marLeft w:val="0"/>
          <w:marRight w:val="0"/>
          <w:marTop w:val="0"/>
          <w:marBottom w:val="0"/>
          <w:divBdr>
            <w:top w:val="none" w:sz="0" w:space="0" w:color="auto"/>
            <w:left w:val="none" w:sz="0" w:space="0" w:color="auto"/>
            <w:bottom w:val="none" w:sz="0" w:space="0" w:color="auto"/>
            <w:right w:val="none" w:sz="0" w:space="0" w:color="auto"/>
          </w:divBdr>
          <w:divsChild>
            <w:div w:id="2139495941">
              <w:marLeft w:val="-225"/>
              <w:marRight w:val="-225"/>
              <w:marTop w:val="0"/>
              <w:marBottom w:val="0"/>
              <w:divBdr>
                <w:top w:val="none" w:sz="0" w:space="0" w:color="auto"/>
                <w:left w:val="none" w:sz="0" w:space="0" w:color="auto"/>
                <w:bottom w:val="none" w:sz="0" w:space="0" w:color="auto"/>
                <w:right w:val="none" w:sz="0" w:space="0" w:color="auto"/>
              </w:divBdr>
              <w:divsChild>
                <w:div w:id="20981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globalprintexpo.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2020.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fespa2020.com" TargetMode="External"/><Relationship Id="rId5" Type="http://schemas.openxmlformats.org/officeDocument/2006/relationships/styles" Target="styles.xml"/><Relationship Id="rId15" Type="http://schemas.openxmlformats.org/officeDocument/2006/relationships/hyperlink" Target="mailto:emartin@adcomms.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C0C97-B930-4CAC-8108-21A273DBA396}">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BA6BA3-9533-4CA1-9637-79710F45F676}">
  <ds:schemaRefs>
    <ds:schemaRef ds:uri="http://schemas.microsoft.com/sharepoint/v3/contenttype/forms"/>
  </ds:schemaRefs>
</ds:datastoreItem>
</file>

<file path=customXml/itemProps3.xml><?xml version="1.0" encoding="utf-8"?>
<ds:datastoreItem xmlns:ds="http://schemas.openxmlformats.org/officeDocument/2006/customXml" ds:itemID="{D7DA7970-5AD8-418D-962D-F4140958D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2019-03-21T16:17:00Z</dcterms:created>
  <dcterms:modified xsi:type="dcterms:W3CDTF">2019-04-08T09:31:00Z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