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AF6608" w:rsidRDefault="00707CE8" w:rsidP="00071F87">
      <w:pPr>
        <w:spacing w:line="360" w:lineRule="auto"/>
        <w:jc w:val="both"/>
        <w:rPr>
          <w:b/>
          <w:kern w:val="2"/>
          <w:lang w:val="en-GB"/>
        </w:rPr>
      </w:pPr>
    </w:p>
    <w:p w14:paraId="0A7FD75D" w14:textId="77777777" w:rsidR="002C38B8" w:rsidRPr="00AF6608" w:rsidRDefault="002C38B8" w:rsidP="00071F87">
      <w:pPr>
        <w:spacing w:line="360" w:lineRule="auto"/>
        <w:jc w:val="both"/>
        <w:rPr>
          <w:b/>
          <w:kern w:val="2"/>
          <w:lang w:val="en-GB"/>
        </w:rPr>
      </w:pPr>
    </w:p>
    <w:p w14:paraId="7A8EAC33" w14:textId="734C5ABC" w:rsidR="00D23B2A" w:rsidRPr="00AF6608" w:rsidRDefault="003D1A8D" w:rsidP="00071F87">
      <w:pPr>
        <w:spacing w:line="360" w:lineRule="auto"/>
        <w:jc w:val="both"/>
        <w:rPr>
          <w:b/>
          <w:kern w:val="2"/>
        </w:rPr>
      </w:pPr>
      <w:r>
        <w:rPr>
          <w:b/>
          <w:kern w:val="2"/>
          <w:lang w:bidi="de-DE"/>
        </w:rPr>
        <w:t>22</w:t>
      </w:r>
      <w:bookmarkStart w:id="0" w:name="_GoBack"/>
      <w:bookmarkEnd w:id="0"/>
      <w:r w:rsidR="00F74990" w:rsidRPr="00AF6608">
        <w:rPr>
          <w:b/>
          <w:kern w:val="2"/>
          <w:lang w:bidi="de-DE"/>
        </w:rPr>
        <w:t>. März 2018</w:t>
      </w:r>
    </w:p>
    <w:p w14:paraId="0DFAC1B2" w14:textId="77777777" w:rsidR="00F74990" w:rsidRPr="00AF6608" w:rsidRDefault="00F74990" w:rsidP="00071F87">
      <w:pPr>
        <w:spacing w:line="360" w:lineRule="auto"/>
        <w:jc w:val="both"/>
        <w:rPr>
          <w:kern w:val="2"/>
        </w:rPr>
      </w:pPr>
    </w:p>
    <w:p w14:paraId="166910F4" w14:textId="018CAB6D" w:rsidR="00864E00" w:rsidRPr="00AF6608" w:rsidRDefault="008D3C23" w:rsidP="00071F87">
      <w:pPr>
        <w:spacing w:line="360" w:lineRule="auto"/>
        <w:jc w:val="both"/>
        <w:rPr>
          <w:b/>
          <w:color w:val="000000" w:themeColor="text1"/>
          <w:kern w:val="2"/>
          <w:sz w:val="24"/>
          <w:szCs w:val="24"/>
        </w:rPr>
      </w:pPr>
      <w:r w:rsidRPr="00AF6608">
        <w:rPr>
          <w:b/>
          <w:color w:val="000000" w:themeColor="text1"/>
          <w:kern w:val="2"/>
          <w:sz w:val="24"/>
          <w:szCs w:val="24"/>
          <w:lang w:bidi="de-DE"/>
        </w:rPr>
        <w:t xml:space="preserve">FESPA 2018: Fujifilm demonstriert die wachsende Stärke seiner Acuity-Serie durch die Fokussierung auf neue High-End-Lösungen  </w:t>
      </w:r>
    </w:p>
    <w:p w14:paraId="139F34DE" w14:textId="5AD8C189" w:rsidR="0001752E" w:rsidRPr="00AF6608" w:rsidRDefault="00D57C26" w:rsidP="002C38B8">
      <w:pPr>
        <w:spacing w:before="240" w:line="360" w:lineRule="auto"/>
        <w:jc w:val="both"/>
        <w:rPr>
          <w:color w:val="000000" w:themeColor="text1"/>
          <w:kern w:val="2"/>
          <w:szCs w:val="22"/>
        </w:rPr>
      </w:pPr>
      <w:r w:rsidRPr="00AF6608">
        <w:rPr>
          <w:color w:val="000000" w:themeColor="text1"/>
          <w:kern w:val="2"/>
          <w:szCs w:val="22"/>
          <w:lang w:bidi="de-DE"/>
        </w:rPr>
        <w:t xml:space="preserve">Fujifilm wird sich auf der FESPA Global Print Expo 2018 (vom 15. bis 18. Mai in Berlin) mit seinem Stand (D50 in Halle 2.2) auf neue High-End-Plattformen konzentrieren. </w:t>
      </w:r>
      <w:r w:rsidR="00A92ABB">
        <w:rPr>
          <w:color w:val="000000" w:themeColor="text1"/>
          <w:kern w:val="2"/>
          <w:szCs w:val="22"/>
          <w:lang w:bidi="de-DE"/>
        </w:rPr>
        <w:t>Dabei</w:t>
      </w:r>
      <w:r w:rsidRPr="00AF6608">
        <w:rPr>
          <w:color w:val="000000" w:themeColor="text1"/>
          <w:kern w:val="2"/>
          <w:szCs w:val="22"/>
          <w:lang w:bidi="de-DE"/>
        </w:rPr>
        <w:t xml:space="preserve"> handelt es sich um das auf der FESPA 2017 vorgestellte, neu</w:t>
      </w:r>
      <w:r w:rsidR="00A92ABB">
        <w:rPr>
          <w:color w:val="000000" w:themeColor="text1"/>
          <w:kern w:val="2"/>
          <w:szCs w:val="22"/>
          <w:lang w:bidi="de-DE"/>
        </w:rPr>
        <w:t xml:space="preserve">e modulare System Acuity B1 sowie </w:t>
      </w:r>
      <w:r w:rsidRPr="00AF6608">
        <w:rPr>
          <w:color w:val="000000" w:themeColor="text1"/>
          <w:kern w:val="2"/>
          <w:szCs w:val="22"/>
          <w:lang w:bidi="de-DE"/>
        </w:rPr>
        <w:t>um die bahnbrechende neue Plattform, d</w:t>
      </w:r>
      <w:r w:rsidR="00BE59F4" w:rsidRPr="00AF6608">
        <w:rPr>
          <w:color w:val="000000" w:themeColor="text1"/>
          <w:kern w:val="2"/>
          <w:szCs w:val="22"/>
          <w:lang w:bidi="de-DE"/>
        </w:rPr>
        <w:t xml:space="preserve">ie im April angekündigt wird. </w:t>
      </w:r>
      <w:r w:rsidRPr="00AF6608">
        <w:rPr>
          <w:color w:val="000000" w:themeColor="text1"/>
          <w:kern w:val="2"/>
          <w:szCs w:val="22"/>
          <w:lang w:bidi="de-DE"/>
        </w:rPr>
        <w:t>Darüber hinaus wird Fujifilm im Rahmen des neuen FESPA Digital Corrugated Experience und in Zusammenar</w:t>
      </w:r>
      <w:r w:rsidR="00037933">
        <w:rPr>
          <w:color w:val="000000" w:themeColor="text1"/>
          <w:kern w:val="2"/>
          <w:szCs w:val="22"/>
          <w:lang w:bidi="de-DE"/>
        </w:rPr>
        <w:t>beit mit Inca Digital das vielfältige</w:t>
      </w:r>
      <w:r w:rsidRPr="00AF6608">
        <w:rPr>
          <w:color w:val="000000" w:themeColor="text1"/>
          <w:kern w:val="2"/>
          <w:szCs w:val="22"/>
          <w:lang w:bidi="de-DE"/>
        </w:rPr>
        <w:t xml:space="preserve"> Potenzial der Onset X-Plattform für die </w:t>
      </w:r>
      <w:r w:rsidR="00037933">
        <w:rPr>
          <w:color w:val="000000" w:themeColor="text1"/>
          <w:kern w:val="2"/>
          <w:szCs w:val="22"/>
          <w:lang w:bidi="de-DE"/>
        </w:rPr>
        <w:t xml:space="preserve">individuelle </w:t>
      </w:r>
      <w:r w:rsidRPr="00AF6608">
        <w:rPr>
          <w:color w:val="000000" w:themeColor="text1"/>
          <w:kern w:val="2"/>
          <w:szCs w:val="22"/>
          <w:lang w:bidi="de-DE"/>
        </w:rPr>
        <w:t>Produktion von Wel</w:t>
      </w:r>
      <w:r w:rsidR="00A92ABB">
        <w:rPr>
          <w:color w:val="000000" w:themeColor="text1"/>
          <w:kern w:val="2"/>
          <w:szCs w:val="22"/>
          <w:lang w:bidi="de-DE"/>
        </w:rPr>
        <w:t>lpappendisplays und -</w:t>
      </w:r>
      <w:r w:rsidRPr="00AF6608">
        <w:rPr>
          <w:color w:val="000000" w:themeColor="text1"/>
          <w:kern w:val="2"/>
          <w:szCs w:val="22"/>
          <w:lang w:bidi="de-DE"/>
        </w:rPr>
        <w:t xml:space="preserve">verpackungen am Stand C30 in Halle 5.2 präsentieren. </w:t>
      </w:r>
    </w:p>
    <w:p w14:paraId="234A2171" w14:textId="61439FD2" w:rsidR="002C38B8" w:rsidRPr="00AF6608" w:rsidRDefault="00DC0C22" w:rsidP="002C38B8">
      <w:pPr>
        <w:spacing w:before="240" w:line="360" w:lineRule="auto"/>
        <w:jc w:val="both"/>
        <w:rPr>
          <w:bCs/>
          <w:kern w:val="2"/>
          <w:szCs w:val="22"/>
        </w:rPr>
      </w:pPr>
      <w:r w:rsidRPr="00AF6608">
        <w:rPr>
          <w:color w:val="000000" w:themeColor="text1"/>
          <w:kern w:val="2"/>
          <w:szCs w:val="22"/>
          <w:lang w:bidi="de-DE"/>
        </w:rPr>
        <w:t>Fujifilms Acuity B1, ein vielseitiger und hochwertiger modularer Drucker für Kleinauflagen grafischer Displays wird</w:t>
      </w:r>
      <w:r w:rsidR="00A92ABB">
        <w:rPr>
          <w:color w:val="000000" w:themeColor="text1"/>
          <w:kern w:val="2"/>
          <w:szCs w:val="22"/>
          <w:lang w:bidi="de-DE"/>
        </w:rPr>
        <w:t xml:space="preserve"> in diesem Jahr eine besondere Platzierung</w:t>
      </w:r>
      <w:r w:rsidRPr="00AF6608">
        <w:rPr>
          <w:color w:val="000000" w:themeColor="text1"/>
          <w:kern w:val="2"/>
          <w:szCs w:val="22"/>
          <w:lang w:bidi="de-DE"/>
        </w:rPr>
        <w:t xml:space="preserve"> </w:t>
      </w:r>
      <w:r w:rsidR="00A92ABB">
        <w:rPr>
          <w:color w:val="000000" w:themeColor="text1"/>
          <w:kern w:val="2"/>
          <w:szCs w:val="22"/>
          <w:lang w:bidi="de-DE"/>
        </w:rPr>
        <w:t>am Fujifilm-Stand einnehmen. Das</w:t>
      </w:r>
      <w:r w:rsidRPr="00AF6608">
        <w:rPr>
          <w:color w:val="000000" w:themeColor="text1"/>
          <w:kern w:val="2"/>
          <w:szCs w:val="22"/>
          <w:lang w:bidi="de-DE"/>
        </w:rPr>
        <w:t xml:space="preserve"> bereits vorgestellte </w:t>
      </w:r>
      <w:r w:rsidR="00A92ABB">
        <w:rPr>
          <w:color w:val="000000" w:themeColor="text1"/>
          <w:kern w:val="2"/>
          <w:szCs w:val="22"/>
          <w:lang w:bidi="de-DE"/>
        </w:rPr>
        <w:t>Inkjetsystem wird auf der FESPA 2018 seine</w:t>
      </w:r>
      <w:r w:rsidRPr="00AF6608">
        <w:rPr>
          <w:color w:val="000000" w:themeColor="text1"/>
          <w:kern w:val="2"/>
          <w:szCs w:val="22"/>
          <w:lang w:bidi="de-DE"/>
        </w:rPr>
        <w:t xml:space="preserve"> kommerzielle Premiere feiern. Sie basiert auf der neuesten UV-Technologie und verfügt über neue und exklusive Fujifilm Dimatix QFR-Druckköpf</w:t>
      </w:r>
      <w:r w:rsidR="00A92ABB">
        <w:rPr>
          <w:color w:val="000000" w:themeColor="text1"/>
          <w:kern w:val="2"/>
          <w:szCs w:val="22"/>
          <w:lang w:bidi="de-DE"/>
        </w:rPr>
        <w:t>e, die eine Tröpfchengröße von sieben</w:t>
      </w:r>
      <w:r w:rsidRPr="00AF6608">
        <w:rPr>
          <w:color w:val="000000" w:themeColor="text1"/>
          <w:kern w:val="2"/>
          <w:szCs w:val="22"/>
          <w:lang w:bidi="de-DE"/>
        </w:rPr>
        <w:t xml:space="preserve"> Pikoliter ermöglichen. Mit ihrer außergewöhnlichen Druckqualität und hohen Produktivität zu einem </w:t>
      </w:r>
      <w:r w:rsidR="00A92ABB">
        <w:rPr>
          <w:color w:val="000000" w:themeColor="text1"/>
          <w:kern w:val="2"/>
          <w:szCs w:val="22"/>
          <w:lang w:bidi="de-DE"/>
        </w:rPr>
        <w:t>lukrativen</w:t>
      </w:r>
      <w:r w:rsidRPr="00AF6608">
        <w:rPr>
          <w:color w:val="000000" w:themeColor="text1"/>
          <w:kern w:val="2"/>
          <w:szCs w:val="22"/>
          <w:lang w:bidi="de-DE"/>
        </w:rPr>
        <w:t xml:space="preserve"> Preis wird sie eine breite Palette von Druckdienstleistern ansprechen. </w:t>
      </w:r>
    </w:p>
    <w:p w14:paraId="0DA809C9" w14:textId="1ACDEEC3" w:rsidR="008F61F3" w:rsidRPr="00AF6608" w:rsidRDefault="001F4F77" w:rsidP="002C38B8">
      <w:pPr>
        <w:spacing w:before="240" w:line="360" w:lineRule="auto"/>
        <w:jc w:val="both"/>
        <w:rPr>
          <w:color w:val="000000" w:themeColor="text1"/>
          <w:kern w:val="2"/>
          <w:szCs w:val="22"/>
        </w:rPr>
      </w:pPr>
      <w:r w:rsidRPr="00AF6608">
        <w:rPr>
          <w:kern w:val="2"/>
          <w:szCs w:val="22"/>
          <w:lang w:bidi="de-DE"/>
        </w:rPr>
        <w:t xml:space="preserve">In Halle 5.2 wird das erstmals auf der FESPA stattfindende Digital Corrugated Experience Fujifilm die ideale Gelegenheit bieten, seine Fertigkeiten hinsichtlich Wellpappe auf der Inca Digital Onset X-Plattform zu präsentieren. Die Onset X verfügt über die beste Inkjet-Technologie von Fujifilm und hochwertige Fujifilm UV-Tinte, einschließlich Uvijet LM, einem neuen migrationsarmen Tintensortiment, das speziell für den Druck auf sekundären Lebensmittelverpackungen und Wellpappendisplays für den Einzelhandel entwickelt wurde. Die Plattform zeichnet sich auch durch ein </w:t>
      </w:r>
      <w:r w:rsidRPr="00AF6608">
        <w:rPr>
          <w:kern w:val="2"/>
          <w:szCs w:val="22"/>
          <w:lang w:bidi="de-DE"/>
        </w:rPr>
        <w:lastRenderedPageBreak/>
        <w:t xml:space="preserve">brandneues Inca Digital-Robotiksystem aus. Die Experten von Fujifilm </w:t>
      </w:r>
      <w:r w:rsidR="00A92ABB">
        <w:rPr>
          <w:kern w:val="2"/>
          <w:szCs w:val="22"/>
          <w:lang w:bidi="de-DE"/>
        </w:rPr>
        <w:t>werden den</w:t>
      </w:r>
      <w:r w:rsidRPr="00AF6608">
        <w:rPr>
          <w:kern w:val="2"/>
          <w:szCs w:val="22"/>
          <w:lang w:bidi="de-DE"/>
        </w:rPr>
        <w:t xml:space="preserve"> Besucher</w:t>
      </w:r>
      <w:r w:rsidR="00A92ABB">
        <w:rPr>
          <w:kern w:val="2"/>
          <w:szCs w:val="22"/>
          <w:lang w:bidi="de-DE"/>
        </w:rPr>
        <w:t>n</w:t>
      </w:r>
      <w:r w:rsidR="00037933">
        <w:rPr>
          <w:kern w:val="2"/>
          <w:szCs w:val="22"/>
          <w:lang w:bidi="de-DE"/>
        </w:rPr>
        <w:t xml:space="preserve"> </w:t>
      </w:r>
      <w:r w:rsidRPr="00AF6608">
        <w:rPr>
          <w:kern w:val="2"/>
          <w:szCs w:val="22"/>
          <w:lang w:bidi="de-DE"/>
        </w:rPr>
        <w:t>das endlose kreat</w:t>
      </w:r>
      <w:r w:rsidR="00A92ABB">
        <w:rPr>
          <w:kern w:val="2"/>
          <w:szCs w:val="22"/>
          <w:lang w:bidi="de-DE"/>
        </w:rPr>
        <w:t>ive Potenzial der Onset X vorführen</w:t>
      </w:r>
      <w:r w:rsidRPr="00AF6608">
        <w:rPr>
          <w:kern w:val="2"/>
          <w:szCs w:val="22"/>
          <w:lang w:bidi="de-DE"/>
        </w:rPr>
        <w:t>, mit der sich hochwertige Wellpappe</w:t>
      </w:r>
      <w:r w:rsidR="00A92ABB">
        <w:rPr>
          <w:kern w:val="2"/>
          <w:szCs w:val="22"/>
          <w:lang w:bidi="de-DE"/>
        </w:rPr>
        <w:t>n</w:t>
      </w:r>
      <w:r w:rsidRPr="00AF6608">
        <w:rPr>
          <w:kern w:val="2"/>
          <w:szCs w:val="22"/>
          <w:lang w:bidi="de-DE"/>
        </w:rPr>
        <w:t xml:space="preserve">displays und -verpackungen in Kleinauflagen herstellen lassen.  </w:t>
      </w:r>
    </w:p>
    <w:p w14:paraId="5C0C9315" w14:textId="0FB916D3" w:rsidR="00C27310" w:rsidRPr="00AF6608" w:rsidRDefault="00C27310" w:rsidP="00AD363F">
      <w:pPr>
        <w:spacing w:line="360" w:lineRule="auto"/>
        <w:jc w:val="both"/>
        <w:rPr>
          <w:rFonts w:eastAsia="Helvetica Light"/>
          <w:color w:val="000000" w:themeColor="text1"/>
          <w:kern w:val="2"/>
          <w:szCs w:val="22"/>
        </w:rPr>
      </w:pPr>
    </w:p>
    <w:p w14:paraId="396D315C" w14:textId="33A5FD81" w:rsidR="008D3C23" w:rsidRPr="00AF6608" w:rsidRDefault="00E15664" w:rsidP="00AD363F">
      <w:pPr>
        <w:spacing w:line="360" w:lineRule="auto"/>
        <w:jc w:val="both"/>
        <w:rPr>
          <w:rFonts w:eastAsia="Helvetica Light"/>
          <w:color w:val="000000" w:themeColor="text1"/>
          <w:kern w:val="2"/>
          <w:szCs w:val="22"/>
        </w:rPr>
      </w:pPr>
      <w:r w:rsidRPr="00AF6608">
        <w:rPr>
          <w:rFonts w:eastAsia="Helvetica Light"/>
          <w:color w:val="000000" w:themeColor="text1"/>
          <w:kern w:val="2"/>
          <w:szCs w:val="22"/>
          <w:lang w:bidi="de-DE"/>
        </w:rPr>
        <w:t>Das Fazit von Tudor Morgan, Sign &amp; Display Segment Manager bei Fujifilm Graphic Systems Europe: „Die Acuity-Serie von Fujifilm, die bei Druckdienstleistern von grafischen Displays schon sehr lange beliebt ist, wächst rasant. Im vergangenen Jahr haben wir unser Produktportfolio um den Flachbettdrucker Acuity 15 und den Rolle-zu-Rolle-Drucker Acuity LED 1600R sowie die Acuity B1 erweitert. Und mit der Onset X, einem bisher konkurrenzlosen, hochwer</w:t>
      </w:r>
      <w:r w:rsidR="00037933">
        <w:rPr>
          <w:rFonts w:eastAsia="Helvetica Light"/>
          <w:color w:val="000000" w:themeColor="text1"/>
          <w:kern w:val="2"/>
          <w:szCs w:val="22"/>
          <w:lang w:bidi="de-DE"/>
        </w:rPr>
        <w:t>tigen High-End-Flachbettsystem</w:t>
      </w:r>
      <w:r w:rsidRPr="00AF6608">
        <w:rPr>
          <w:rFonts w:eastAsia="Helvetica Light"/>
          <w:color w:val="000000" w:themeColor="text1"/>
          <w:kern w:val="2"/>
          <w:szCs w:val="22"/>
          <w:lang w:bidi="de-DE"/>
        </w:rPr>
        <w:t xml:space="preserve"> und einer neuen bahnbrechenden Plattform, die wir im April einführen werden, bietet Fujifilm nun für alle Anforderungen von Druckdienstleistern für grafische Großformatdisplay eine entsprechende Druckmaschine an. Alle Maschinen – von unseren Einstiegsgeräten bis zu absoluten High-End-Produ</w:t>
      </w:r>
      <w:r w:rsidR="00037933">
        <w:rPr>
          <w:rFonts w:eastAsia="Helvetica Light"/>
          <w:color w:val="000000" w:themeColor="text1"/>
          <w:kern w:val="2"/>
          <w:szCs w:val="22"/>
          <w:lang w:bidi="de-DE"/>
        </w:rPr>
        <w:t>ktionseinheiten</w:t>
      </w:r>
      <w:r w:rsidRPr="00AF6608">
        <w:rPr>
          <w:rFonts w:eastAsia="Helvetica Light"/>
          <w:color w:val="000000" w:themeColor="text1"/>
          <w:kern w:val="2"/>
          <w:szCs w:val="22"/>
          <w:lang w:bidi="de-DE"/>
        </w:rPr>
        <w:t xml:space="preserve"> und allen anderen Varianten dazwischen – bieten eine außerordentliche Qualität und Zuverlässigkeit, auf der Fujifilms </w:t>
      </w:r>
      <w:r w:rsidR="00A92ABB">
        <w:rPr>
          <w:rFonts w:eastAsia="Helvetica Light"/>
          <w:color w:val="000000" w:themeColor="text1"/>
          <w:kern w:val="2"/>
          <w:szCs w:val="22"/>
          <w:lang w:bidi="de-DE"/>
        </w:rPr>
        <w:t xml:space="preserve">guter </w:t>
      </w:r>
      <w:r w:rsidRPr="00AF6608">
        <w:rPr>
          <w:rFonts w:eastAsia="Helvetica Light"/>
          <w:color w:val="000000" w:themeColor="text1"/>
          <w:kern w:val="2"/>
          <w:szCs w:val="22"/>
          <w:lang w:bidi="de-DE"/>
        </w:rPr>
        <w:t xml:space="preserve">Ruf in diesem Sektor beruht.“    </w:t>
      </w:r>
    </w:p>
    <w:p w14:paraId="55871769" w14:textId="77777777" w:rsidR="0033378E" w:rsidRPr="00AF6608" w:rsidRDefault="0033378E" w:rsidP="0033378E">
      <w:pPr>
        <w:jc w:val="both"/>
        <w:rPr>
          <w:rFonts w:asciiTheme="minorHAnsi" w:hAnsiTheme="minorHAnsi" w:cstheme="minorHAnsi"/>
          <w:color w:val="000000" w:themeColor="text1"/>
          <w:kern w:val="2"/>
          <w:szCs w:val="22"/>
        </w:rPr>
      </w:pPr>
    </w:p>
    <w:p w14:paraId="5877328E" w14:textId="6A97D90E" w:rsidR="00B25727" w:rsidRPr="00AF6608" w:rsidRDefault="00B25727" w:rsidP="00250405">
      <w:pPr>
        <w:spacing w:line="360" w:lineRule="auto"/>
        <w:jc w:val="center"/>
        <w:rPr>
          <w:b/>
          <w:kern w:val="2"/>
          <w:lang w:bidi="de-DE"/>
        </w:rPr>
      </w:pPr>
      <w:r w:rsidRPr="00AF6608">
        <w:rPr>
          <w:b/>
          <w:kern w:val="2"/>
          <w:lang w:bidi="de-DE"/>
        </w:rPr>
        <w:t>ENDE</w:t>
      </w:r>
    </w:p>
    <w:p w14:paraId="60AFBEF1" w14:textId="77777777" w:rsidR="00BE59F4" w:rsidRPr="00A92ABB" w:rsidRDefault="00BE59F4" w:rsidP="00BE59F4">
      <w:pPr>
        <w:spacing w:line="360" w:lineRule="auto"/>
        <w:jc w:val="center"/>
        <w:rPr>
          <w:rFonts w:ascii="Helvetica" w:hAnsi="Helvetica" w:cs="Helvetica"/>
          <w:b/>
          <w:bCs/>
          <w:kern w:val="2"/>
          <w:sz w:val="20"/>
        </w:rPr>
      </w:pPr>
    </w:p>
    <w:p w14:paraId="513D094D" w14:textId="77777777" w:rsidR="00BE59F4" w:rsidRPr="00A92ABB" w:rsidRDefault="00BE59F4" w:rsidP="00BE59F4">
      <w:pPr>
        <w:jc w:val="both"/>
        <w:rPr>
          <w:rFonts w:ascii="Helvetica" w:hAnsi="Helvetica" w:cs="Helvetica"/>
          <w:b/>
          <w:bCs/>
          <w:kern w:val="2"/>
          <w:sz w:val="20"/>
        </w:rPr>
      </w:pPr>
    </w:p>
    <w:p w14:paraId="68116CC5" w14:textId="77777777" w:rsidR="00F9398F" w:rsidRPr="00AF6608" w:rsidRDefault="00F9398F" w:rsidP="00F9398F">
      <w:pPr>
        <w:rPr>
          <w:b/>
          <w:kern w:val="2"/>
          <w:sz w:val="20"/>
        </w:rPr>
      </w:pPr>
      <w:r w:rsidRPr="00AF6608">
        <w:rPr>
          <w:b/>
          <w:kern w:val="2"/>
          <w:sz w:val="20"/>
        </w:rPr>
        <w:t>Über FUJIFILM Corporation</w:t>
      </w:r>
    </w:p>
    <w:p w14:paraId="7F86BF11" w14:textId="77777777" w:rsidR="00F9398F" w:rsidRPr="00AF6608" w:rsidRDefault="00F9398F" w:rsidP="00F9398F">
      <w:pPr>
        <w:jc w:val="both"/>
        <w:rPr>
          <w:kern w:val="2"/>
          <w:sz w:val="20"/>
        </w:rPr>
      </w:pPr>
      <w:r w:rsidRPr="00AF6608">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6F5CF8E4" w14:textId="77777777" w:rsidR="00F9398F" w:rsidRPr="00AF6608" w:rsidRDefault="00F9398F" w:rsidP="00F9398F">
      <w:pPr>
        <w:jc w:val="both"/>
        <w:rPr>
          <w:b/>
          <w:kern w:val="2"/>
          <w:sz w:val="20"/>
        </w:rPr>
      </w:pPr>
    </w:p>
    <w:p w14:paraId="5CC53DA2" w14:textId="77777777" w:rsidR="00F9398F" w:rsidRPr="00AF6608" w:rsidRDefault="00F9398F" w:rsidP="00F9398F">
      <w:pPr>
        <w:jc w:val="both"/>
        <w:rPr>
          <w:b/>
          <w:kern w:val="2"/>
          <w:sz w:val="20"/>
        </w:rPr>
      </w:pPr>
      <w:r w:rsidRPr="00AF6608">
        <w:rPr>
          <w:b/>
          <w:kern w:val="2"/>
          <w:sz w:val="20"/>
        </w:rPr>
        <w:t xml:space="preserve">Über Fujifilm Graphic Systems </w:t>
      </w:r>
    </w:p>
    <w:p w14:paraId="15DA64F8" w14:textId="77777777" w:rsidR="00F9398F" w:rsidRPr="00AF6608" w:rsidRDefault="00F9398F" w:rsidP="00F9398F">
      <w:pPr>
        <w:autoSpaceDE w:val="0"/>
        <w:autoSpaceDN w:val="0"/>
        <w:adjustRightInd w:val="0"/>
        <w:jc w:val="both"/>
        <w:rPr>
          <w:kern w:val="2"/>
          <w:sz w:val="20"/>
        </w:rPr>
      </w:pPr>
      <w:r w:rsidRPr="00AF6608">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w:t>
      </w:r>
      <w:r w:rsidRPr="00AF6608">
        <w:rPr>
          <w:kern w:val="2"/>
          <w:sz w:val="20"/>
        </w:rPr>
        <w:lastRenderedPageBreak/>
        <w:t xml:space="preserve">geeignete Verfahren im Umweltbereich zu informieren. Nähere Informationen erhalten Sie über </w:t>
      </w:r>
      <w:hyperlink r:id="rId8" w:history="1">
        <w:r w:rsidRPr="00AF6608">
          <w:rPr>
            <w:rStyle w:val="Hyperlink"/>
            <w:kern w:val="2"/>
            <w:sz w:val="20"/>
          </w:rPr>
          <w:t>http://www.fujifilm.eu/de/produkte/grafische-systeme</w:t>
        </w:r>
      </w:hyperlink>
      <w:r w:rsidRPr="00AF6608">
        <w:rPr>
          <w:kern w:val="2"/>
          <w:sz w:val="20"/>
        </w:rPr>
        <w:t xml:space="preserve"> oder </w:t>
      </w:r>
      <w:hyperlink r:id="rId9" w:history="1">
        <w:r w:rsidRPr="00AF6608">
          <w:rPr>
            <w:rStyle w:val="Hyperlink"/>
            <w:kern w:val="2"/>
            <w:sz w:val="20"/>
          </w:rPr>
          <w:t>www.youtube.com/FujifilmGSEurope</w:t>
        </w:r>
      </w:hyperlink>
      <w:r w:rsidRPr="00AF6608">
        <w:rPr>
          <w:kern w:val="2"/>
          <w:sz w:val="20"/>
        </w:rPr>
        <w:t xml:space="preserve"> oder folgen Sie uns auf Twitter unter </w:t>
      </w:r>
      <w:r w:rsidRPr="00AF6608">
        <w:rPr>
          <w:color w:val="0000FF"/>
          <w:kern w:val="2"/>
          <w:sz w:val="20"/>
        </w:rPr>
        <w:t>@FujifilmPrint</w:t>
      </w:r>
    </w:p>
    <w:p w14:paraId="76602DE5" w14:textId="77777777" w:rsidR="00F9398F" w:rsidRPr="00AF6608" w:rsidRDefault="00F9398F" w:rsidP="00F9398F">
      <w:pPr>
        <w:jc w:val="both"/>
        <w:rPr>
          <w:b/>
          <w:kern w:val="2"/>
          <w:sz w:val="20"/>
        </w:rPr>
      </w:pPr>
    </w:p>
    <w:p w14:paraId="62CDA60C" w14:textId="77777777" w:rsidR="00F9398F" w:rsidRPr="00AF6608" w:rsidRDefault="00F9398F" w:rsidP="00F9398F">
      <w:pPr>
        <w:jc w:val="both"/>
        <w:rPr>
          <w:b/>
          <w:kern w:val="2"/>
          <w:sz w:val="20"/>
        </w:rPr>
      </w:pPr>
      <w:r w:rsidRPr="00AF6608">
        <w:rPr>
          <w:b/>
          <w:kern w:val="2"/>
          <w:sz w:val="20"/>
        </w:rPr>
        <w:t>Für zusätzliche Informationen wenden Sie sich bitte an</w:t>
      </w:r>
    </w:p>
    <w:p w14:paraId="0667FDF1" w14:textId="77777777" w:rsidR="00F9398F" w:rsidRPr="00AF6608" w:rsidRDefault="00F9398F" w:rsidP="00F9398F">
      <w:pPr>
        <w:jc w:val="both"/>
        <w:rPr>
          <w:kern w:val="2"/>
          <w:sz w:val="20"/>
          <w:lang w:val="it-IT"/>
        </w:rPr>
      </w:pPr>
      <w:r w:rsidRPr="00AF6608">
        <w:rPr>
          <w:kern w:val="2"/>
          <w:sz w:val="20"/>
          <w:lang w:val="it-IT"/>
        </w:rPr>
        <w:t>Daniel Porter</w:t>
      </w:r>
    </w:p>
    <w:p w14:paraId="5E85C963" w14:textId="77777777" w:rsidR="00F9398F" w:rsidRPr="00AF6608" w:rsidRDefault="00F9398F" w:rsidP="00F9398F">
      <w:pPr>
        <w:jc w:val="both"/>
        <w:rPr>
          <w:kern w:val="2"/>
          <w:sz w:val="20"/>
          <w:lang w:val="it-IT"/>
        </w:rPr>
      </w:pPr>
      <w:r w:rsidRPr="00AF6608">
        <w:rPr>
          <w:kern w:val="2"/>
          <w:sz w:val="20"/>
          <w:lang w:val="it-IT"/>
        </w:rPr>
        <w:t>AD Communications</w:t>
      </w:r>
      <w:r w:rsidRPr="00AF6608">
        <w:rPr>
          <w:kern w:val="2"/>
          <w:sz w:val="20"/>
          <w:lang w:val="it-IT"/>
        </w:rPr>
        <w:tab/>
      </w:r>
    </w:p>
    <w:p w14:paraId="4D8BB5B4" w14:textId="77777777" w:rsidR="00F9398F" w:rsidRPr="00AF6608" w:rsidRDefault="00F9398F" w:rsidP="00F9398F">
      <w:pPr>
        <w:jc w:val="both"/>
        <w:rPr>
          <w:kern w:val="2"/>
          <w:sz w:val="20"/>
          <w:lang w:val="pt-PT"/>
        </w:rPr>
      </w:pPr>
      <w:r w:rsidRPr="00AF6608">
        <w:rPr>
          <w:kern w:val="2"/>
          <w:sz w:val="20"/>
          <w:lang w:val="pt-PT"/>
        </w:rPr>
        <w:t xml:space="preserve">E: </w:t>
      </w:r>
      <w:hyperlink r:id="rId10" w:history="1">
        <w:r w:rsidRPr="00AF6608">
          <w:rPr>
            <w:rStyle w:val="Hyperlink"/>
            <w:kern w:val="2"/>
            <w:sz w:val="20"/>
            <w:lang w:val="pt-PT"/>
          </w:rPr>
          <w:t>dporter@adcomms.co.uk</w:t>
        </w:r>
      </w:hyperlink>
    </w:p>
    <w:p w14:paraId="03C692F6" w14:textId="77777777" w:rsidR="00F9398F" w:rsidRPr="00AF6608" w:rsidRDefault="00F9398F" w:rsidP="00F9398F">
      <w:pPr>
        <w:jc w:val="both"/>
        <w:rPr>
          <w:kern w:val="2"/>
          <w:sz w:val="20"/>
          <w:lang w:val="pt-PT"/>
        </w:rPr>
      </w:pPr>
      <w:r w:rsidRPr="00AF6608">
        <w:rPr>
          <w:kern w:val="2"/>
          <w:sz w:val="20"/>
          <w:lang w:val="pt-PT"/>
        </w:rPr>
        <w:t>Tel: +44 (0)1372 464470</w:t>
      </w:r>
    </w:p>
    <w:p w14:paraId="74008F4D" w14:textId="77777777" w:rsidR="00F9398F" w:rsidRPr="00AF6608" w:rsidRDefault="00F9398F" w:rsidP="00F9398F">
      <w:pPr>
        <w:jc w:val="both"/>
        <w:rPr>
          <w:b/>
          <w:kern w:val="2"/>
          <w:sz w:val="20"/>
          <w:lang w:val="pt-PT"/>
        </w:rPr>
      </w:pPr>
    </w:p>
    <w:p w14:paraId="5486760E" w14:textId="77777777" w:rsidR="00F9398F" w:rsidRPr="00AF6608" w:rsidRDefault="00F9398F" w:rsidP="00F9398F">
      <w:pPr>
        <w:jc w:val="both"/>
        <w:rPr>
          <w:kern w:val="2"/>
          <w:sz w:val="20"/>
        </w:rPr>
      </w:pPr>
      <w:r w:rsidRPr="00AF6608">
        <w:rPr>
          <w:kern w:val="2"/>
          <w:sz w:val="20"/>
        </w:rPr>
        <w:t>Peter M. Röttsches</w:t>
      </w:r>
    </w:p>
    <w:p w14:paraId="456BE54E" w14:textId="77777777" w:rsidR="00F9398F" w:rsidRPr="00AF6608" w:rsidRDefault="00F9398F" w:rsidP="00F9398F">
      <w:pPr>
        <w:jc w:val="both"/>
        <w:rPr>
          <w:kern w:val="2"/>
          <w:sz w:val="20"/>
        </w:rPr>
      </w:pPr>
      <w:r w:rsidRPr="00AF6608">
        <w:rPr>
          <w:kern w:val="2"/>
          <w:sz w:val="20"/>
        </w:rPr>
        <w:t>FUJIFILM Deutschland</w:t>
      </w:r>
    </w:p>
    <w:p w14:paraId="5748C297" w14:textId="77777777" w:rsidR="00F9398F" w:rsidRPr="00AF6608" w:rsidRDefault="00F9398F" w:rsidP="00F9398F">
      <w:pPr>
        <w:jc w:val="both"/>
        <w:rPr>
          <w:kern w:val="2"/>
          <w:sz w:val="20"/>
        </w:rPr>
      </w:pPr>
      <w:r w:rsidRPr="00AF6608">
        <w:rPr>
          <w:kern w:val="2"/>
          <w:sz w:val="20"/>
        </w:rPr>
        <w:t xml:space="preserve">E-Mail: </w:t>
      </w:r>
      <w:hyperlink r:id="rId11" w:history="1">
        <w:r w:rsidRPr="00AF6608">
          <w:rPr>
            <w:rStyle w:val="Hyperlink"/>
            <w:kern w:val="2"/>
            <w:sz w:val="20"/>
          </w:rPr>
          <w:t>peter.roettsches@fujifilm.com</w:t>
        </w:r>
      </w:hyperlink>
      <w:r w:rsidRPr="00AF6608">
        <w:rPr>
          <w:kern w:val="2"/>
          <w:sz w:val="20"/>
        </w:rPr>
        <w:t xml:space="preserve"> </w:t>
      </w:r>
    </w:p>
    <w:p w14:paraId="1D5E1238" w14:textId="77777777" w:rsidR="00F9398F" w:rsidRPr="00AF6608" w:rsidRDefault="00F9398F" w:rsidP="00F9398F">
      <w:pPr>
        <w:jc w:val="both"/>
        <w:rPr>
          <w:b/>
          <w:kern w:val="2"/>
          <w:sz w:val="20"/>
        </w:rPr>
      </w:pPr>
      <w:r w:rsidRPr="00AF6608">
        <w:rPr>
          <w:kern w:val="2"/>
          <w:sz w:val="20"/>
        </w:rPr>
        <w:t>Telefon: +49 211/50 89 255</w:t>
      </w:r>
    </w:p>
    <w:p w14:paraId="3CEDAF62" w14:textId="77777777" w:rsidR="00F9398F" w:rsidRPr="00AF6608" w:rsidRDefault="00F9398F" w:rsidP="00F9398F">
      <w:pPr>
        <w:jc w:val="both"/>
        <w:rPr>
          <w:b/>
          <w:kern w:val="2"/>
          <w:sz w:val="20"/>
        </w:rPr>
      </w:pPr>
    </w:p>
    <w:p w14:paraId="056E0F8F" w14:textId="77777777" w:rsidR="00F9398F" w:rsidRPr="00AF6608" w:rsidRDefault="00F9398F" w:rsidP="00F9398F">
      <w:pPr>
        <w:tabs>
          <w:tab w:val="left" w:pos="3960"/>
        </w:tabs>
        <w:rPr>
          <w:kern w:val="2"/>
          <w:sz w:val="20"/>
        </w:rPr>
      </w:pPr>
      <w:r w:rsidRPr="00AF6608">
        <w:rPr>
          <w:kern w:val="2"/>
          <w:sz w:val="20"/>
        </w:rPr>
        <w:t>Martin Stade</w:t>
      </w:r>
      <w:r w:rsidRPr="00AF6608">
        <w:rPr>
          <w:kern w:val="2"/>
          <w:sz w:val="20"/>
        </w:rPr>
        <w:tab/>
      </w:r>
    </w:p>
    <w:p w14:paraId="6A5782F7" w14:textId="77777777" w:rsidR="00F9398F" w:rsidRPr="00AF6608" w:rsidRDefault="00F9398F" w:rsidP="00F9398F">
      <w:pPr>
        <w:tabs>
          <w:tab w:val="left" w:pos="3960"/>
        </w:tabs>
        <w:rPr>
          <w:kern w:val="2"/>
          <w:sz w:val="20"/>
        </w:rPr>
      </w:pPr>
      <w:r w:rsidRPr="00AF6608">
        <w:rPr>
          <w:kern w:val="2"/>
          <w:sz w:val="20"/>
        </w:rPr>
        <w:t>FUJIFILM Europe GmbH</w:t>
      </w:r>
      <w:r w:rsidRPr="00AF6608">
        <w:rPr>
          <w:kern w:val="2"/>
          <w:sz w:val="20"/>
        </w:rPr>
        <w:tab/>
      </w:r>
    </w:p>
    <w:p w14:paraId="3A482967" w14:textId="77777777" w:rsidR="00F9398F" w:rsidRPr="00AF6608" w:rsidRDefault="00F9398F" w:rsidP="00F9398F">
      <w:pPr>
        <w:tabs>
          <w:tab w:val="left" w:pos="3960"/>
        </w:tabs>
        <w:rPr>
          <w:kern w:val="2"/>
          <w:sz w:val="20"/>
        </w:rPr>
      </w:pPr>
      <w:r w:rsidRPr="00AF6608">
        <w:rPr>
          <w:kern w:val="2"/>
          <w:sz w:val="20"/>
        </w:rPr>
        <w:t xml:space="preserve">E-Mail: </w:t>
      </w:r>
      <w:hyperlink r:id="rId12" w:history="1">
        <w:r w:rsidRPr="00AF6608">
          <w:rPr>
            <w:rStyle w:val="Hyperlink"/>
            <w:kern w:val="2"/>
            <w:sz w:val="20"/>
          </w:rPr>
          <w:t>martin.stade@fujifilm.com</w:t>
        </w:r>
      </w:hyperlink>
      <w:r w:rsidRPr="00AF6608">
        <w:rPr>
          <w:kern w:val="2"/>
          <w:sz w:val="20"/>
        </w:rPr>
        <w:t xml:space="preserve"> </w:t>
      </w:r>
      <w:r w:rsidRPr="00AF6608">
        <w:rPr>
          <w:kern w:val="2"/>
          <w:sz w:val="20"/>
        </w:rPr>
        <w:tab/>
      </w:r>
    </w:p>
    <w:p w14:paraId="7D692EEE" w14:textId="77777777" w:rsidR="00F9398F" w:rsidRPr="00AF6608" w:rsidRDefault="00F9398F" w:rsidP="00F9398F">
      <w:pPr>
        <w:tabs>
          <w:tab w:val="left" w:pos="3960"/>
        </w:tabs>
        <w:rPr>
          <w:kern w:val="2"/>
          <w:sz w:val="20"/>
        </w:rPr>
      </w:pPr>
      <w:r w:rsidRPr="00AF6608">
        <w:rPr>
          <w:kern w:val="2"/>
          <w:sz w:val="20"/>
        </w:rPr>
        <w:t>Telefon: +49 211/50 89 – 203</w:t>
      </w:r>
    </w:p>
    <w:p w14:paraId="5E6EEE10" w14:textId="77777777" w:rsidR="00BE59F4" w:rsidRPr="00AF6608" w:rsidRDefault="00BE59F4" w:rsidP="00250405">
      <w:pPr>
        <w:spacing w:line="360" w:lineRule="auto"/>
        <w:jc w:val="center"/>
        <w:rPr>
          <w:b/>
          <w:kern w:val="2"/>
          <w:lang w:val="en-GB"/>
        </w:rPr>
      </w:pPr>
    </w:p>
    <w:p w14:paraId="6FDB54F0" w14:textId="77777777" w:rsidR="00B25727" w:rsidRPr="00AF6608" w:rsidRDefault="00B25727" w:rsidP="0033378E">
      <w:pPr>
        <w:jc w:val="both"/>
        <w:rPr>
          <w:rFonts w:asciiTheme="minorHAnsi" w:hAnsiTheme="minorHAnsi" w:cstheme="minorHAnsi"/>
          <w:color w:val="000000" w:themeColor="text1"/>
          <w:kern w:val="2"/>
          <w:szCs w:val="22"/>
          <w:lang w:val="en-GB"/>
        </w:rPr>
      </w:pPr>
    </w:p>
    <w:p w14:paraId="6F20610B" w14:textId="77777777" w:rsidR="00F74990" w:rsidRPr="00AF6608" w:rsidRDefault="00F74990" w:rsidP="00071F87">
      <w:pPr>
        <w:spacing w:line="360" w:lineRule="auto"/>
        <w:jc w:val="both"/>
        <w:rPr>
          <w:kern w:val="2"/>
          <w:lang w:val="en-GB"/>
        </w:rPr>
      </w:pPr>
    </w:p>
    <w:p w14:paraId="0DCEC5C0" w14:textId="77777777" w:rsidR="00A17201" w:rsidRPr="00AF6608" w:rsidRDefault="00A17201" w:rsidP="002C673D">
      <w:pPr>
        <w:spacing w:line="360" w:lineRule="auto"/>
        <w:jc w:val="both"/>
        <w:rPr>
          <w:rFonts w:ascii="Helvetica" w:hAnsi="Helvetica"/>
          <w:kern w:val="2"/>
          <w:lang w:val="en-GB"/>
        </w:rPr>
      </w:pPr>
    </w:p>
    <w:sectPr w:rsidR="00A17201" w:rsidRPr="00AF6608">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9BD2F" w14:textId="77777777" w:rsidR="008A4A33" w:rsidRDefault="008A4A33">
      <w:r>
        <w:separator/>
      </w:r>
    </w:p>
  </w:endnote>
  <w:endnote w:type="continuationSeparator" w:id="0">
    <w:p w14:paraId="3A98E6CD" w14:textId="77777777" w:rsidR="008A4A33" w:rsidRDefault="008A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585EF" w14:textId="77777777" w:rsidR="008A4A33" w:rsidRDefault="008A4A33">
      <w:r>
        <w:separator/>
      </w:r>
    </w:p>
  </w:footnote>
  <w:footnote w:type="continuationSeparator" w:id="0">
    <w:p w14:paraId="30A7CA35" w14:textId="77777777" w:rsidR="008A4A33" w:rsidRDefault="008A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5935B8"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1752E"/>
    <w:rsid w:val="00037933"/>
    <w:rsid w:val="0005762B"/>
    <w:rsid w:val="00060448"/>
    <w:rsid w:val="00062E6D"/>
    <w:rsid w:val="0006699F"/>
    <w:rsid w:val="00071645"/>
    <w:rsid w:val="00071F87"/>
    <w:rsid w:val="000A7E02"/>
    <w:rsid w:val="000C270E"/>
    <w:rsid w:val="000C69FC"/>
    <w:rsid w:val="000C7309"/>
    <w:rsid w:val="000D222E"/>
    <w:rsid w:val="000E4C78"/>
    <w:rsid w:val="00124E05"/>
    <w:rsid w:val="00125226"/>
    <w:rsid w:val="001407DF"/>
    <w:rsid w:val="00143E89"/>
    <w:rsid w:val="001643A8"/>
    <w:rsid w:val="00166A5B"/>
    <w:rsid w:val="001A3B66"/>
    <w:rsid w:val="001A57F0"/>
    <w:rsid w:val="001B25F8"/>
    <w:rsid w:val="001D3FAA"/>
    <w:rsid w:val="001D43A6"/>
    <w:rsid w:val="001E4A7B"/>
    <w:rsid w:val="001E60E1"/>
    <w:rsid w:val="001E7B7F"/>
    <w:rsid w:val="001E7C5F"/>
    <w:rsid w:val="001F4F77"/>
    <w:rsid w:val="00206FB3"/>
    <w:rsid w:val="0021112D"/>
    <w:rsid w:val="0021430E"/>
    <w:rsid w:val="002306E2"/>
    <w:rsid w:val="00240E8F"/>
    <w:rsid w:val="002432AE"/>
    <w:rsid w:val="00250405"/>
    <w:rsid w:val="0025413D"/>
    <w:rsid w:val="00266611"/>
    <w:rsid w:val="00290917"/>
    <w:rsid w:val="00292AC0"/>
    <w:rsid w:val="002B0F28"/>
    <w:rsid w:val="002B376E"/>
    <w:rsid w:val="002B3C61"/>
    <w:rsid w:val="002C0572"/>
    <w:rsid w:val="002C38B8"/>
    <w:rsid w:val="002C3AAA"/>
    <w:rsid w:val="002C673D"/>
    <w:rsid w:val="002D6B9B"/>
    <w:rsid w:val="002E4102"/>
    <w:rsid w:val="002F4463"/>
    <w:rsid w:val="002F6F41"/>
    <w:rsid w:val="00314070"/>
    <w:rsid w:val="0033310A"/>
    <w:rsid w:val="0033378E"/>
    <w:rsid w:val="00335EDD"/>
    <w:rsid w:val="003413BD"/>
    <w:rsid w:val="00347192"/>
    <w:rsid w:val="00376719"/>
    <w:rsid w:val="00391797"/>
    <w:rsid w:val="003A4AB2"/>
    <w:rsid w:val="003B53B1"/>
    <w:rsid w:val="003C0E4F"/>
    <w:rsid w:val="003D0E25"/>
    <w:rsid w:val="003D1A8D"/>
    <w:rsid w:val="003D3DFC"/>
    <w:rsid w:val="003D7547"/>
    <w:rsid w:val="003E5DC9"/>
    <w:rsid w:val="00401F30"/>
    <w:rsid w:val="00413DDD"/>
    <w:rsid w:val="00451342"/>
    <w:rsid w:val="00455569"/>
    <w:rsid w:val="00462AB8"/>
    <w:rsid w:val="00464291"/>
    <w:rsid w:val="00467597"/>
    <w:rsid w:val="00484946"/>
    <w:rsid w:val="00495BBD"/>
    <w:rsid w:val="004B5C08"/>
    <w:rsid w:val="004D3223"/>
    <w:rsid w:val="004F2216"/>
    <w:rsid w:val="004F662C"/>
    <w:rsid w:val="004F69E7"/>
    <w:rsid w:val="00505244"/>
    <w:rsid w:val="005144B3"/>
    <w:rsid w:val="00523DB5"/>
    <w:rsid w:val="005349FD"/>
    <w:rsid w:val="0053565B"/>
    <w:rsid w:val="005450EF"/>
    <w:rsid w:val="005533A2"/>
    <w:rsid w:val="00567B3C"/>
    <w:rsid w:val="00567B46"/>
    <w:rsid w:val="00597A41"/>
    <w:rsid w:val="005A20AF"/>
    <w:rsid w:val="005B41C8"/>
    <w:rsid w:val="005B5E32"/>
    <w:rsid w:val="005C570C"/>
    <w:rsid w:val="005D1627"/>
    <w:rsid w:val="005E2ED4"/>
    <w:rsid w:val="005E5069"/>
    <w:rsid w:val="005F0CD4"/>
    <w:rsid w:val="00607E57"/>
    <w:rsid w:val="00614067"/>
    <w:rsid w:val="00621E5C"/>
    <w:rsid w:val="00636D98"/>
    <w:rsid w:val="00637841"/>
    <w:rsid w:val="00657F3D"/>
    <w:rsid w:val="006D2964"/>
    <w:rsid w:val="006E3789"/>
    <w:rsid w:val="00707CE8"/>
    <w:rsid w:val="0071031D"/>
    <w:rsid w:val="0072764D"/>
    <w:rsid w:val="00735B53"/>
    <w:rsid w:val="0074089E"/>
    <w:rsid w:val="00752C47"/>
    <w:rsid w:val="0079119F"/>
    <w:rsid w:val="007A0C64"/>
    <w:rsid w:val="007A3EF5"/>
    <w:rsid w:val="007B2567"/>
    <w:rsid w:val="007B596D"/>
    <w:rsid w:val="007B5A77"/>
    <w:rsid w:val="007C589A"/>
    <w:rsid w:val="007D162D"/>
    <w:rsid w:val="007D79C4"/>
    <w:rsid w:val="007F0A6F"/>
    <w:rsid w:val="00824783"/>
    <w:rsid w:val="0082709A"/>
    <w:rsid w:val="00851BAE"/>
    <w:rsid w:val="00862671"/>
    <w:rsid w:val="00864E00"/>
    <w:rsid w:val="00871425"/>
    <w:rsid w:val="008A4A33"/>
    <w:rsid w:val="008B3644"/>
    <w:rsid w:val="008B392D"/>
    <w:rsid w:val="008D3C23"/>
    <w:rsid w:val="008D3E75"/>
    <w:rsid w:val="008E7291"/>
    <w:rsid w:val="008F61F3"/>
    <w:rsid w:val="00904FCA"/>
    <w:rsid w:val="009120BB"/>
    <w:rsid w:val="00934D87"/>
    <w:rsid w:val="00940E5C"/>
    <w:rsid w:val="009639AD"/>
    <w:rsid w:val="00982AB6"/>
    <w:rsid w:val="00992C56"/>
    <w:rsid w:val="009C6830"/>
    <w:rsid w:val="009D64E7"/>
    <w:rsid w:val="009E4A81"/>
    <w:rsid w:val="00A05D44"/>
    <w:rsid w:val="00A063D5"/>
    <w:rsid w:val="00A10E74"/>
    <w:rsid w:val="00A17201"/>
    <w:rsid w:val="00A247B3"/>
    <w:rsid w:val="00A3168E"/>
    <w:rsid w:val="00A45020"/>
    <w:rsid w:val="00A476C6"/>
    <w:rsid w:val="00A70867"/>
    <w:rsid w:val="00A8002B"/>
    <w:rsid w:val="00A84753"/>
    <w:rsid w:val="00A92ABB"/>
    <w:rsid w:val="00AA6B93"/>
    <w:rsid w:val="00AD363F"/>
    <w:rsid w:val="00AF6608"/>
    <w:rsid w:val="00AF69CC"/>
    <w:rsid w:val="00B20F5D"/>
    <w:rsid w:val="00B239B4"/>
    <w:rsid w:val="00B25727"/>
    <w:rsid w:val="00B32429"/>
    <w:rsid w:val="00B51757"/>
    <w:rsid w:val="00BB6C05"/>
    <w:rsid w:val="00BC5347"/>
    <w:rsid w:val="00BE1F72"/>
    <w:rsid w:val="00BE419D"/>
    <w:rsid w:val="00BE59F4"/>
    <w:rsid w:val="00C03BDF"/>
    <w:rsid w:val="00C1287A"/>
    <w:rsid w:val="00C155C6"/>
    <w:rsid w:val="00C27310"/>
    <w:rsid w:val="00C464D0"/>
    <w:rsid w:val="00C53CAB"/>
    <w:rsid w:val="00C6037E"/>
    <w:rsid w:val="00C65CE2"/>
    <w:rsid w:val="00C70586"/>
    <w:rsid w:val="00C76D26"/>
    <w:rsid w:val="00C868DC"/>
    <w:rsid w:val="00CA0AAE"/>
    <w:rsid w:val="00CA4544"/>
    <w:rsid w:val="00CE4903"/>
    <w:rsid w:val="00D061FB"/>
    <w:rsid w:val="00D1297B"/>
    <w:rsid w:val="00D23B2A"/>
    <w:rsid w:val="00D2429C"/>
    <w:rsid w:val="00D252CA"/>
    <w:rsid w:val="00D310F3"/>
    <w:rsid w:val="00D57C26"/>
    <w:rsid w:val="00D6010B"/>
    <w:rsid w:val="00D7657B"/>
    <w:rsid w:val="00D770A0"/>
    <w:rsid w:val="00DA295F"/>
    <w:rsid w:val="00DB22FC"/>
    <w:rsid w:val="00DC0C22"/>
    <w:rsid w:val="00DC3FE4"/>
    <w:rsid w:val="00DD058A"/>
    <w:rsid w:val="00DD0DA6"/>
    <w:rsid w:val="00DD6B3F"/>
    <w:rsid w:val="00E0386A"/>
    <w:rsid w:val="00E1396E"/>
    <w:rsid w:val="00E15664"/>
    <w:rsid w:val="00E1642B"/>
    <w:rsid w:val="00E22F38"/>
    <w:rsid w:val="00E32903"/>
    <w:rsid w:val="00E40A91"/>
    <w:rsid w:val="00E86B7B"/>
    <w:rsid w:val="00E93319"/>
    <w:rsid w:val="00EA2142"/>
    <w:rsid w:val="00EC2F86"/>
    <w:rsid w:val="00ED08DC"/>
    <w:rsid w:val="00ED77D6"/>
    <w:rsid w:val="00EE3983"/>
    <w:rsid w:val="00EF462C"/>
    <w:rsid w:val="00F12C8B"/>
    <w:rsid w:val="00F13B4C"/>
    <w:rsid w:val="00F16F74"/>
    <w:rsid w:val="00F20871"/>
    <w:rsid w:val="00F4768F"/>
    <w:rsid w:val="00F66678"/>
    <w:rsid w:val="00F74990"/>
    <w:rsid w:val="00F76603"/>
    <w:rsid w:val="00F9398F"/>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de/produkte/grafische-syste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tade@fujifil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roettsches@fujifil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42EBB-F224-4D6E-91C2-866B5E80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5535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2018-03-20T11:02:00Z</dcterms:created>
  <dcterms:modified xsi:type="dcterms:W3CDTF">2018-03-21T09:32:00Z</dcterms:modified>
</cp:coreProperties>
</file>