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9755CA" w14:textId="77777777" w:rsidR="00707CE8" w:rsidRDefault="00707CE8" w:rsidP="00071F87">
      <w:pPr>
        <w:spacing w:line="360" w:lineRule="auto"/>
        <w:jc w:val="both"/>
        <w:rPr>
          <w:b/>
          <w:lang w:val="en-GB"/>
        </w:rPr>
      </w:pPr>
    </w:p>
    <w:p w14:paraId="0A7FD75D" w14:textId="77777777" w:rsidR="002C38B8" w:rsidRDefault="002C38B8" w:rsidP="00071F87">
      <w:pPr>
        <w:spacing w:line="360" w:lineRule="auto"/>
        <w:jc w:val="both"/>
        <w:rPr>
          <w:b/>
          <w:lang w:val="en-GB"/>
        </w:rPr>
      </w:pPr>
    </w:p>
    <w:p w14:paraId="7A8EAC33" w14:textId="35832F2E" w:rsidR="00D23B2A" w:rsidRPr="00DE44B0" w:rsidRDefault="00874A35" w:rsidP="00071F87">
      <w:pPr>
        <w:spacing w:line="360" w:lineRule="auto"/>
        <w:jc w:val="both"/>
        <w:rPr>
          <w:b/>
          <w:lang w:val="es-ES"/>
        </w:rPr>
      </w:pPr>
      <w:r>
        <w:rPr>
          <w:b/>
          <w:lang w:val="es-ES" w:bidi="es-ES"/>
        </w:rPr>
        <w:t>22</w:t>
      </w:r>
      <w:bookmarkStart w:id="0" w:name="_GoBack"/>
      <w:bookmarkEnd w:id="0"/>
      <w:r w:rsidR="00F74990" w:rsidRPr="00DE44B0">
        <w:rPr>
          <w:b/>
          <w:lang w:val="es-ES" w:bidi="es-ES"/>
        </w:rPr>
        <w:t xml:space="preserve"> de marzo de 2018</w:t>
      </w:r>
    </w:p>
    <w:p w14:paraId="0DFAC1B2" w14:textId="77777777" w:rsidR="00F74990" w:rsidRPr="00DE44B0" w:rsidRDefault="00F74990" w:rsidP="00071F87">
      <w:pPr>
        <w:spacing w:line="360" w:lineRule="auto"/>
        <w:jc w:val="both"/>
        <w:rPr>
          <w:lang w:val="es-ES"/>
        </w:rPr>
      </w:pPr>
    </w:p>
    <w:p w14:paraId="166910F4" w14:textId="3048B068" w:rsidR="00864E00" w:rsidRPr="00DE44B0" w:rsidRDefault="004A4D20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es-ES"/>
        </w:rPr>
      </w:pPr>
      <w:r w:rsidRPr="00DE44B0">
        <w:rPr>
          <w:b/>
          <w:color w:val="000000" w:themeColor="text1"/>
          <w:sz w:val="24"/>
          <w:szCs w:val="24"/>
          <w:lang w:val="es-ES" w:bidi="es-ES"/>
        </w:rPr>
        <w:t xml:space="preserve">FESPA 2018: </w:t>
      </w:r>
      <w:proofErr w:type="spellStart"/>
      <w:r w:rsidRPr="00DE44B0">
        <w:rPr>
          <w:b/>
          <w:color w:val="000000" w:themeColor="text1"/>
          <w:sz w:val="24"/>
          <w:szCs w:val="24"/>
          <w:lang w:val="es-ES" w:bidi="es-ES"/>
        </w:rPr>
        <w:t>Fujifilm</w:t>
      </w:r>
      <w:proofErr w:type="spellEnd"/>
      <w:r w:rsidRPr="00DE44B0">
        <w:rPr>
          <w:b/>
          <w:color w:val="000000" w:themeColor="text1"/>
          <w:sz w:val="24"/>
          <w:szCs w:val="24"/>
          <w:lang w:val="es-ES" w:bidi="es-ES"/>
        </w:rPr>
        <w:t>, preparados</w:t>
      </w:r>
      <w:r w:rsidR="008D3C23" w:rsidRPr="00DE44B0">
        <w:rPr>
          <w:b/>
          <w:color w:val="000000" w:themeColor="text1"/>
          <w:sz w:val="24"/>
          <w:szCs w:val="24"/>
          <w:lang w:val="es-ES" w:bidi="es-ES"/>
        </w:rPr>
        <w:t xml:space="preserve"> para </w:t>
      </w:r>
      <w:r w:rsidR="00EB347E" w:rsidRPr="00DE44B0">
        <w:rPr>
          <w:b/>
          <w:color w:val="000000" w:themeColor="text1"/>
          <w:sz w:val="24"/>
          <w:szCs w:val="24"/>
          <w:lang w:val="es-ES" w:bidi="es-ES"/>
        </w:rPr>
        <w:t>mostrar el</w:t>
      </w:r>
      <w:r w:rsidR="008D3C23" w:rsidRPr="00DE44B0">
        <w:rPr>
          <w:b/>
          <w:color w:val="000000" w:themeColor="text1"/>
          <w:sz w:val="24"/>
          <w:szCs w:val="24"/>
          <w:lang w:val="es-ES" w:bidi="es-ES"/>
        </w:rPr>
        <w:t xml:space="preserve"> </w:t>
      </w:r>
      <w:r w:rsidR="00D86DA0" w:rsidRPr="00DE44B0">
        <w:rPr>
          <w:b/>
          <w:color w:val="000000" w:themeColor="text1"/>
          <w:sz w:val="24"/>
          <w:szCs w:val="24"/>
          <w:lang w:val="es-ES" w:bidi="es-ES"/>
        </w:rPr>
        <w:t xml:space="preserve">potencial de </w:t>
      </w:r>
      <w:r w:rsidR="008D3C23" w:rsidRPr="00DE44B0">
        <w:rPr>
          <w:b/>
          <w:color w:val="000000" w:themeColor="text1"/>
          <w:sz w:val="24"/>
          <w:szCs w:val="24"/>
          <w:lang w:val="es-ES" w:bidi="es-ES"/>
        </w:rPr>
        <w:t xml:space="preserve">su gama </w:t>
      </w:r>
      <w:proofErr w:type="spellStart"/>
      <w:r w:rsidR="008D3C23" w:rsidRPr="00DE44B0">
        <w:rPr>
          <w:b/>
          <w:color w:val="000000" w:themeColor="text1"/>
          <w:sz w:val="24"/>
          <w:szCs w:val="24"/>
          <w:lang w:val="es-ES" w:bidi="es-ES"/>
        </w:rPr>
        <w:t>Acuity</w:t>
      </w:r>
      <w:proofErr w:type="spellEnd"/>
      <w:r w:rsidR="008D3C23" w:rsidRPr="00DE44B0">
        <w:rPr>
          <w:b/>
          <w:color w:val="000000" w:themeColor="text1"/>
          <w:sz w:val="24"/>
          <w:szCs w:val="24"/>
          <w:lang w:val="es-ES" w:bidi="es-ES"/>
        </w:rPr>
        <w:t xml:space="preserve"> con </w:t>
      </w:r>
      <w:r w:rsidRPr="00DE44B0">
        <w:rPr>
          <w:b/>
          <w:color w:val="000000" w:themeColor="text1"/>
          <w:sz w:val="24"/>
          <w:szCs w:val="24"/>
          <w:lang w:val="es-ES" w:bidi="es-ES"/>
        </w:rPr>
        <w:t>enfoque</w:t>
      </w:r>
      <w:r w:rsidR="008D3C23" w:rsidRPr="00DE44B0">
        <w:rPr>
          <w:b/>
          <w:color w:val="000000" w:themeColor="text1"/>
          <w:sz w:val="24"/>
          <w:szCs w:val="24"/>
          <w:lang w:val="es-ES" w:bidi="es-ES"/>
        </w:rPr>
        <w:t xml:space="preserve"> en las</w:t>
      </w:r>
      <w:r w:rsidR="00D86DA0" w:rsidRPr="00DE44B0">
        <w:rPr>
          <w:b/>
          <w:color w:val="000000" w:themeColor="text1"/>
          <w:sz w:val="24"/>
          <w:szCs w:val="24"/>
          <w:lang w:val="es-ES" w:bidi="es-ES"/>
        </w:rPr>
        <w:t xml:space="preserve"> nuevas soluciones de gama alta.</w:t>
      </w:r>
      <w:r w:rsidR="008D3C23" w:rsidRPr="00DE44B0">
        <w:rPr>
          <w:b/>
          <w:color w:val="000000" w:themeColor="text1"/>
          <w:sz w:val="24"/>
          <w:szCs w:val="24"/>
          <w:lang w:val="es-ES" w:bidi="es-ES"/>
        </w:rPr>
        <w:t xml:space="preserve"> </w:t>
      </w:r>
    </w:p>
    <w:p w14:paraId="139F34DE" w14:textId="42CD8A96" w:rsidR="0001752E" w:rsidRPr="00DE44B0" w:rsidRDefault="00D57C26" w:rsidP="002C38B8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  <w:r w:rsidRPr="00DE44B0">
        <w:rPr>
          <w:color w:val="000000" w:themeColor="text1"/>
          <w:szCs w:val="22"/>
          <w:lang w:val="es-ES" w:bidi="es-ES"/>
        </w:rPr>
        <w:t xml:space="preserve">En FESPA Global </w:t>
      </w:r>
      <w:proofErr w:type="spellStart"/>
      <w:r w:rsidRPr="00DE44B0">
        <w:rPr>
          <w:color w:val="000000" w:themeColor="text1"/>
          <w:szCs w:val="22"/>
          <w:lang w:val="es-ES" w:bidi="es-ES"/>
        </w:rPr>
        <w:t>Print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Expo 2018 (Berlín, 15-18 de mayo), </w:t>
      </w:r>
      <w:proofErr w:type="spellStart"/>
      <w:r w:rsidRPr="00DE44B0">
        <w:rPr>
          <w:color w:val="000000" w:themeColor="text1"/>
          <w:szCs w:val="22"/>
          <w:lang w:val="es-ES" w:bidi="es-ES"/>
        </w:rPr>
        <w:t>Fujifilm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</w:t>
      </w:r>
      <w:r w:rsidR="004A4D20" w:rsidRPr="00DE44B0">
        <w:rPr>
          <w:color w:val="000000" w:themeColor="text1"/>
          <w:szCs w:val="22"/>
          <w:lang w:val="es-ES" w:bidi="es-ES"/>
        </w:rPr>
        <w:t>expondrá en</w:t>
      </w:r>
      <w:r w:rsidRPr="00DE44B0">
        <w:rPr>
          <w:color w:val="000000" w:themeColor="text1"/>
          <w:szCs w:val="22"/>
          <w:lang w:val="es-ES" w:bidi="es-ES"/>
        </w:rPr>
        <w:t xml:space="preserve"> su stand (D50 en el Pabellón 2.2) dos nuevas plataformas de gama alta. La primera solución es el nuevo sistema modular </w:t>
      </w:r>
      <w:proofErr w:type="spellStart"/>
      <w:r w:rsidRPr="00DE44B0">
        <w:rPr>
          <w:color w:val="000000" w:themeColor="text1"/>
          <w:szCs w:val="22"/>
          <w:lang w:val="es-ES" w:bidi="es-ES"/>
        </w:rPr>
        <w:t>Acuity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B1, que ya se </w:t>
      </w:r>
      <w:r w:rsidR="00DE44B0">
        <w:rPr>
          <w:color w:val="000000" w:themeColor="text1"/>
          <w:szCs w:val="22"/>
          <w:lang w:val="es-ES" w:bidi="es-ES"/>
        </w:rPr>
        <w:t>mostró</w:t>
      </w:r>
      <w:r w:rsidRPr="00DE44B0">
        <w:rPr>
          <w:color w:val="000000" w:themeColor="text1"/>
          <w:szCs w:val="22"/>
          <w:lang w:val="es-ES" w:bidi="es-ES"/>
        </w:rPr>
        <w:t xml:space="preserve"> en FESPA 2017, y la segunda es una nueva e innovadora platafor</w:t>
      </w:r>
      <w:r w:rsidR="005E452B" w:rsidRPr="00DE44B0">
        <w:rPr>
          <w:color w:val="000000" w:themeColor="text1"/>
          <w:szCs w:val="22"/>
          <w:lang w:val="es-ES" w:bidi="es-ES"/>
        </w:rPr>
        <w:t xml:space="preserve">ma que se anunciará en abril. </w:t>
      </w:r>
      <w:r w:rsidRPr="00DE44B0">
        <w:rPr>
          <w:color w:val="000000" w:themeColor="text1"/>
          <w:szCs w:val="22"/>
          <w:lang w:val="es-ES" w:bidi="es-ES"/>
        </w:rPr>
        <w:t xml:space="preserve">Además, como parte de la nueva </w:t>
      </w:r>
      <w:r w:rsidR="004A4D20" w:rsidRPr="00DE44B0">
        <w:rPr>
          <w:color w:val="000000" w:themeColor="text1"/>
          <w:szCs w:val="22"/>
          <w:lang w:val="es-ES" w:bidi="es-ES"/>
        </w:rPr>
        <w:t>“</w:t>
      </w:r>
      <w:r w:rsidR="004A4D20" w:rsidRPr="00DE44B0">
        <w:rPr>
          <w:color w:val="000000" w:themeColor="text1"/>
          <w:szCs w:val="22"/>
          <w:lang w:val="es-ES"/>
        </w:rPr>
        <w:t xml:space="preserve">FESPA Digital </w:t>
      </w:r>
      <w:proofErr w:type="spellStart"/>
      <w:r w:rsidR="004A4D20" w:rsidRPr="00DE44B0">
        <w:rPr>
          <w:color w:val="000000" w:themeColor="text1"/>
          <w:szCs w:val="22"/>
          <w:lang w:val="es-ES"/>
        </w:rPr>
        <w:t>Corrugated</w:t>
      </w:r>
      <w:proofErr w:type="spellEnd"/>
      <w:r w:rsidR="004A4D20" w:rsidRPr="00DE44B0">
        <w:rPr>
          <w:color w:val="000000" w:themeColor="text1"/>
          <w:szCs w:val="22"/>
          <w:lang w:val="es-ES"/>
        </w:rPr>
        <w:t xml:space="preserve"> </w:t>
      </w:r>
      <w:proofErr w:type="spellStart"/>
      <w:r w:rsidR="004A4D20" w:rsidRPr="00DE44B0">
        <w:rPr>
          <w:color w:val="000000" w:themeColor="text1"/>
          <w:szCs w:val="22"/>
          <w:lang w:val="es-ES"/>
        </w:rPr>
        <w:t>Experience</w:t>
      </w:r>
      <w:proofErr w:type="spellEnd"/>
      <w:r w:rsidR="004A4D20" w:rsidRPr="00DE44B0">
        <w:rPr>
          <w:color w:val="000000" w:themeColor="text1"/>
          <w:szCs w:val="22"/>
          <w:lang w:val="es-ES" w:bidi="es-ES"/>
        </w:rPr>
        <w:t>”, la e</w:t>
      </w:r>
      <w:r w:rsidRPr="00DE44B0">
        <w:rPr>
          <w:color w:val="000000" w:themeColor="text1"/>
          <w:szCs w:val="22"/>
          <w:lang w:val="es-ES" w:bidi="es-ES"/>
        </w:rPr>
        <w:t xml:space="preserve">xperiencia en </w:t>
      </w:r>
      <w:r w:rsidR="004A4D20" w:rsidRPr="00DE44B0">
        <w:rPr>
          <w:color w:val="000000" w:themeColor="text1"/>
          <w:szCs w:val="22"/>
          <w:lang w:val="es-ES" w:bidi="es-ES"/>
        </w:rPr>
        <w:t xml:space="preserve">cartón ondulado </w:t>
      </w:r>
      <w:r w:rsidRPr="00DE44B0">
        <w:rPr>
          <w:color w:val="000000" w:themeColor="text1"/>
          <w:szCs w:val="22"/>
          <w:lang w:val="es-ES" w:bidi="es-ES"/>
        </w:rPr>
        <w:t xml:space="preserve">en colaboración con Inca Digital, </w:t>
      </w:r>
      <w:proofErr w:type="spellStart"/>
      <w:r w:rsidRPr="00DE44B0">
        <w:rPr>
          <w:color w:val="000000" w:themeColor="text1"/>
          <w:szCs w:val="22"/>
          <w:lang w:val="es-ES" w:bidi="es-ES"/>
        </w:rPr>
        <w:t>Fujifilm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exhibirá el gran potencial de la plataforma </w:t>
      </w:r>
      <w:proofErr w:type="spellStart"/>
      <w:r w:rsidRPr="00DE44B0">
        <w:rPr>
          <w:color w:val="000000" w:themeColor="text1"/>
          <w:szCs w:val="22"/>
          <w:lang w:val="es-ES" w:bidi="es-ES"/>
        </w:rPr>
        <w:t>Onset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X para la producción de </w:t>
      </w:r>
      <w:proofErr w:type="spellStart"/>
      <w:r w:rsidR="004A4D20" w:rsidRPr="00DE44B0">
        <w:rPr>
          <w:color w:val="000000" w:themeColor="text1"/>
          <w:szCs w:val="22"/>
          <w:lang w:val="es-ES" w:bidi="es-ES"/>
        </w:rPr>
        <w:t>displays</w:t>
      </w:r>
      <w:proofErr w:type="spellEnd"/>
      <w:r w:rsidR="00DE44B0">
        <w:rPr>
          <w:color w:val="000000" w:themeColor="text1"/>
          <w:szCs w:val="22"/>
          <w:lang w:val="es-ES" w:bidi="es-ES"/>
        </w:rPr>
        <w:t>,</w:t>
      </w:r>
      <w:r w:rsidR="004A4D20" w:rsidRPr="00DE44B0">
        <w:rPr>
          <w:color w:val="000000" w:themeColor="text1"/>
          <w:szCs w:val="22"/>
          <w:lang w:val="es-ES" w:bidi="es-ES"/>
        </w:rPr>
        <w:t xml:space="preserve"> </w:t>
      </w:r>
      <w:r w:rsidRPr="00DE44B0">
        <w:rPr>
          <w:color w:val="000000" w:themeColor="text1"/>
          <w:szCs w:val="22"/>
          <w:lang w:val="es-ES" w:bidi="es-ES"/>
        </w:rPr>
        <w:t>expositores y</w:t>
      </w:r>
      <w:r w:rsidR="006C1D44" w:rsidRPr="00DE44B0">
        <w:rPr>
          <w:color w:val="000000" w:themeColor="text1"/>
          <w:szCs w:val="22"/>
          <w:lang w:val="es-ES" w:bidi="es-ES"/>
        </w:rPr>
        <w:t xml:space="preserve"> </w:t>
      </w:r>
      <w:proofErr w:type="spellStart"/>
      <w:r w:rsidR="00DE44B0">
        <w:rPr>
          <w:color w:val="000000" w:themeColor="text1"/>
          <w:szCs w:val="22"/>
          <w:lang w:val="es-ES" w:bidi="es-ES"/>
        </w:rPr>
        <w:t>packaging</w:t>
      </w:r>
      <w:proofErr w:type="spellEnd"/>
      <w:r w:rsidR="00DE44B0">
        <w:rPr>
          <w:color w:val="000000" w:themeColor="text1"/>
          <w:szCs w:val="22"/>
          <w:lang w:val="es-ES" w:bidi="es-ES"/>
        </w:rPr>
        <w:t xml:space="preserve"> en</w:t>
      </w:r>
      <w:r w:rsidR="00E43E47">
        <w:rPr>
          <w:color w:val="000000" w:themeColor="text1"/>
          <w:szCs w:val="22"/>
          <w:lang w:val="es-ES" w:bidi="es-ES"/>
        </w:rPr>
        <w:t xml:space="preserve"> el stand C30 del Pabellón 5.2.</w:t>
      </w:r>
    </w:p>
    <w:p w14:paraId="234A2171" w14:textId="027A4466" w:rsidR="002C38B8" w:rsidRPr="00DE44B0" w:rsidRDefault="00DC0C22" w:rsidP="002C38B8">
      <w:pPr>
        <w:spacing w:before="240" w:line="360" w:lineRule="auto"/>
        <w:jc w:val="both"/>
        <w:rPr>
          <w:bCs/>
          <w:szCs w:val="22"/>
          <w:lang w:val="es-ES"/>
        </w:rPr>
      </w:pPr>
      <w:r w:rsidRPr="00DE44B0">
        <w:rPr>
          <w:color w:val="000000" w:themeColor="text1"/>
          <w:szCs w:val="22"/>
          <w:lang w:val="es-ES" w:bidi="es-ES"/>
        </w:rPr>
        <w:t xml:space="preserve">La </w:t>
      </w:r>
      <w:proofErr w:type="spellStart"/>
      <w:r w:rsidRPr="00DE44B0">
        <w:rPr>
          <w:color w:val="000000" w:themeColor="text1"/>
          <w:szCs w:val="22"/>
          <w:lang w:val="es-ES" w:bidi="es-ES"/>
        </w:rPr>
        <w:t>Acuity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B1 de </w:t>
      </w:r>
      <w:proofErr w:type="spellStart"/>
      <w:r w:rsidRPr="00DE44B0">
        <w:rPr>
          <w:color w:val="000000" w:themeColor="text1"/>
          <w:szCs w:val="22"/>
          <w:lang w:val="es-ES" w:bidi="es-ES"/>
        </w:rPr>
        <w:t>Fujifilm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es una impresora modular, versátil y de gran calidad para el trabajo con tiradas cortas de gráficos que tendrá </w:t>
      </w:r>
      <w:r w:rsidR="00EE7B56">
        <w:rPr>
          <w:color w:val="000000" w:themeColor="text1"/>
          <w:szCs w:val="22"/>
          <w:lang w:val="es-ES" w:bidi="es-ES"/>
        </w:rPr>
        <w:t>un</w:t>
      </w:r>
      <w:r w:rsidRPr="00DE44B0">
        <w:rPr>
          <w:color w:val="000000" w:themeColor="text1"/>
          <w:szCs w:val="22"/>
          <w:lang w:val="es-ES" w:bidi="es-ES"/>
        </w:rPr>
        <w:t xml:space="preserve"> lugar privile</w:t>
      </w:r>
      <w:r w:rsidR="00EE7B56">
        <w:rPr>
          <w:color w:val="000000" w:themeColor="text1"/>
          <w:szCs w:val="22"/>
          <w:lang w:val="es-ES" w:bidi="es-ES"/>
        </w:rPr>
        <w:t>giado</w:t>
      </w:r>
      <w:r w:rsidRPr="00DE44B0">
        <w:rPr>
          <w:color w:val="000000" w:themeColor="text1"/>
          <w:szCs w:val="22"/>
          <w:lang w:val="es-ES" w:bidi="es-ES"/>
        </w:rPr>
        <w:t xml:space="preserve"> en el stand de </w:t>
      </w:r>
      <w:proofErr w:type="spellStart"/>
      <w:r w:rsidRPr="00DE44B0">
        <w:rPr>
          <w:color w:val="000000" w:themeColor="text1"/>
          <w:szCs w:val="22"/>
          <w:lang w:val="es-ES" w:bidi="es-ES"/>
        </w:rPr>
        <w:t>Fujifilm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de este año. Presentada ante</w:t>
      </w:r>
      <w:r w:rsidR="006C1D44" w:rsidRPr="00DE44B0">
        <w:rPr>
          <w:color w:val="000000" w:themeColor="text1"/>
          <w:szCs w:val="22"/>
          <w:lang w:val="es-ES" w:bidi="es-ES"/>
        </w:rPr>
        <w:t>riormente como una tecnología beta</w:t>
      </w:r>
      <w:r w:rsidRPr="00DE44B0">
        <w:rPr>
          <w:color w:val="000000" w:themeColor="text1"/>
          <w:szCs w:val="22"/>
          <w:lang w:val="es-ES" w:bidi="es-ES"/>
        </w:rPr>
        <w:t xml:space="preserve">, en FESPA 2018 tendrá lugar el lanzamiento comercial completo de la máquina. Esta impresora ha sido desarrollada con la tecnología UV más avanzada; destaca por los nuevos y exclusivos cabezales </w:t>
      </w:r>
      <w:proofErr w:type="spellStart"/>
      <w:r w:rsidRPr="00DE44B0">
        <w:rPr>
          <w:color w:val="000000" w:themeColor="text1"/>
          <w:szCs w:val="22"/>
          <w:lang w:val="es-ES" w:bidi="es-ES"/>
        </w:rPr>
        <w:t>Dimatix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 QFR de </w:t>
      </w:r>
      <w:proofErr w:type="spellStart"/>
      <w:r w:rsidRPr="00DE44B0">
        <w:rPr>
          <w:color w:val="000000" w:themeColor="text1"/>
          <w:szCs w:val="22"/>
          <w:lang w:val="es-ES" w:bidi="es-ES"/>
        </w:rPr>
        <w:t>Fujifilm</w:t>
      </w:r>
      <w:proofErr w:type="spellEnd"/>
      <w:r w:rsidRPr="00DE44B0">
        <w:rPr>
          <w:color w:val="000000" w:themeColor="text1"/>
          <w:szCs w:val="22"/>
          <w:lang w:val="es-ES" w:bidi="es-ES"/>
        </w:rPr>
        <w:t xml:space="preserve">, que ofrecen tamaños de gota de 7 </w:t>
      </w:r>
      <w:proofErr w:type="spellStart"/>
      <w:r w:rsidRPr="00DE44B0">
        <w:rPr>
          <w:color w:val="000000" w:themeColor="text1"/>
          <w:szCs w:val="22"/>
          <w:lang w:val="es-ES" w:bidi="es-ES"/>
        </w:rPr>
        <w:t>picolitros</w:t>
      </w:r>
      <w:proofErr w:type="spellEnd"/>
      <w:r w:rsidRPr="00DE44B0">
        <w:rPr>
          <w:color w:val="000000" w:themeColor="text1"/>
          <w:szCs w:val="22"/>
          <w:lang w:val="es-ES" w:bidi="es-ES"/>
        </w:rPr>
        <w:t>. Con unas prestaciones excepcionales en cuanto a calidad de impresión y alta productividad a un precio asequible, esta máquina captará la atención de muchas y distintas empresas de i</w:t>
      </w:r>
      <w:r w:rsidR="000104CB">
        <w:rPr>
          <w:color w:val="000000" w:themeColor="text1"/>
          <w:szCs w:val="22"/>
          <w:lang w:val="es-ES" w:bidi="es-ES"/>
        </w:rPr>
        <w:t>mpresión.</w:t>
      </w:r>
    </w:p>
    <w:p w14:paraId="0DA809C9" w14:textId="6EC86D67" w:rsidR="008F61F3" w:rsidRPr="00DE44B0" w:rsidRDefault="001F4F77" w:rsidP="002C38B8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  <w:r w:rsidRPr="00DE44B0">
        <w:rPr>
          <w:szCs w:val="22"/>
          <w:lang w:val="es-ES" w:bidi="es-ES"/>
        </w:rPr>
        <w:t xml:space="preserve">En el Pabellón 5.2, la muestra inaugural de FESPA titulada </w:t>
      </w:r>
      <w:r w:rsidR="006C1D44" w:rsidRPr="00DE44B0">
        <w:rPr>
          <w:color w:val="000000" w:themeColor="text1"/>
          <w:szCs w:val="22"/>
          <w:lang w:val="es-ES"/>
        </w:rPr>
        <w:t xml:space="preserve">Digital </w:t>
      </w:r>
      <w:proofErr w:type="spellStart"/>
      <w:r w:rsidR="006C1D44" w:rsidRPr="00DE44B0">
        <w:rPr>
          <w:color w:val="000000" w:themeColor="text1"/>
          <w:szCs w:val="22"/>
          <w:lang w:val="es-ES"/>
        </w:rPr>
        <w:t>Corrugated</w:t>
      </w:r>
      <w:proofErr w:type="spellEnd"/>
      <w:r w:rsidR="006C1D44" w:rsidRPr="00DE44B0">
        <w:rPr>
          <w:color w:val="000000" w:themeColor="text1"/>
          <w:szCs w:val="22"/>
          <w:lang w:val="es-ES"/>
        </w:rPr>
        <w:t xml:space="preserve"> </w:t>
      </w:r>
      <w:proofErr w:type="spellStart"/>
      <w:r w:rsidR="006C1D44" w:rsidRPr="00DE44B0">
        <w:rPr>
          <w:color w:val="000000" w:themeColor="text1"/>
          <w:szCs w:val="22"/>
          <w:lang w:val="es-ES"/>
        </w:rPr>
        <w:t>Experience</w:t>
      </w:r>
      <w:proofErr w:type="spellEnd"/>
      <w:r w:rsidRPr="00DE44B0">
        <w:rPr>
          <w:szCs w:val="22"/>
          <w:lang w:val="es-ES" w:bidi="es-ES"/>
        </w:rPr>
        <w:t xml:space="preserve"> ofrece la oportunidad ideal para que </w:t>
      </w:r>
      <w:proofErr w:type="spellStart"/>
      <w:r w:rsidRPr="00DE44B0">
        <w:rPr>
          <w:szCs w:val="22"/>
          <w:lang w:val="es-ES" w:bidi="es-ES"/>
        </w:rPr>
        <w:t>Fujifilm</w:t>
      </w:r>
      <w:proofErr w:type="spellEnd"/>
      <w:r w:rsidRPr="00DE44B0">
        <w:rPr>
          <w:szCs w:val="22"/>
          <w:lang w:val="es-ES" w:bidi="es-ES"/>
        </w:rPr>
        <w:t xml:space="preserve"> exhiba la funcionalidad de impresión digital de cartón ondulado de la plataforma </w:t>
      </w:r>
      <w:proofErr w:type="spellStart"/>
      <w:r w:rsidRPr="00DE44B0">
        <w:rPr>
          <w:szCs w:val="22"/>
          <w:lang w:val="es-ES" w:bidi="es-ES"/>
        </w:rPr>
        <w:t>Onset</w:t>
      </w:r>
      <w:proofErr w:type="spellEnd"/>
      <w:r w:rsidRPr="00DE44B0">
        <w:rPr>
          <w:szCs w:val="22"/>
          <w:lang w:val="es-ES" w:bidi="es-ES"/>
        </w:rPr>
        <w:t xml:space="preserve"> X de Inca Digital. La plataforma </w:t>
      </w:r>
      <w:proofErr w:type="spellStart"/>
      <w:r w:rsidRPr="00DE44B0">
        <w:rPr>
          <w:szCs w:val="22"/>
          <w:lang w:val="es-ES" w:bidi="es-ES"/>
        </w:rPr>
        <w:t>Onset</w:t>
      </w:r>
      <w:proofErr w:type="spellEnd"/>
      <w:r w:rsidRPr="00DE44B0">
        <w:rPr>
          <w:szCs w:val="22"/>
          <w:lang w:val="es-ES" w:bidi="es-ES"/>
        </w:rPr>
        <w:t xml:space="preserve"> X incorpora lo mejor de la tecnología </w:t>
      </w:r>
      <w:proofErr w:type="spellStart"/>
      <w:r w:rsidRPr="00DE44B0">
        <w:rPr>
          <w:szCs w:val="22"/>
          <w:lang w:val="es-ES" w:bidi="es-ES"/>
        </w:rPr>
        <w:t>inkjet</w:t>
      </w:r>
      <w:proofErr w:type="spellEnd"/>
      <w:r w:rsidRPr="00DE44B0">
        <w:rPr>
          <w:szCs w:val="22"/>
          <w:lang w:val="es-ES" w:bidi="es-ES"/>
        </w:rPr>
        <w:t xml:space="preserve"> y la alta calidad de la tinta UV de </w:t>
      </w:r>
      <w:proofErr w:type="spellStart"/>
      <w:r w:rsidRPr="00DE44B0">
        <w:rPr>
          <w:szCs w:val="22"/>
          <w:lang w:val="es-ES" w:bidi="es-ES"/>
        </w:rPr>
        <w:t>Fujifilm</w:t>
      </w:r>
      <w:proofErr w:type="spellEnd"/>
      <w:r w:rsidRPr="00DE44B0">
        <w:rPr>
          <w:szCs w:val="22"/>
          <w:lang w:val="es-ES" w:bidi="es-ES"/>
        </w:rPr>
        <w:t>, incluida</w:t>
      </w:r>
      <w:r w:rsidR="00DE44B0">
        <w:rPr>
          <w:szCs w:val="22"/>
          <w:lang w:val="es-ES" w:bidi="es-ES"/>
        </w:rPr>
        <w:t>s</w:t>
      </w:r>
      <w:r w:rsidRPr="00DE44B0">
        <w:rPr>
          <w:szCs w:val="22"/>
          <w:lang w:val="es-ES" w:bidi="es-ES"/>
        </w:rPr>
        <w:t xml:space="preserve"> la</w:t>
      </w:r>
      <w:r w:rsidR="001A1E99" w:rsidRPr="00DE44B0">
        <w:rPr>
          <w:szCs w:val="22"/>
          <w:lang w:val="es-ES" w:bidi="es-ES"/>
        </w:rPr>
        <w:t>s tintas</w:t>
      </w:r>
      <w:r w:rsidRPr="00DE44B0">
        <w:rPr>
          <w:szCs w:val="22"/>
          <w:lang w:val="es-ES" w:bidi="es-ES"/>
        </w:rPr>
        <w:t xml:space="preserve"> </w:t>
      </w:r>
      <w:proofErr w:type="spellStart"/>
      <w:r w:rsidRPr="00DE44B0">
        <w:rPr>
          <w:szCs w:val="22"/>
          <w:lang w:val="es-ES" w:bidi="es-ES"/>
        </w:rPr>
        <w:t>Uvijet</w:t>
      </w:r>
      <w:proofErr w:type="spellEnd"/>
      <w:r w:rsidRPr="00DE44B0">
        <w:rPr>
          <w:szCs w:val="22"/>
          <w:lang w:val="es-ES" w:bidi="es-ES"/>
        </w:rPr>
        <w:t xml:space="preserve"> LM, una nueva gama de tintas de baja migración específicamente diseñadas para la impresión de </w:t>
      </w:r>
      <w:proofErr w:type="spellStart"/>
      <w:r w:rsidR="00DE44B0">
        <w:rPr>
          <w:szCs w:val="22"/>
          <w:lang w:val="es-ES" w:bidi="es-ES"/>
        </w:rPr>
        <w:t>packaging</w:t>
      </w:r>
      <w:proofErr w:type="spellEnd"/>
      <w:r w:rsidR="00DE44B0">
        <w:rPr>
          <w:szCs w:val="22"/>
          <w:lang w:val="es-ES" w:bidi="es-ES"/>
        </w:rPr>
        <w:t xml:space="preserve"> “secundario</w:t>
      </w:r>
      <w:r w:rsidR="00DE44B0" w:rsidRPr="00DE44B0">
        <w:rPr>
          <w:szCs w:val="22"/>
          <w:lang w:val="es-ES" w:bidi="es-ES"/>
        </w:rPr>
        <w:t xml:space="preserve">” </w:t>
      </w:r>
      <w:r w:rsidRPr="00DE44B0">
        <w:rPr>
          <w:szCs w:val="22"/>
          <w:lang w:val="es-ES" w:bidi="es-ES"/>
        </w:rPr>
        <w:t xml:space="preserve">de </w:t>
      </w:r>
      <w:r w:rsidR="00DE44B0">
        <w:rPr>
          <w:szCs w:val="22"/>
          <w:lang w:val="es-ES" w:bidi="es-ES"/>
        </w:rPr>
        <w:t xml:space="preserve">alimentación </w:t>
      </w:r>
      <w:r w:rsidRPr="00DE44B0">
        <w:rPr>
          <w:szCs w:val="22"/>
          <w:lang w:val="es-ES" w:bidi="es-ES"/>
        </w:rPr>
        <w:t xml:space="preserve">y de expositores </w:t>
      </w:r>
      <w:r w:rsidR="009258D3" w:rsidRPr="00DE44B0">
        <w:rPr>
          <w:szCs w:val="22"/>
          <w:lang w:val="es-ES" w:bidi="es-ES"/>
        </w:rPr>
        <w:t>de cartón</w:t>
      </w:r>
      <w:r w:rsidRPr="00DE44B0">
        <w:rPr>
          <w:szCs w:val="22"/>
          <w:lang w:val="es-ES" w:bidi="es-ES"/>
        </w:rPr>
        <w:t xml:space="preserve"> para comercios. La plataforma también cuenta con un nuevo sistema </w:t>
      </w:r>
      <w:r w:rsidR="009258D3" w:rsidRPr="00DE44B0">
        <w:rPr>
          <w:szCs w:val="22"/>
          <w:lang w:val="es-ES" w:bidi="es-ES"/>
        </w:rPr>
        <w:t xml:space="preserve">de </w:t>
      </w:r>
      <w:r w:rsidRPr="00DE44B0">
        <w:rPr>
          <w:szCs w:val="22"/>
          <w:lang w:val="es-ES" w:bidi="es-ES"/>
        </w:rPr>
        <w:t>robótic</w:t>
      </w:r>
      <w:r w:rsidR="009258D3" w:rsidRPr="00DE44B0">
        <w:rPr>
          <w:szCs w:val="22"/>
          <w:lang w:val="es-ES" w:bidi="es-ES"/>
        </w:rPr>
        <w:t>a</w:t>
      </w:r>
      <w:r w:rsidRPr="00DE44B0">
        <w:rPr>
          <w:szCs w:val="22"/>
          <w:lang w:val="es-ES" w:bidi="es-ES"/>
        </w:rPr>
        <w:t xml:space="preserve"> de Inca Digital. Los expertos de </w:t>
      </w:r>
      <w:proofErr w:type="spellStart"/>
      <w:r w:rsidRPr="00DE44B0">
        <w:rPr>
          <w:szCs w:val="22"/>
          <w:lang w:val="es-ES" w:bidi="es-ES"/>
        </w:rPr>
        <w:t>Fujifilm</w:t>
      </w:r>
      <w:proofErr w:type="spellEnd"/>
      <w:r w:rsidRPr="00DE44B0">
        <w:rPr>
          <w:szCs w:val="22"/>
          <w:lang w:val="es-ES" w:bidi="es-ES"/>
        </w:rPr>
        <w:t xml:space="preserve"> estarán a </w:t>
      </w:r>
      <w:r w:rsidRPr="00DE44B0">
        <w:rPr>
          <w:szCs w:val="22"/>
          <w:lang w:val="es-ES" w:bidi="es-ES"/>
        </w:rPr>
        <w:lastRenderedPageBreak/>
        <w:t xml:space="preserve">disposición de los visitantes para darles a conocer el infinito potencial creativo de la </w:t>
      </w:r>
      <w:proofErr w:type="spellStart"/>
      <w:r w:rsidRPr="00DE44B0">
        <w:rPr>
          <w:szCs w:val="22"/>
          <w:lang w:val="es-ES" w:bidi="es-ES"/>
        </w:rPr>
        <w:t>Onset</w:t>
      </w:r>
      <w:proofErr w:type="spellEnd"/>
      <w:r w:rsidRPr="00DE44B0">
        <w:rPr>
          <w:szCs w:val="22"/>
          <w:lang w:val="es-ES" w:bidi="es-ES"/>
        </w:rPr>
        <w:t xml:space="preserve"> X en el diseño de expositores de cartón ondulado de alta calidad y envases para tiradas cortas.  </w:t>
      </w:r>
    </w:p>
    <w:p w14:paraId="5C0C9315" w14:textId="0FB916D3" w:rsidR="00C27310" w:rsidRPr="00DE44B0" w:rsidRDefault="00C27310" w:rsidP="00AD363F">
      <w:pPr>
        <w:spacing w:line="360" w:lineRule="auto"/>
        <w:jc w:val="both"/>
        <w:rPr>
          <w:rFonts w:eastAsia="Helvetica Light"/>
          <w:color w:val="000000" w:themeColor="text1"/>
          <w:kern w:val="24"/>
          <w:szCs w:val="22"/>
          <w:lang w:val="es-ES"/>
        </w:rPr>
      </w:pPr>
    </w:p>
    <w:p w14:paraId="396D315C" w14:textId="412991A3" w:rsidR="008D3C23" w:rsidRPr="00DE44B0" w:rsidRDefault="00E15664" w:rsidP="00AD363F">
      <w:pPr>
        <w:spacing w:line="360" w:lineRule="auto"/>
        <w:jc w:val="both"/>
        <w:rPr>
          <w:rFonts w:eastAsia="Helvetica Light"/>
          <w:color w:val="000000" w:themeColor="text1"/>
          <w:kern w:val="24"/>
          <w:szCs w:val="22"/>
          <w:lang w:val="es-ES"/>
        </w:rPr>
      </w:pP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Tudor Morgan, director de la división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Sign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&amp;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Display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Segment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de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Fujifilm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G</w:t>
      </w:r>
      <w:r w:rsidR="005E452B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raphic</w:t>
      </w:r>
      <w:proofErr w:type="spellEnd"/>
      <w:r w:rsidR="005E452B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</w:t>
      </w:r>
      <w:proofErr w:type="spellStart"/>
      <w:r w:rsidR="005E452B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Systems</w:t>
      </w:r>
      <w:proofErr w:type="spellEnd"/>
      <w:r w:rsidR="005E452B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</w:t>
      </w:r>
      <w:proofErr w:type="spellStart"/>
      <w:r w:rsidR="005E452B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Europe</w:t>
      </w:r>
      <w:proofErr w:type="spellEnd"/>
      <w:r w:rsidR="005E452B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, afirma: “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La gama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de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Fujifilm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, que ya gozaba de una gran popularidad entre los impresores de expositores gráficos, está experimentando un rápido crecimiento. El año pasado añadimos a la gama la impresora plana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15 y la impresora </w:t>
      </w:r>
      <w:r w:rsidR="009258D3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de bobina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LED 1600R, así como la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B1. Si se cuenta la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Onset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X (</w:t>
      </w:r>
      <w:r w:rsidR="009258D3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un </w:t>
      </w:r>
      <w:r w:rsidR="00EE7B56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equipo plano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para la producción de gama alta </w:t>
      </w:r>
      <w:r w:rsidR="009258D3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a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gran </w:t>
      </w:r>
      <w:r w:rsidR="00EE7B56">
        <w:rPr>
          <w:rFonts w:eastAsia="Helvetica Light"/>
          <w:color w:val="000000" w:themeColor="text1"/>
          <w:kern w:val="24"/>
          <w:szCs w:val="22"/>
          <w:lang w:val="es-ES" w:bidi="es-ES"/>
        </w:rPr>
        <w:t>velocidad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que sigue siendo inigualable) con una innovadora plataforma cuyo lanzamiento está previsto en abril,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Fujifilm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tiene ahora soluciones adaptadas a las necesidades de todos los impresores de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displays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gráficos de gran formato. Desde las impresoras </w:t>
      </w:r>
      <w:r w:rsidR="009258D3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de nivel de entrada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hasta las máquinas de producción de gama </w:t>
      </w:r>
      <w:r w:rsidR="009258D3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alt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a, todas ofrecen la calidad y la fiabilidad excepcional que han contribuido a construir la gran reputación de </w:t>
      </w:r>
      <w:proofErr w:type="spellStart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Fujifilm</w:t>
      </w:r>
      <w:proofErr w:type="spellEnd"/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</w:t>
      </w:r>
      <w:r w:rsidR="005E452B"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>en el sector”</w:t>
      </w:r>
      <w:r w:rsidRPr="00DE44B0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.    </w:t>
      </w:r>
    </w:p>
    <w:p w14:paraId="55871769" w14:textId="77777777" w:rsidR="0033378E" w:rsidRPr="00DE44B0" w:rsidRDefault="0033378E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s-ES"/>
        </w:rPr>
      </w:pPr>
    </w:p>
    <w:p w14:paraId="5877328E" w14:textId="0B477F0F" w:rsidR="00B25727" w:rsidRPr="00DE44B0" w:rsidRDefault="00B25727" w:rsidP="00250405">
      <w:pPr>
        <w:spacing w:line="360" w:lineRule="auto"/>
        <w:jc w:val="center"/>
        <w:rPr>
          <w:b/>
          <w:lang w:val="es-ES" w:bidi="es-ES"/>
        </w:rPr>
      </w:pPr>
      <w:r w:rsidRPr="00DE44B0">
        <w:rPr>
          <w:b/>
          <w:lang w:val="es-ES" w:bidi="es-ES"/>
        </w:rPr>
        <w:t>FIN</w:t>
      </w:r>
    </w:p>
    <w:p w14:paraId="0CE5D178" w14:textId="77777777" w:rsidR="005E452B" w:rsidRPr="00DE44B0" w:rsidRDefault="005E452B" w:rsidP="005E452B">
      <w:pPr>
        <w:spacing w:line="360" w:lineRule="auto"/>
        <w:jc w:val="center"/>
        <w:rPr>
          <w:rFonts w:ascii="Helvetica" w:hAnsi="Helvetica" w:cs="Helvetica"/>
          <w:b/>
          <w:bCs/>
          <w:sz w:val="20"/>
          <w:lang w:val="es-ES"/>
        </w:rPr>
      </w:pPr>
    </w:p>
    <w:p w14:paraId="67A1B279" w14:textId="77777777" w:rsidR="005E452B" w:rsidRPr="00DE44B0" w:rsidRDefault="005E452B" w:rsidP="005E452B">
      <w:pPr>
        <w:jc w:val="both"/>
        <w:rPr>
          <w:rFonts w:ascii="Helvetica" w:hAnsi="Helvetica" w:cs="Helvetica"/>
          <w:b/>
          <w:bCs/>
          <w:sz w:val="20"/>
          <w:lang w:val="es-ES"/>
        </w:rPr>
      </w:pPr>
    </w:p>
    <w:p w14:paraId="548730C9" w14:textId="77777777" w:rsidR="006369E9" w:rsidRPr="00DE44B0" w:rsidRDefault="006369E9" w:rsidP="006369E9">
      <w:pPr>
        <w:rPr>
          <w:rFonts w:ascii="Helvetica" w:hAnsi="Helvetica" w:cs="Helvetica"/>
          <w:b/>
          <w:bCs/>
          <w:sz w:val="20"/>
          <w:lang w:val="es-ES"/>
        </w:rPr>
      </w:pPr>
    </w:p>
    <w:p w14:paraId="61675FDE" w14:textId="77777777" w:rsidR="006369E9" w:rsidRPr="00DE44B0" w:rsidRDefault="006369E9" w:rsidP="006369E9">
      <w:pPr>
        <w:ind w:right="-3"/>
        <w:rPr>
          <w:lang w:val="es-ES"/>
        </w:rPr>
      </w:pPr>
      <w:r w:rsidRPr="00DE44B0">
        <w:rPr>
          <w:b/>
          <w:bCs/>
          <w:sz w:val="20"/>
          <w:lang w:val="es-ES"/>
        </w:rPr>
        <w:t xml:space="preserve">Acerca de </w:t>
      </w:r>
      <w:proofErr w:type="spellStart"/>
      <w:r w:rsidRPr="00DE44B0">
        <w:rPr>
          <w:b/>
          <w:color w:val="000000"/>
          <w:sz w:val="20"/>
          <w:lang w:val="es-ES"/>
        </w:rPr>
        <w:t>Fujifilm</w:t>
      </w:r>
      <w:proofErr w:type="spellEnd"/>
      <w:r w:rsidRPr="00DE44B0">
        <w:rPr>
          <w:b/>
          <w:bCs/>
          <w:sz w:val="20"/>
          <w:lang w:val="es-ES"/>
        </w:rPr>
        <w:t xml:space="preserve"> </w:t>
      </w:r>
      <w:proofErr w:type="spellStart"/>
      <w:r w:rsidRPr="00DE44B0">
        <w:rPr>
          <w:b/>
          <w:bCs/>
          <w:sz w:val="20"/>
          <w:lang w:val="es-ES"/>
        </w:rPr>
        <w:t>Corporation</w:t>
      </w:r>
      <w:proofErr w:type="spellEnd"/>
    </w:p>
    <w:p w14:paraId="55D5A11D" w14:textId="77777777" w:rsidR="006369E9" w:rsidRPr="00DE44B0" w:rsidRDefault="006369E9" w:rsidP="006369E9">
      <w:pPr>
        <w:ind w:right="-3"/>
        <w:rPr>
          <w:sz w:val="20"/>
          <w:lang w:val="es-ES"/>
        </w:rPr>
      </w:pPr>
      <w:proofErr w:type="spellStart"/>
      <w:r w:rsidRPr="00DE44B0">
        <w:rPr>
          <w:color w:val="000000"/>
          <w:sz w:val="20"/>
          <w:lang w:val="es-ES"/>
        </w:rPr>
        <w:t>Fujifilm</w:t>
      </w:r>
      <w:proofErr w:type="spellEnd"/>
      <w:r w:rsidRPr="00DE44B0">
        <w:rPr>
          <w:caps/>
          <w:color w:val="000000"/>
          <w:sz w:val="20"/>
          <w:lang w:val="es-ES"/>
        </w:rPr>
        <w:t xml:space="preserve"> </w:t>
      </w:r>
      <w:proofErr w:type="spellStart"/>
      <w:r w:rsidRPr="00DE44B0">
        <w:rPr>
          <w:color w:val="000000"/>
          <w:sz w:val="20"/>
          <w:lang w:val="es-ES"/>
        </w:rPr>
        <w:t>Corporation</w:t>
      </w:r>
      <w:proofErr w:type="spellEnd"/>
      <w:r w:rsidRPr="00DE44B0">
        <w:rPr>
          <w:color w:val="000000"/>
          <w:sz w:val="20"/>
          <w:lang w:val="es-ES"/>
        </w:rPr>
        <w:t xml:space="preserve"> es una de las principales compañías que forman el holding </w:t>
      </w:r>
      <w:proofErr w:type="spellStart"/>
      <w:r w:rsidRPr="00DE44B0">
        <w:rPr>
          <w:color w:val="000000"/>
          <w:sz w:val="20"/>
          <w:lang w:val="es-ES"/>
        </w:rPr>
        <w:t>Fujifilm</w:t>
      </w:r>
      <w:proofErr w:type="spellEnd"/>
      <w:r w:rsidRPr="00DE44B0">
        <w:rPr>
          <w:color w:val="000000"/>
          <w:sz w:val="20"/>
          <w:lang w:val="es-ES"/>
        </w:rPr>
        <w:t>. Desde su fundación en 1934, la empresa ha fabricado continuamente innovadores productos de última</w:t>
      </w:r>
      <w:r w:rsidRPr="00DE44B0">
        <w:rPr>
          <w:sz w:val="20"/>
          <w:lang w:val="es-ES"/>
        </w:rPr>
        <w:t xml:space="preserve"> generación para el mercado de filmación y en línea con este esfuerzo se ha convertido en una empresa comprometida con la salud. </w:t>
      </w:r>
      <w:proofErr w:type="spellStart"/>
      <w:r w:rsidRPr="00DE44B0">
        <w:rPr>
          <w:color w:val="000000"/>
          <w:sz w:val="20"/>
          <w:lang w:val="es-ES"/>
        </w:rPr>
        <w:t>Fujifilm</w:t>
      </w:r>
      <w:proofErr w:type="spellEnd"/>
      <w:r w:rsidRPr="00DE44B0">
        <w:rPr>
          <w:sz w:val="20"/>
          <w:lang w:val="es-ES"/>
        </w:rPr>
        <w:t xml:space="preserve"> aplica ahora estas tecnologías a la prevención, diagnóstico y tratamiento de enfermedades en el sector médico y sanitario. </w:t>
      </w:r>
      <w:proofErr w:type="spellStart"/>
      <w:r w:rsidRPr="00DE44B0">
        <w:rPr>
          <w:color w:val="000000"/>
          <w:sz w:val="20"/>
          <w:lang w:val="es-ES"/>
        </w:rPr>
        <w:t>Fujifilm</w:t>
      </w:r>
      <w:proofErr w:type="spellEnd"/>
      <w:r w:rsidRPr="00DE44B0">
        <w:rPr>
          <w:sz w:val="20"/>
          <w:lang w:val="es-ES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7F92AABA" w14:textId="77777777" w:rsidR="006369E9" w:rsidRPr="00DE44B0" w:rsidRDefault="006369E9" w:rsidP="006369E9">
      <w:pPr>
        <w:ind w:right="-3"/>
        <w:rPr>
          <w:color w:val="000000"/>
          <w:sz w:val="20"/>
          <w:lang w:val="es-ES"/>
        </w:rPr>
      </w:pPr>
    </w:p>
    <w:p w14:paraId="38AC8F91" w14:textId="77777777" w:rsidR="006369E9" w:rsidRPr="00DE44B0" w:rsidRDefault="006369E9" w:rsidP="006369E9">
      <w:pPr>
        <w:ind w:right="-3"/>
        <w:rPr>
          <w:bCs/>
          <w:sz w:val="20"/>
          <w:lang w:val="es-ES"/>
        </w:rPr>
      </w:pPr>
      <w:r w:rsidRPr="00DE44B0">
        <w:rPr>
          <w:b/>
          <w:bCs/>
          <w:sz w:val="20"/>
          <w:lang w:val="es-ES"/>
        </w:rPr>
        <w:t xml:space="preserve">Acerca de </w:t>
      </w:r>
      <w:proofErr w:type="spellStart"/>
      <w:r w:rsidRPr="00DE44B0">
        <w:rPr>
          <w:b/>
          <w:color w:val="000000"/>
          <w:sz w:val="20"/>
          <w:lang w:val="es-ES"/>
        </w:rPr>
        <w:t>Fujifilm</w:t>
      </w:r>
      <w:proofErr w:type="spellEnd"/>
      <w:r w:rsidRPr="00DE44B0">
        <w:rPr>
          <w:b/>
          <w:bCs/>
          <w:sz w:val="20"/>
          <w:lang w:val="es-ES"/>
        </w:rPr>
        <w:t xml:space="preserve"> </w:t>
      </w:r>
      <w:proofErr w:type="spellStart"/>
      <w:r w:rsidRPr="00DE44B0">
        <w:rPr>
          <w:b/>
          <w:bCs/>
          <w:sz w:val="20"/>
          <w:lang w:val="es-ES"/>
        </w:rPr>
        <w:t>Graphic</w:t>
      </w:r>
      <w:proofErr w:type="spellEnd"/>
      <w:r w:rsidRPr="00DE44B0">
        <w:rPr>
          <w:b/>
          <w:bCs/>
          <w:sz w:val="20"/>
          <w:lang w:val="es-ES"/>
        </w:rPr>
        <w:t xml:space="preserve"> </w:t>
      </w:r>
      <w:proofErr w:type="spellStart"/>
      <w:r w:rsidRPr="00DE44B0">
        <w:rPr>
          <w:b/>
          <w:bCs/>
          <w:sz w:val="20"/>
          <w:lang w:val="es-ES"/>
        </w:rPr>
        <w:t>Systems</w:t>
      </w:r>
      <w:proofErr w:type="spellEnd"/>
      <w:r w:rsidRPr="00DE44B0">
        <w:rPr>
          <w:b/>
          <w:sz w:val="20"/>
          <w:lang w:val="es-ES"/>
        </w:rPr>
        <w:t xml:space="preserve"> </w:t>
      </w:r>
    </w:p>
    <w:p w14:paraId="4F0C7A07" w14:textId="77777777" w:rsidR="006369E9" w:rsidRPr="00DE44B0" w:rsidRDefault="006369E9" w:rsidP="006369E9">
      <w:pPr>
        <w:ind w:right="-3"/>
        <w:rPr>
          <w:sz w:val="20"/>
          <w:lang w:val="es-ES"/>
        </w:rPr>
      </w:pPr>
      <w:proofErr w:type="spellStart"/>
      <w:r w:rsidRPr="00DE44B0">
        <w:rPr>
          <w:sz w:val="20"/>
          <w:lang w:val="es-ES"/>
        </w:rPr>
        <w:t>Fujifilm</w:t>
      </w:r>
      <w:proofErr w:type="spellEnd"/>
      <w:r w:rsidRPr="00DE44B0">
        <w:rPr>
          <w:sz w:val="20"/>
          <w:lang w:val="es-ES"/>
        </w:rPr>
        <w:t xml:space="preserve"> </w:t>
      </w:r>
      <w:proofErr w:type="spellStart"/>
      <w:r w:rsidRPr="00DE44B0">
        <w:rPr>
          <w:sz w:val="20"/>
          <w:lang w:val="es-ES"/>
        </w:rPr>
        <w:t>Graphic</w:t>
      </w:r>
      <w:proofErr w:type="spellEnd"/>
      <w:r w:rsidRPr="00DE44B0">
        <w:rPr>
          <w:sz w:val="20"/>
          <w:lang w:val="es-ES"/>
        </w:rPr>
        <w:t xml:space="preserve"> </w:t>
      </w:r>
      <w:proofErr w:type="spellStart"/>
      <w:r w:rsidRPr="00DE44B0">
        <w:rPr>
          <w:sz w:val="20"/>
          <w:lang w:val="es-ES"/>
        </w:rPr>
        <w:t>Systems</w:t>
      </w:r>
      <w:proofErr w:type="spellEnd"/>
      <w:r w:rsidRPr="00DE44B0">
        <w:rPr>
          <w:sz w:val="20"/>
          <w:lang w:val="es-ES"/>
        </w:rPr>
        <w:t xml:space="preserve"> es una consolidada división de </w:t>
      </w:r>
      <w:proofErr w:type="spellStart"/>
      <w:r w:rsidRPr="00DE44B0">
        <w:rPr>
          <w:sz w:val="20"/>
          <w:lang w:val="es-ES"/>
        </w:rPr>
        <w:t>Fujifilm</w:t>
      </w:r>
      <w:proofErr w:type="spellEnd"/>
      <w:r w:rsidRPr="00DE44B0">
        <w:rPr>
          <w:sz w:val="20"/>
          <w:lang w:val="es-ES"/>
        </w:rPr>
        <w:t xml:space="preserve">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proofErr w:type="spellStart"/>
      <w:r w:rsidRPr="00DE44B0">
        <w:rPr>
          <w:color w:val="000000"/>
          <w:sz w:val="20"/>
          <w:lang w:val="es-ES"/>
        </w:rPr>
        <w:t>Fujifilm</w:t>
      </w:r>
      <w:proofErr w:type="spellEnd"/>
      <w:r w:rsidRPr="00DE44B0">
        <w:rPr>
          <w:sz w:val="20"/>
          <w:lang w:val="es-ES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</w:t>
      </w:r>
      <w:r w:rsidRPr="00DE44B0">
        <w:rPr>
          <w:sz w:val="20"/>
          <w:lang w:val="es-ES"/>
        </w:rPr>
        <w:lastRenderedPageBreak/>
        <w:t xml:space="preserve">visite </w:t>
      </w:r>
      <w:r w:rsidRPr="00DE44B0">
        <w:rPr>
          <w:rStyle w:val="Hyperlink"/>
          <w:sz w:val="20"/>
          <w:lang w:val="es-ES"/>
        </w:rPr>
        <w:t>http://www.fujifilm.com/products/graphic_systems</w:t>
      </w:r>
      <w:r w:rsidRPr="00DE44B0">
        <w:rPr>
          <w:lang w:val="es-ES"/>
        </w:rPr>
        <w:t xml:space="preserve"> </w:t>
      </w:r>
      <w:r w:rsidRPr="00DE44B0">
        <w:rPr>
          <w:sz w:val="20"/>
          <w:lang w:val="es-ES"/>
        </w:rPr>
        <w:t xml:space="preserve">o </w:t>
      </w:r>
      <w:hyperlink r:id="rId8" w:history="1">
        <w:r w:rsidRPr="00DE44B0">
          <w:rPr>
            <w:rStyle w:val="Hyperlink"/>
            <w:sz w:val="20"/>
            <w:lang w:val="es-ES"/>
          </w:rPr>
          <w:t>www.youtube.com/FujifilmGSEurope</w:t>
        </w:r>
      </w:hyperlink>
      <w:r w:rsidRPr="00DE44B0">
        <w:rPr>
          <w:sz w:val="20"/>
          <w:lang w:val="es-ES"/>
        </w:rPr>
        <w:t xml:space="preserve"> o síganos en </w:t>
      </w:r>
      <w:r w:rsidRPr="00DE44B0">
        <w:rPr>
          <w:color w:val="0000FF"/>
          <w:sz w:val="20"/>
          <w:lang w:val="es-ES"/>
        </w:rPr>
        <w:t>@</w:t>
      </w:r>
      <w:proofErr w:type="spellStart"/>
      <w:r w:rsidRPr="00DE44B0">
        <w:rPr>
          <w:color w:val="0000FF"/>
          <w:sz w:val="20"/>
          <w:lang w:val="es-ES"/>
        </w:rPr>
        <w:t>FujifilmPrint</w:t>
      </w:r>
      <w:proofErr w:type="spellEnd"/>
    </w:p>
    <w:p w14:paraId="2CB23BE8" w14:textId="77777777" w:rsidR="006369E9" w:rsidRPr="00DE44B0" w:rsidRDefault="006369E9" w:rsidP="006369E9">
      <w:pPr>
        <w:rPr>
          <w:bCs/>
          <w:sz w:val="20"/>
          <w:lang w:val="es-ES"/>
        </w:rPr>
      </w:pPr>
    </w:p>
    <w:p w14:paraId="4CB0F332" w14:textId="77777777" w:rsidR="006369E9" w:rsidRPr="00DE44B0" w:rsidRDefault="006369E9" w:rsidP="006369E9">
      <w:pPr>
        <w:ind w:right="-360"/>
        <w:outlineLvl w:val="0"/>
        <w:rPr>
          <w:b/>
          <w:bCs/>
          <w:color w:val="000000"/>
          <w:sz w:val="20"/>
          <w:lang w:val="es-ES"/>
        </w:rPr>
      </w:pPr>
    </w:p>
    <w:p w14:paraId="3B6E9CAE" w14:textId="77777777" w:rsidR="006369E9" w:rsidRPr="00DE44B0" w:rsidRDefault="006369E9" w:rsidP="006369E9">
      <w:pPr>
        <w:ind w:right="-360"/>
        <w:outlineLvl w:val="0"/>
        <w:rPr>
          <w:b/>
          <w:bCs/>
          <w:sz w:val="20"/>
          <w:lang w:val="es-ES"/>
        </w:rPr>
      </w:pPr>
      <w:r w:rsidRPr="00DE44B0">
        <w:rPr>
          <w:b/>
          <w:bCs/>
          <w:color w:val="000000"/>
          <w:sz w:val="20"/>
          <w:lang w:val="es-ES"/>
        </w:rPr>
        <w:t>Si desea más información, póngase</w:t>
      </w:r>
      <w:r w:rsidRPr="00DE44B0">
        <w:rPr>
          <w:b/>
          <w:bCs/>
          <w:sz w:val="20"/>
          <w:lang w:val="es-ES"/>
        </w:rPr>
        <w:t xml:space="preserve"> en contacto con:</w:t>
      </w:r>
    </w:p>
    <w:p w14:paraId="1D7D9F0C" w14:textId="77777777" w:rsidR="006369E9" w:rsidRPr="00DE44B0" w:rsidRDefault="006369E9" w:rsidP="006369E9">
      <w:pPr>
        <w:tabs>
          <w:tab w:val="left" w:pos="4680"/>
        </w:tabs>
        <w:rPr>
          <w:snapToGrid w:val="0"/>
          <w:sz w:val="20"/>
          <w:lang w:val="es-ES" w:eastAsia="es-ES"/>
        </w:rPr>
      </w:pPr>
    </w:p>
    <w:p w14:paraId="774B4F0C" w14:textId="77777777" w:rsidR="006369E9" w:rsidRPr="00DE44B0" w:rsidRDefault="006369E9" w:rsidP="006369E9">
      <w:pPr>
        <w:rPr>
          <w:kern w:val="2"/>
          <w:sz w:val="20"/>
          <w:lang w:val="es-ES"/>
        </w:rPr>
      </w:pPr>
      <w:r w:rsidRPr="00DE44B0">
        <w:rPr>
          <w:kern w:val="2"/>
          <w:sz w:val="20"/>
          <w:lang w:val="es-ES"/>
        </w:rPr>
        <w:t>Daniel Porter</w:t>
      </w:r>
    </w:p>
    <w:p w14:paraId="1F246856" w14:textId="77777777" w:rsidR="006369E9" w:rsidRPr="00DE44B0" w:rsidRDefault="006369E9" w:rsidP="006369E9">
      <w:pPr>
        <w:rPr>
          <w:kern w:val="2"/>
          <w:sz w:val="20"/>
          <w:lang w:val="es-ES"/>
        </w:rPr>
      </w:pPr>
      <w:r w:rsidRPr="00DE44B0">
        <w:rPr>
          <w:kern w:val="2"/>
          <w:sz w:val="20"/>
          <w:lang w:val="es-ES"/>
        </w:rPr>
        <w:t xml:space="preserve">AD </w:t>
      </w:r>
      <w:proofErr w:type="spellStart"/>
      <w:r w:rsidRPr="00DE44B0">
        <w:rPr>
          <w:kern w:val="2"/>
          <w:sz w:val="20"/>
          <w:lang w:val="es-ES"/>
        </w:rPr>
        <w:t>Communications</w:t>
      </w:r>
      <w:proofErr w:type="spellEnd"/>
    </w:p>
    <w:p w14:paraId="52C37126" w14:textId="77777777" w:rsidR="006369E9" w:rsidRPr="00DE44B0" w:rsidRDefault="006369E9" w:rsidP="006369E9">
      <w:pPr>
        <w:rPr>
          <w:kern w:val="2"/>
          <w:sz w:val="20"/>
          <w:lang w:val="es-ES"/>
        </w:rPr>
      </w:pPr>
      <w:r w:rsidRPr="00DE44B0">
        <w:rPr>
          <w:kern w:val="2"/>
          <w:sz w:val="20"/>
          <w:lang w:val="es-ES"/>
        </w:rPr>
        <w:t xml:space="preserve">E: </w:t>
      </w:r>
      <w:hyperlink r:id="rId9" w:history="1">
        <w:r w:rsidRPr="00DE44B0">
          <w:rPr>
            <w:rStyle w:val="Hyperlink"/>
            <w:kern w:val="2"/>
            <w:sz w:val="20"/>
            <w:lang w:val="es-ES"/>
          </w:rPr>
          <w:t>dporter@adcomms.co.uk</w:t>
        </w:r>
      </w:hyperlink>
    </w:p>
    <w:p w14:paraId="2ED8AAB4" w14:textId="77777777" w:rsidR="006369E9" w:rsidRPr="00DE44B0" w:rsidRDefault="006369E9" w:rsidP="006369E9">
      <w:pPr>
        <w:rPr>
          <w:kern w:val="2"/>
          <w:sz w:val="20"/>
          <w:lang w:val="es-ES"/>
        </w:rPr>
      </w:pPr>
      <w:r w:rsidRPr="00DE44B0">
        <w:rPr>
          <w:kern w:val="2"/>
          <w:sz w:val="20"/>
          <w:lang w:val="es-ES"/>
        </w:rPr>
        <w:t>Tel: +44 (0)1372 464470</w:t>
      </w:r>
    </w:p>
    <w:p w14:paraId="50E218FF" w14:textId="77777777" w:rsidR="005E452B" w:rsidRPr="00DE44B0" w:rsidRDefault="005E452B" w:rsidP="00250405">
      <w:pPr>
        <w:spacing w:line="360" w:lineRule="auto"/>
        <w:jc w:val="center"/>
        <w:rPr>
          <w:b/>
          <w:lang w:val="es-ES"/>
        </w:rPr>
      </w:pPr>
    </w:p>
    <w:p w14:paraId="6FDB54F0" w14:textId="77777777" w:rsidR="00B25727" w:rsidRPr="00DE44B0" w:rsidRDefault="00B25727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s-ES"/>
        </w:rPr>
      </w:pPr>
    </w:p>
    <w:p w14:paraId="6F20610B" w14:textId="77777777" w:rsidR="00F74990" w:rsidRPr="00DE44B0" w:rsidRDefault="00F74990" w:rsidP="00071F87">
      <w:pPr>
        <w:spacing w:line="360" w:lineRule="auto"/>
        <w:jc w:val="both"/>
        <w:rPr>
          <w:lang w:val="es-ES"/>
        </w:rPr>
      </w:pPr>
    </w:p>
    <w:p w14:paraId="0DCEC5C0" w14:textId="77777777" w:rsidR="00A17201" w:rsidRPr="00DE44B0" w:rsidRDefault="00A17201" w:rsidP="002C673D">
      <w:pPr>
        <w:spacing w:line="360" w:lineRule="auto"/>
        <w:jc w:val="both"/>
        <w:rPr>
          <w:rFonts w:ascii="Helvetica" w:hAnsi="Helvetica"/>
          <w:lang w:val="es-ES"/>
        </w:rPr>
      </w:pPr>
    </w:p>
    <w:sectPr w:rsidR="00A17201" w:rsidRPr="00DE44B0">
      <w:headerReference w:type="default" r:id="rId10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1DDBA" w14:textId="77777777" w:rsidR="000953C6" w:rsidRDefault="000953C6">
      <w:r>
        <w:separator/>
      </w:r>
    </w:p>
  </w:endnote>
  <w:endnote w:type="continuationSeparator" w:id="0">
    <w:p w14:paraId="69021B1A" w14:textId="77777777" w:rsidR="000953C6" w:rsidRDefault="0009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1E0E" w14:textId="77777777" w:rsidR="000953C6" w:rsidRDefault="000953C6">
      <w:r>
        <w:separator/>
      </w:r>
    </w:p>
  </w:footnote>
  <w:footnote w:type="continuationSeparator" w:id="0">
    <w:p w14:paraId="0F2EF831" w14:textId="77777777" w:rsidR="000953C6" w:rsidRDefault="0009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C28E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A2CE92" wp14:editId="24DB9B25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29C4740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17DBA7B2" wp14:editId="60BD158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00A9F"/>
    <w:rsid w:val="000104CB"/>
    <w:rsid w:val="0001752E"/>
    <w:rsid w:val="0005762B"/>
    <w:rsid w:val="00060448"/>
    <w:rsid w:val="00062E6D"/>
    <w:rsid w:val="0006699F"/>
    <w:rsid w:val="00071645"/>
    <w:rsid w:val="00071F87"/>
    <w:rsid w:val="000953C6"/>
    <w:rsid w:val="000A7E02"/>
    <w:rsid w:val="000C270E"/>
    <w:rsid w:val="000C69FC"/>
    <w:rsid w:val="000C7309"/>
    <w:rsid w:val="000D222E"/>
    <w:rsid w:val="000E4C78"/>
    <w:rsid w:val="00124E05"/>
    <w:rsid w:val="00125226"/>
    <w:rsid w:val="001407DF"/>
    <w:rsid w:val="00143E89"/>
    <w:rsid w:val="001643A8"/>
    <w:rsid w:val="00166A5B"/>
    <w:rsid w:val="001A1E99"/>
    <w:rsid w:val="001A3B66"/>
    <w:rsid w:val="001A57F0"/>
    <w:rsid w:val="001B25F8"/>
    <w:rsid w:val="001D3FAA"/>
    <w:rsid w:val="001D43A6"/>
    <w:rsid w:val="001E4A7B"/>
    <w:rsid w:val="001E60E1"/>
    <w:rsid w:val="001E7B7F"/>
    <w:rsid w:val="001E7C5F"/>
    <w:rsid w:val="001F4F77"/>
    <w:rsid w:val="00206FB3"/>
    <w:rsid w:val="0021112D"/>
    <w:rsid w:val="0021430E"/>
    <w:rsid w:val="002306E2"/>
    <w:rsid w:val="00240E8F"/>
    <w:rsid w:val="002432AE"/>
    <w:rsid w:val="00250405"/>
    <w:rsid w:val="0025413D"/>
    <w:rsid w:val="00290917"/>
    <w:rsid w:val="00292AC0"/>
    <w:rsid w:val="002B0F28"/>
    <w:rsid w:val="002B376E"/>
    <w:rsid w:val="002B3C61"/>
    <w:rsid w:val="002C0572"/>
    <w:rsid w:val="002C38B8"/>
    <w:rsid w:val="002C3AAA"/>
    <w:rsid w:val="002C673D"/>
    <w:rsid w:val="002D44EB"/>
    <w:rsid w:val="002D6B9B"/>
    <w:rsid w:val="002E4102"/>
    <w:rsid w:val="002F4463"/>
    <w:rsid w:val="002F6F41"/>
    <w:rsid w:val="00314070"/>
    <w:rsid w:val="0033310A"/>
    <w:rsid w:val="0033378E"/>
    <w:rsid w:val="00335EDD"/>
    <w:rsid w:val="003413BD"/>
    <w:rsid w:val="00347192"/>
    <w:rsid w:val="00376719"/>
    <w:rsid w:val="00391797"/>
    <w:rsid w:val="003A4AB2"/>
    <w:rsid w:val="003B53B1"/>
    <w:rsid w:val="003C0E4F"/>
    <w:rsid w:val="003D0E25"/>
    <w:rsid w:val="003D3DFC"/>
    <w:rsid w:val="003D7547"/>
    <w:rsid w:val="003E5DC9"/>
    <w:rsid w:val="00401F30"/>
    <w:rsid w:val="00413DDD"/>
    <w:rsid w:val="00451342"/>
    <w:rsid w:val="00455569"/>
    <w:rsid w:val="00462AB8"/>
    <w:rsid w:val="00464291"/>
    <w:rsid w:val="00467597"/>
    <w:rsid w:val="00495BBD"/>
    <w:rsid w:val="004A4D20"/>
    <w:rsid w:val="004B5C08"/>
    <w:rsid w:val="004D3223"/>
    <w:rsid w:val="004F2216"/>
    <w:rsid w:val="004F662C"/>
    <w:rsid w:val="004F69E7"/>
    <w:rsid w:val="00505244"/>
    <w:rsid w:val="005144B3"/>
    <w:rsid w:val="00523DB5"/>
    <w:rsid w:val="005349FD"/>
    <w:rsid w:val="0053565B"/>
    <w:rsid w:val="005450EF"/>
    <w:rsid w:val="005533A2"/>
    <w:rsid w:val="00567B3C"/>
    <w:rsid w:val="00567B46"/>
    <w:rsid w:val="00597A41"/>
    <w:rsid w:val="005A20AF"/>
    <w:rsid w:val="005B41C8"/>
    <w:rsid w:val="005B5E32"/>
    <w:rsid w:val="005C570C"/>
    <w:rsid w:val="005D1627"/>
    <w:rsid w:val="005E2ED4"/>
    <w:rsid w:val="005E452B"/>
    <w:rsid w:val="005E5069"/>
    <w:rsid w:val="005F0CD4"/>
    <w:rsid w:val="00607E57"/>
    <w:rsid w:val="00614067"/>
    <w:rsid w:val="006369E9"/>
    <w:rsid w:val="00636D98"/>
    <w:rsid w:val="00637841"/>
    <w:rsid w:val="00657F3D"/>
    <w:rsid w:val="00685187"/>
    <w:rsid w:val="006C1D44"/>
    <w:rsid w:val="006D2964"/>
    <w:rsid w:val="006E3789"/>
    <w:rsid w:val="00707CE8"/>
    <w:rsid w:val="0071031D"/>
    <w:rsid w:val="0072764D"/>
    <w:rsid w:val="0074089E"/>
    <w:rsid w:val="00752C47"/>
    <w:rsid w:val="0079119F"/>
    <w:rsid w:val="007A0C64"/>
    <w:rsid w:val="007A3EF5"/>
    <w:rsid w:val="007B2567"/>
    <w:rsid w:val="007B596D"/>
    <w:rsid w:val="007B5A77"/>
    <w:rsid w:val="007C589A"/>
    <w:rsid w:val="007D162D"/>
    <w:rsid w:val="007D79C4"/>
    <w:rsid w:val="007F0A6F"/>
    <w:rsid w:val="00824783"/>
    <w:rsid w:val="0082709A"/>
    <w:rsid w:val="00851BAE"/>
    <w:rsid w:val="00862671"/>
    <w:rsid w:val="00864E00"/>
    <w:rsid w:val="00864E0D"/>
    <w:rsid w:val="00871425"/>
    <w:rsid w:val="00874A35"/>
    <w:rsid w:val="008B3644"/>
    <w:rsid w:val="008B392D"/>
    <w:rsid w:val="008D3C23"/>
    <w:rsid w:val="008D3E75"/>
    <w:rsid w:val="008E7291"/>
    <w:rsid w:val="008F61F3"/>
    <w:rsid w:val="00904FCA"/>
    <w:rsid w:val="009120BB"/>
    <w:rsid w:val="009258D3"/>
    <w:rsid w:val="00934D87"/>
    <w:rsid w:val="00940E5C"/>
    <w:rsid w:val="009639AD"/>
    <w:rsid w:val="00982AB6"/>
    <w:rsid w:val="00992C56"/>
    <w:rsid w:val="009C6830"/>
    <w:rsid w:val="009D64E7"/>
    <w:rsid w:val="009E4A81"/>
    <w:rsid w:val="00A05D44"/>
    <w:rsid w:val="00A063D5"/>
    <w:rsid w:val="00A10E74"/>
    <w:rsid w:val="00A17201"/>
    <w:rsid w:val="00A247B3"/>
    <w:rsid w:val="00A3168E"/>
    <w:rsid w:val="00A45020"/>
    <w:rsid w:val="00A476C6"/>
    <w:rsid w:val="00A70867"/>
    <w:rsid w:val="00A8002B"/>
    <w:rsid w:val="00A84753"/>
    <w:rsid w:val="00A91CF9"/>
    <w:rsid w:val="00AA6B93"/>
    <w:rsid w:val="00AD363F"/>
    <w:rsid w:val="00AF69CC"/>
    <w:rsid w:val="00B239B4"/>
    <w:rsid w:val="00B25727"/>
    <w:rsid w:val="00B32429"/>
    <w:rsid w:val="00B51757"/>
    <w:rsid w:val="00BB6C05"/>
    <w:rsid w:val="00BC5347"/>
    <w:rsid w:val="00BD3C64"/>
    <w:rsid w:val="00BE1F72"/>
    <w:rsid w:val="00BE419D"/>
    <w:rsid w:val="00C03BDF"/>
    <w:rsid w:val="00C04CF9"/>
    <w:rsid w:val="00C1287A"/>
    <w:rsid w:val="00C155C6"/>
    <w:rsid w:val="00C27310"/>
    <w:rsid w:val="00C464D0"/>
    <w:rsid w:val="00C5353E"/>
    <w:rsid w:val="00C53CAB"/>
    <w:rsid w:val="00C6037E"/>
    <w:rsid w:val="00C65CE2"/>
    <w:rsid w:val="00C76D26"/>
    <w:rsid w:val="00C868DC"/>
    <w:rsid w:val="00CA0AAE"/>
    <w:rsid w:val="00CA4544"/>
    <w:rsid w:val="00CE4903"/>
    <w:rsid w:val="00D061FB"/>
    <w:rsid w:val="00D1297B"/>
    <w:rsid w:val="00D23B2A"/>
    <w:rsid w:val="00D2429C"/>
    <w:rsid w:val="00D252CA"/>
    <w:rsid w:val="00D310F3"/>
    <w:rsid w:val="00D57C26"/>
    <w:rsid w:val="00D6010B"/>
    <w:rsid w:val="00D7657B"/>
    <w:rsid w:val="00D770A0"/>
    <w:rsid w:val="00D86DA0"/>
    <w:rsid w:val="00DA295F"/>
    <w:rsid w:val="00DB22FC"/>
    <w:rsid w:val="00DC0C22"/>
    <w:rsid w:val="00DC3FE4"/>
    <w:rsid w:val="00DD058A"/>
    <w:rsid w:val="00DD0DA6"/>
    <w:rsid w:val="00DD6B3F"/>
    <w:rsid w:val="00DE44B0"/>
    <w:rsid w:val="00E0386A"/>
    <w:rsid w:val="00E1396E"/>
    <w:rsid w:val="00E15664"/>
    <w:rsid w:val="00E1642B"/>
    <w:rsid w:val="00E2077A"/>
    <w:rsid w:val="00E22F38"/>
    <w:rsid w:val="00E32903"/>
    <w:rsid w:val="00E40A91"/>
    <w:rsid w:val="00E43E47"/>
    <w:rsid w:val="00E86B7B"/>
    <w:rsid w:val="00E93319"/>
    <w:rsid w:val="00EA2142"/>
    <w:rsid w:val="00EB347E"/>
    <w:rsid w:val="00EC2F86"/>
    <w:rsid w:val="00ED08DC"/>
    <w:rsid w:val="00ED77D6"/>
    <w:rsid w:val="00EE3983"/>
    <w:rsid w:val="00EE7B56"/>
    <w:rsid w:val="00EF462C"/>
    <w:rsid w:val="00F12C8B"/>
    <w:rsid w:val="00F13B4C"/>
    <w:rsid w:val="00F16F74"/>
    <w:rsid w:val="00F20871"/>
    <w:rsid w:val="00F4768F"/>
    <w:rsid w:val="00F66678"/>
    <w:rsid w:val="00F74990"/>
    <w:rsid w:val="00F76603"/>
    <w:rsid w:val="00FA0B56"/>
    <w:rsid w:val="00FA384F"/>
    <w:rsid w:val="00FA3FD6"/>
    <w:rsid w:val="00FC7082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93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ujifilmGSEuro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4728-81E6-4A4B-89CA-0FA0421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2018-03-21T11:51:00Z</dcterms:created>
  <dcterms:modified xsi:type="dcterms:W3CDTF">2018-03-21T17:39:00Z</dcterms:modified>
  <cp:category/>
  <cp:contentStatus/>
</cp:coreProperties>
</file>