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ACB8" w14:textId="77777777"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14:paraId="2A105025" w14:textId="77777777" w:rsidTr="00EF4DD4">
        <w:trPr>
          <w:trHeight w:val="320"/>
        </w:trPr>
        <w:tc>
          <w:tcPr>
            <w:tcW w:w="8590" w:type="dxa"/>
          </w:tcPr>
          <w:p w14:paraId="1D60EA7C" w14:textId="77777777" w:rsidR="007609DE" w:rsidRPr="007609DE" w:rsidRDefault="007609DE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Seitenzahl"/>
                <w:rFonts w:ascii="ITC Kabel Book" w:hAnsi="ITC Kabel Book"/>
                <w:b w:val="0"/>
                <w:bCs w:val="0"/>
                <w:i w:val="0"/>
                <w:iCs w:val="0"/>
                <w:szCs w:val="24"/>
              </w:rPr>
            </w:pPr>
            <w:r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</w:rPr>
              <w:t>Z</w:t>
            </w:r>
            <w:r w:rsidR="00701A6E"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</w:rPr>
              <w:t>ur sofortigen Veröffentlichung</w:t>
            </w:r>
          </w:p>
        </w:tc>
      </w:tr>
    </w:tbl>
    <w:p w14:paraId="4EDF5EA7" w14:textId="77777777" w:rsidR="007609DE" w:rsidRDefault="007609DE" w:rsidP="007609DE">
      <w:pPr>
        <w:rPr>
          <w:rFonts w:ascii="Arial" w:hAnsi="Arial" w:cs="Arial"/>
          <w:b/>
          <w:sz w:val="28"/>
        </w:rPr>
      </w:pPr>
    </w:p>
    <w:p w14:paraId="6A3F03E2" w14:textId="77777777" w:rsidR="00990FEA" w:rsidRPr="00990FEA" w:rsidRDefault="00AD3093" w:rsidP="00AD3093">
      <w:pPr>
        <w:tabs>
          <w:tab w:val="left" w:pos="5490"/>
        </w:tabs>
        <w:spacing w:after="120"/>
        <w:ind w:left="1411"/>
        <w:rPr>
          <w:rFonts w:ascii="Arial" w:hAnsi="Arial"/>
          <w:b/>
        </w:rPr>
      </w:pPr>
      <w:r w:rsidRPr="00577BDF">
        <w:rPr>
          <w:rFonts w:ascii="Arial" w:hAnsi="Arial"/>
          <w:b/>
          <w:color w:val="000000"/>
          <w:sz w:val="28"/>
        </w:rPr>
        <w:t xml:space="preserve">GMG </w:t>
      </w:r>
      <w:r w:rsidR="004334D5">
        <w:rPr>
          <w:rFonts w:ascii="Arial" w:hAnsi="Arial"/>
          <w:b/>
          <w:color w:val="000000"/>
          <w:sz w:val="28"/>
        </w:rPr>
        <w:t xml:space="preserve">glänzt </w:t>
      </w:r>
      <w:r w:rsidR="002E7259">
        <w:rPr>
          <w:rFonts w:ascii="Arial" w:hAnsi="Arial"/>
          <w:b/>
          <w:color w:val="000000"/>
          <w:sz w:val="28"/>
        </w:rPr>
        <w:t>bei</w:t>
      </w:r>
      <w:r w:rsidR="004334D5">
        <w:rPr>
          <w:rFonts w:ascii="Arial" w:hAnsi="Arial"/>
          <w:b/>
          <w:color w:val="000000"/>
          <w:sz w:val="28"/>
        </w:rPr>
        <w:t>m</w:t>
      </w:r>
      <w:r w:rsidR="002E7259">
        <w:rPr>
          <w:rFonts w:ascii="Arial" w:hAnsi="Arial"/>
          <w:b/>
          <w:color w:val="000000"/>
          <w:sz w:val="28"/>
        </w:rPr>
        <w:t xml:space="preserve"> </w:t>
      </w:r>
      <w:r w:rsidR="004334D5">
        <w:rPr>
          <w:rFonts w:ascii="Arial" w:hAnsi="Arial"/>
          <w:b/>
          <w:color w:val="000000"/>
          <w:sz w:val="28"/>
        </w:rPr>
        <w:t xml:space="preserve">Multicolor-Vergleichstest der </w:t>
      </w:r>
      <w:proofErr w:type="spellStart"/>
      <w:r w:rsidR="002E7259">
        <w:rPr>
          <w:rFonts w:ascii="Arial" w:hAnsi="Arial"/>
          <w:b/>
          <w:color w:val="000000"/>
          <w:sz w:val="28"/>
        </w:rPr>
        <w:t>Fogra</w:t>
      </w:r>
      <w:proofErr w:type="spellEnd"/>
      <w:r w:rsidR="002E7259">
        <w:rPr>
          <w:rFonts w:ascii="Arial" w:hAnsi="Arial"/>
          <w:b/>
          <w:color w:val="000000"/>
          <w:sz w:val="28"/>
        </w:rPr>
        <w:t xml:space="preserve"> </w:t>
      </w:r>
    </w:p>
    <w:p w14:paraId="0E84DF6E" w14:textId="78A38AA6" w:rsidR="00627444" w:rsidRDefault="00627444" w:rsidP="000A56E0">
      <w:pPr>
        <w:tabs>
          <w:tab w:val="left" w:pos="5490"/>
        </w:tabs>
        <w:spacing w:after="120"/>
        <w:ind w:left="1411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Beim Multicolor-Forum der </w:t>
      </w:r>
      <w:proofErr w:type="spellStart"/>
      <w:r>
        <w:rPr>
          <w:rFonts w:ascii="Arial" w:hAnsi="Arial"/>
          <w:b/>
          <w:sz w:val="22"/>
          <w:szCs w:val="22"/>
        </w:rPr>
        <w:t>Fogra</w:t>
      </w:r>
      <w:proofErr w:type="spellEnd"/>
      <w:r>
        <w:rPr>
          <w:rFonts w:ascii="Arial" w:hAnsi="Arial"/>
          <w:b/>
          <w:sz w:val="22"/>
          <w:szCs w:val="22"/>
        </w:rPr>
        <w:t xml:space="preserve"> hat Farbmanagement-Experte </w:t>
      </w:r>
      <w:r w:rsidR="00AD3093" w:rsidRPr="00D20BF3">
        <w:rPr>
          <w:rFonts w:ascii="Arial" w:hAnsi="Arial"/>
          <w:b/>
          <w:sz w:val="22"/>
          <w:szCs w:val="22"/>
        </w:rPr>
        <w:t xml:space="preserve">GMG </w:t>
      </w:r>
      <w:r>
        <w:rPr>
          <w:rFonts w:ascii="Arial" w:hAnsi="Arial"/>
          <w:b/>
          <w:sz w:val="22"/>
          <w:szCs w:val="22"/>
        </w:rPr>
        <w:t xml:space="preserve">kürzlich die Leistungsfähigkeit seiner Software </w:t>
      </w:r>
      <w:r w:rsidR="00150516">
        <w:rPr>
          <w:rFonts w:ascii="Arial" w:hAnsi="Arial"/>
          <w:b/>
          <w:sz w:val="22"/>
          <w:szCs w:val="22"/>
        </w:rPr>
        <w:t xml:space="preserve">bei Multicolor-Aufgaben </w:t>
      </w:r>
      <w:r>
        <w:rPr>
          <w:rFonts w:ascii="Arial" w:hAnsi="Arial"/>
          <w:b/>
          <w:sz w:val="22"/>
          <w:szCs w:val="22"/>
        </w:rPr>
        <w:t>unter Beweis gestellt</w:t>
      </w:r>
      <w:r w:rsidR="00265D72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Im </w:t>
      </w:r>
      <w:r w:rsidR="006A55A3">
        <w:rPr>
          <w:rFonts w:ascii="Arial" w:hAnsi="Arial"/>
          <w:b/>
          <w:sz w:val="22"/>
          <w:szCs w:val="22"/>
        </w:rPr>
        <w:t xml:space="preserve">neutralen </w:t>
      </w:r>
      <w:r>
        <w:rPr>
          <w:rFonts w:ascii="Arial" w:hAnsi="Arial"/>
          <w:b/>
          <w:sz w:val="22"/>
          <w:szCs w:val="22"/>
        </w:rPr>
        <w:t>Vergleich mit den reno</w:t>
      </w:r>
      <w:r w:rsidR="006A55A3">
        <w:rPr>
          <w:rFonts w:ascii="Arial" w:hAnsi="Arial"/>
          <w:b/>
          <w:sz w:val="22"/>
          <w:szCs w:val="22"/>
        </w:rPr>
        <w:t>m</w:t>
      </w:r>
      <w:r>
        <w:rPr>
          <w:rFonts w:ascii="Arial" w:hAnsi="Arial"/>
          <w:b/>
          <w:sz w:val="22"/>
          <w:szCs w:val="22"/>
        </w:rPr>
        <w:t xml:space="preserve">miertesten </w:t>
      </w:r>
      <w:r w:rsidR="00B52352">
        <w:rPr>
          <w:rFonts w:ascii="Arial" w:hAnsi="Arial"/>
          <w:b/>
          <w:sz w:val="22"/>
          <w:szCs w:val="22"/>
        </w:rPr>
        <w:t>Anbietern</w:t>
      </w:r>
      <w:r>
        <w:rPr>
          <w:rFonts w:ascii="Arial" w:hAnsi="Arial"/>
          <w:b/>
          <w:sz w:val="22"/>
          <w:szCs w:val="22"/>
        </w:rPr>
        <w:t xml:space="preserve"> der Branche </w:t>
      </w:r>
      <w:r w:rsidR="006A55A3">
        <w:rPr>
          <w:rFonts w:ascii="Arial" w:hAnsi="Arial"/>
          <w:b/>
          <w:sz w:val="22"/>
          <w:szCs w:val="22"/>
        </w:rPr>
        <w:t>zeig</w:t>
      </w:r>
      <w:r>
        <w:rPr>
          <w:rFonts w:ascii="Arial" w:hAnsi="Arial"/>
          <w:b/>
          <w:sz w:val="22"/>
          <w:szCs w:val="22"/>
        </w:rPr>
        <w:t>te sich</w:t>
      </w:r>
      <w:r w:rsidR="00CF6A80" w:rsidRPr="00CF6A80">
        <w:rPr>
          <w:rFonts w:ascii="Arial" w:hAnsi="Arial"/>
          <w:b/>
          <w:sz w:val="22"/>
          <w:szCs w:val="22"/>
        </w:rPr>
        <w:t xml:space="preserve"> </w:t>
      </w:r>
      <w:r w:rsidR="00CF6A80">
        <w:rPr>
          <w:rFonts w:ascii="Arial" w:hAnsi="Arial"/>
          <w:b/>
          <w:sz w:val="22"/>
          <w:szCs w:val="22"/>
        </w:rPr>
        <w:t>klar</w:t>
      </w:r>
      <w:r>
        <w:rPr>
          <w:rFonts w:ascii="Arial" w:hAnsi="Arial"/>
          <w:b/>
          <w:sz w:val="22"/>
          <w:szCs w:val="22"/>
        </w:rPr>
        <w:t>, das</w:t>
      </w:r>
      <w:r w:rsidR="006A55A3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</w:t>
      </w:r>
      <w:r w:rsidR="00B52352">
        <w:rPr>
          <w:rFonts w:ascii="Arial" w:hAnsi="Arial"/>
          <w:b/>
          <w:sz w:val="22"/>
          <w:szCs w:val="22"/>
        </w:rPr>
        <w:t xml:space="preserve">mit </w:t>
      </w:r>
      <w:r>
        <w:rPr>
          <w:rFonts w:ascii="Arial" w:hAnsi="Arial"/>
          <w:b/>
          <w:sz w:val="22"/>
          <w:szCs w:val="22"/>
        </w:rPr>
        <w:t xml:space="preserve">GMG </w:t>
      </w:r>
      <w:r w:rsidR="00150516">
        <w:rPr>
          <w:rFonts w:ascii="Arial" w:hAnsi="Arial"/>
          <w:b/>
          <w:sz w:val="22"/>
          <w:szCs w:val="22"/>
        </w:rPr>
        <w:t>Lösungen</w:t>
      </w:r>
      <w:r w:rsidR="006A55A3">
        <w:rPr>
          <w:rFonts w:ascii="Arial" w:hAnsi="Arial"/>
          <w:b/>
          <w:sz w:val="22"/>
          <w:szCs w:val="22"/>
        </w:rPr>
        <w:t xml:space="preserve"> </w:t>
      </w:r>
      <w:r w:rsidR="00B52352">
        <w:rPr>
          <w:rFonts w:ascii="Arial" w:hAnsi="Arial"/>
          <w:b/>
          <w:sz w:val="22"/>
          <w:szCs w:val="22"/>
        </w:rPr>
        <w:t>e</w:t>
      </w:r>
      <w:r w:rsidR="006A55A3">
        <w:rPr>
          <w:rFonts w:ascii="Arial" w:hAnsi="Arial"/>
          <w:b/>
          <w:sz w:val="22"/>
          <w:szCs w:val="22"/>
        </w:rPr>
        <w:t>in</w:t>
      </w:r>
      <w:r w:rsidR="00B52352">
        <w:rPr>
          <w:rFonts w:ascii="Arial" w:hAnsi="Arial"/>
          <w:b/>
          <w:sz w:val="22"/>
          <w:szCs w:val="22"/>
        </w:rPr>
        <w:t xml:space="preserve"> </w:t>
      </w:r>
      <w:r w:rsidR="00700F65">
        <w:rPr>
          <w:rFonts w:ascii="Arial" w:hAnsi="Arial"/>
          <w:b/>
          <w:sz w:val="22"/>
          <w:szCs w:val="22"/>
        </w:rPr>
        <w:t xml:space="preserve">deutlicher </w:t>
      </w:r>
      <w:r w:rsidR="006A55A3">
        <w:rPr>
          <w:rFonts w:ascii="Arial" w:hAnsi="Arial"/>
          <w:b/>
          <w:sz w:val="22"/>
          <w:szCs w:val="22"/>
        </w:rPr>
        <w:t xml:space="preserve">Qualitätsvorsprung </w:t>
      </w:r>
      <w:r w:rsidR="00B52352">
        <w:rPr>
          <w:rFonts w:ascii="Arial" w:hAnsi="Arial"/>
          <w:b/>
          <w:sz w:val="22"/>
          <w:szCs w:val="22"/>
        </w:rPr>
        <w:t>erreichbar ist</w:t>
      </w:r>
      <w:r w:rsidR="006A55A3">
        <w:rPr>
          <w:rFonts w:ascii="Arial" w:hAnsi="Arial"/>
          <w:b/>
          <w:sz w:val="22"/>
          <w:szCs w:val="22"/>
        </w:rPr>
        <w:t xml:space="preserve"> – besonders bei der </w:t>
      </w:r>
      <w:r>
        <w:rPr>
          <w:rFonts w:ascii="Arial" w:hAnsi="Arial"/>
          <w:b/>
          <w:sz w:val="22"/>
          <w:szCs w:val="22"/>
        </w:rPr>
        <w:t>spektrale</w:t>
      </w:r>
      <w:r w:rsidR="00B52352">
        <w:rPr>
          <w:rFonts w:ascii="Arial" w:hAnsi="Arial"/>
          <w:b/>
          <w:sz w:val="22"/>
          <w:szCs w:val="22"/>
        </w:rPr>
        <w:t>n</w:t>
      </w:r>
      <w:r>
        <w:rPr>
          <w:rFonts w:ascii="Arial" w:hAnsi="Arial"/>
          <w:b/>
          <w:sz w:val="22"/>
          <w:szCs w:val="22"/>
        </w:rPr>
        <w:t xml:space="preserve"> Vorhersage</w:t>
      </w:r>
      <w:r w:rsidR="00B52352">
        <w:rPr>
          <w:rFonts w:ascii="Arial" w:hAnsi="Arial"/>
          <w:b/>
          <w:sz w:val="22"/>
          <w:szCs w:val="22"/>
        </w:rPr>
        <w:t xml:space="preserve"> von Überdruck</w:t>
      </w:r>
      <w:r w:rsidR="00700F65">
        <w:rPr>
          <w:rFonts w:ascii="Arial" w:hAnsi="Arial"/>
          <w:b/>
          <w:sz w:val="22"/>
          <w:szCs w:val="22"/>
        </w:rPr>
        <w:t>e</w:t>
      </w:r>
      <w:r w:rsidR="00B52352">
        <w:rPr>
          <w:rFonts w:ascii="Arial" w:hAnsi="Arial"/>
          <w:b/>
          <w:sz w:val="22"/>
          <w:szCs w:val="22"/>
        </w:rPr>
        <w:t>n</w:t>
      </w:r>
      <w:r w:rsidR="006A55A3">
        <w:rPr>
          <w:rFonts w:ascii="Arial" w:hAnsi="Arial"/>
          <w:b/>
          <w:sz w:val="22"/>
          <w:szCs w:val="22"/>
        </w:rPr>
        <w:t>.</w:t>
      </w:r>
    </w:p>
    <w:p w14:paraId="1A7C28C6" w14:textId="77777777" w:rsidR="009370CE" w:rsidRDefault="009370CE" w:rsidP="00AD3093">
      <w:pPr>
        <w:ind w:left="1411"/>
        <w:rPr>
          <w:rFonts w:ascii="Arial" w:hAnsi="Arial"/>
          <w:b/>
        </w:rPr>
      </w:pPr>
    </w:p>
    <w:p w14:paraId="2834F50B" w14:textId="77777777" w:rsidR="00D02BC9" w:rsidRDefault="00E01620" w:rsidP="00AD3093">
      <w:pPr>
        <w:ind w:left="1411"/>
        <w:rPr>
          <w:rFonts w:ascii="Arial" w:hAnsi="Arial"/>
        </w:rPr>
      </w:pPr>
      <w:r w:rsidRPr="00977931">
        <w:rPr>
          <w:rFonts w:ascii="Arial" w:hAnsi="Arial"/>
          <w:b/>
        </w:rPr>
        <w:t>T</w:t>
      </w:r>
      <w:r>
        <w:rPr>
          <w:rFonts w:ascii="Arial" w:hAnsi="Arial"/>
          <w:b/>
        </w:rPr>
        <w:t>ü</w:t>
      </w:r>
      <w:r w:rsidR="00AD3093">
        <w:rPr>
          <w:rFonts w:ascii="Arial" w:hAnsi="Arial"/>
          <w:b/>
        </w:rPr>
        <w:t xml:space="preserve">bingen </w:t>
      </w:r>
      <w:r w:rsidRPr="004001DF">
        <w:rPr>
          <w:rFonts w:ascii="Arial" w:hAnsi="Arial"/>
          <w:b/>
        </w:rPr>
        <w:t>(</w:t>
      </w:r>
      <w:r w:rsidR="008D015F">
        <w:rPr>
          <w:rFonts w:ascii="Arial" w:hAnsi="Arial"/>
          <w:b/>
        </w:rPr>
        <w:t>12</w:t>
      </w:r>
      <w:r w:rsidR="00AD3093">
        <w:rPr>
          <w:rFonts w:ascii="Arial" w:hAnsi="Arial"/>
          <w:b/>
        </w:rPr>
        <w:t xml:space="preserve">. </w:t>
      </w:r>
      <w:r w:rsidR="00573C40">
        <w:rPr>
          <w:rFonts w:ascii="Arial" w:hAnsi="Arial"/>
          <w:b/>
        </w:rPr>
        <w:t>Oktober</w:t>
      </w:r>
      <w:r w:rsidRPr="004001DF">
        <w:rPr>
          <w:rFonts w:ascii="Arial" w:hAnsi="Arial"/>
          <w:b/>
        </w:rPr>
        <w:t xml:space="preserve"> </w:t>
      </w:r>
      <w:r w:rsidR="00414269">
        <w:rPr>
          <w:rFonts w:ascii="Arial" w:hAnsi="Arial"/>
          <w:b/>
        </w:rPr>
        <w:t>2018</w:t>
      </w:r>
      <w:r w:rsidRPr="004001DF">
        <w:rPr>
          <w:rFonts w:ascii="Arial" w:hAnsi="Arial"/>
          <w:b/>
        </w:rPr>
        <w:t>)</w:t>
      </w:r>
      <w:r w:rsidRPr="00977931">
        <w:rPr>
          <w:rFonts w:ascii="Arial" w:hAnsi="Arial"/>
        </w:rPr>
        <w:t xml:space="preserve"> – </w:t>
      </w:r>
      <w:r w:rsidR="00D02BC9">
        <w:rPr>
          <w:rFonts w:ascii="Arial" w:hAnsi="Arial"/>
        </w:rPr>
        <w:t xml:space="preserve">Was ist mit aktueller Multicolor-Technik erreichbar? Mit welcher Qualität kann man in </w:t>
      </w:r>
      <w:r w:rsidR="00AB4F68">
        <w:rPr>
          <w:rFonts w:ascii="Arial" w:hAnsi="Arial"/>
        </w:rPr>
        <w:t>Multicolor-</w:t>
      </w:r>
      <w:proofErr w:type="spellStart"/>
      <w:r w:rsidR="00D02BC9">
        <w:rPr>
          <w:rFonts w:ascii="Arial" w:hAnsi="Arial"/>
        </w:rPr>
        <w:t>Pro</w:t>
      </w:r>
      <w:bookmarkStart w:id="0" w:name="_GoBack"/>
      <w:bookmarkEnd w:id="0"/>
      <w:r w:rsidR="00D02BC9">
        <w:rPr>
          <w:rFonts w:ascii="Arial" w:hAnsi="Arial"/>
        </w:rPr>
        <w:t>ofing</w:t>
      </w:r>
      <w:proofErr w:type="spellEnd"/>
      <w:r w:rsidR="00D02BC9">
        <w:rPr>
          <w:rFonts w:ascii="Arial" w:hAnsi="Arial"/>
        </w:rPr>
        <w:t xml:space="preserve"> und </w:t>
      </w:r>
      <w:r w:rsidR="00AB4F68">
        <w:rPr>
          <w:rFonts w:ascii="Arial" w:hAnsi="Arial"/>
        </w:rPr>
        <w:t>-</w:t>
      </w:r>
      <w:r w:rsidR="00D02BC9">
        <w:rPr>
          <w:rFonts w:ascii="Arial" w:hAnsi="Arial"/>
        </w:rPr>
        <w:t xml:space="preserve">Separation derzeit rechnen? Diese Fragen standen im Mittelpunkt des ersten Multicolor-Forums der </w:t>
      </w:r>
      <w:proofErr w:type="spellStart"/>
      <w:r w:rsidR="00D02BC9">
        <w:rPr>
          <w:rFonts w:ascii="Arial" w:hAnsi="Arial"/>
        </w:rPr>
        <w:t>Fogra</w:t>
      </w:r>
      <w:proofErr w:type="spellEnd"/>
      <w:r w:rsidR="00D379C0">
        <w:rPr>
          <w:rFonts w:ascii="Arial" w:hAnsi="Arial"/>
        </w:rPr>
        <w:t xml:space="preserve"> in München</w:t>
      </w:r>
      <w:r w:rsidR="00D02BC9">
        <w:rPr>
          <w:rFonts w:ascii="Arial" w:hAnsi="Arial"/>
        </w:rPr>
        <w:t xml:space="preserve">. In der Art eines </w:t>
      </w:r>
      <w:proofErr w:type="spellStart"/>
      <w:r w:rsidR="00D02BC9">
        <w:rPr>
          <w:rFonts w:ascii="Arial" w:hAnsi="Arial"/>
        </w:rPr>
        <w:t>Shootouts</w:t>
      </w:r>
      <w:proofErr w:type="spellEnd"/>
      <w:r w:rsidR="00D02BC9">
        <w:rPr>
          <w:rFonts w:ascii="Arial" w:hAnsi="Arial"/>
        </w:rPr>
        <w:t xml:space="preserve"> ließ die </w:t>
      </w:r>
      <w:proofErr w:type="spellStart"/>
      <w:r w:rsidR="00D02BC9">
        <w:rPr>
          <w:rFonts w:ascii="Arial" w:hAnsi="Arial"/>
        </w:rPr>
        <w:t>Fogra</w:t>
      </w:r>
      <w:proofErr w:type="spellEnd"/>
      <w:r w:rsidR="00D02BC9">
        <w:rPr>
          <w:rFonts w:ascii="Arial" w:hAnsi="Arial"/>
        </w:rPr>
        <w:t xml:space="preserve"> die neun führenden Technik-Anbieter in fünf Disziplinen gegeneinander antreten. Unter neutralen Rahmenbedingungen und mit dem Ziel Erkenntnisse zu erlangen ohne einen Gewinner zu küren. </w:t>
      </w:r>
    </w:p>
    <w:p w14:paraId="12A97AEB" w14:textId="77777777" w:rsidR="00D02BC9" w:rsidRDefault="00D02BC9" w:rsidP="00AD3093">
      <w:pPr>
        <w:ind w:left="1411"/>
        <w:rPr>
          <w:rFonts w:ascii="Arial" w:hAnsi="Arial"/>
        </w:rPr>
      </w:pPr>
    </w:p>
    <w:p w14:paraId="0ADD4DA2" w14:textId="77777777" w:rsidR="00D02BC9" w:rsidRPr="00362589" w:rsidRDefault="00D02BC9" w:rsidP="00D02BC9">
      <w:pPr>
        <w:ind w:left="1411"/>
        <w:rPr>
          <w:rFonts w:ascii="Arial" w:hAnsi="Arial"/>
          <w:b/>
        </w:rPr>
      </w:pPr>
      <w:r w:rsidRPr="00362589">
        <w:rPr>
          <w:rFonts w:ascii="Arial" w:hAnsi="Arial"/>
          <w:b/>
        </w:rPr>
        <w:t>Neun Anbieter, fünf Disziplinen</w:t>
      </w:r>
      <w:r>
        <w:rPr>
          <w:rFonts w:ascii="Arial" w:hAnsi="Arial"/>
          <w:b/>
        </w:rPr>
        <w:t xml:space="preserve"> – anspruchsvolle Aufgaben für die Branchenbesten </w:t>
      </w:r>
    </w:p>
    <w:p w14:paraId="53F92FC3" w14:textId="3151034A" w:rsidR="00CE697C" w:rsidRDefault="000210B7" w:rsidP="006D79BD">
      <w:pPr>
        <w:ind w:left="1411"/>
        <w:rPr>
          <w:rFonts w:ascii="Arial" w:hAnsi="Arial"/>
        </w:rPr>
      </w:pPr>
      <w:r>
        <w:rPr>
          <w:rFonts w:ascii="Arial" w:hAnsi="Arial"/>
        </w:rPr>
        <w:t xml:space="preserve">Die Erstellung einer </w:t>
      </w:r>
      <w:r w:rsidR="00D02BC9">
        <w:rPr>
          <w:rFonts w:ascii="Arial" w:hAnsi="Arial"/>
        </w:rPr>
        <w:t>Charakterisierung</w:t>
      </w:r>
      <w:r w:rsidRPr="000210B7">
        <w:rPr>
          <w:rFonts w:ascii="Arial" w:hAnsi="Arial"/>
        </w:rPr>
        <w:t xml:space="preserve"> </w:t>
      </w:r>
      <w:r>
        <w:rPr>
          <w:rFonts w:ascii="Arial" w:hAnsi="Arial"/>
        </w:rPr>
        <w:t xml:space="preserve">für </w:t>
      </w:r>
      <w:r w:rsidR="00700F65">
        <w:rPr>
          <w:rFonts w:ascii="Arial" w:hAnsi="Arial"/>
        </w:rPr>
        <w:t>Multicolor-Profile</w:t>
      </w:r>
      <w:r w:rsidR="00D02BC9">
        <w:rPr>
          <w:rFonts w:ascii="Arial" w:hAnsi="Arial"/>
        </w:rPr>
        <w:t>, d</w:t>
      </w:r>
      <w:r w:rsidR="00F669D0">
        <w:rPr>
          <w:rFonts w:ascii="Arial" w:hAnsi="Arial"/>
        </w:rPr>
        <w:t>ie</w:t>
      </w:r>
      <w:r w:rsidR="00D02BC9">
        <w:rPr>
          <w:rFonts w:ascii="Arial" w:hAnsi="Arial"/>
        </w:rPr>
        <w:t xml:space="preserve"> Erstellung von </w:t>
      </w:r>
      <w:r>
        <w:rPr>
          <w:rFonts w:ascii="Arial" w:hAnsi="Arial"/>
        </w:rPr>
        <w:t>ECG-</w:t>
      </w:r>
      <w:r w:rsidR="00D02BC9">
        <w:rPr>
          <w:rFonts w:ascii="Arial" w:hAnsi="Arial"/>
        </w:rPr>
        <w:t xml:space="preserve">Proofs sowie die spektrale Vorhersage von Überdrucken </w:t>
      </w:r>
      <w:r w:rsidR="00F669D0">
        <w:rPr>
          <w:rFonts w:ascii="Arial" w:hAnsi="Arial"/>
        </w:rPr>
        <w:t>waren Aufgaben, die GMG mit Bravour meisterte</w:t>
      </w:r>
      <w:r w:rsidR="00D02BC9">
        <w:rPr>
          <w:rFonts w:ascii="Arial" w:hAnsi="Arial"/>
        </w:rPr>
        <w:t xml:space="preserve">. </w:t>
      </w:r>
      <w:r w:rsidR="00D27619">
        <w:rPr>
          <w:rFonts w:ascii="Arial" w:hAnsi="Arial"/>
        </w:rPr>
        <w:t xml:space="preserve">Bei </w:t>
      </w:r>
      <w:r w:rsidR="00F669D0">
        <w:rPr>
          <w:rFonts w:ascii="Arial" w:hAnsi="Arial"/>
        </w:rPr>
        <w:t>der spektrale</w:t>
      </w:r>
      <w:r w:rsidR="00D379C0">
        <w:rPr>
          <w:rFonts w:ascii="Arial" w:hAnsi="Arial"/>
        </w:rPr>
        <w:t>n</w:t>
      </w:r>
      <w:r w:rsidR="00F669D0">
        <w:rPr>
          <w:rFonts w:ascii="Arial" w:hAnsi="Arial"/>
        </w:rPr>
        <w:t xml:space="preserve"> Vorhersage</w:t>
      </w:r>
      <w:r w:rsidR="0038762B">
        <w:rPr>
          <w:rFonts w:ascii="Arial" w:hAnsi="Arial"/>
        </w:rPr>
        <w:t>, d</w:t>
      </w:r>
      <w:r w:rsidR="00700F65">
        <w:rPr>
          <w:rFonts w:ascii="Arial" w:hAnsi="Arial"/>
        </w:rPr>
        <w:t>er</w:t>
      </w:r>
      <w:r w:rsidR="0038762B">
        <w:rPr>
          <w:rFonts w:ascii="Arial" w:hAnsi="Arial"/>
        </w:rPr>
        <w:t xml:space="preserve"> </w:t>
      </w:r>
      <w:r w:rsidR="00700F65">
        <w:rPr>
          <w:rFonts w:ascii="Arial" w:hAnsi="Arial"/>
        </w:rPr>
        <w:t>anspruchsvollste</w:t>
      </w:r>
      <w:r w:rsidR="0038762B">
        <w:rPr>
          <w:rFonts w:ascii="Arial" w:hAnsi="Arial"/>
        </w:rPr>
        <w:t xml:space="preserve"> Aufgabe,</w:t>
      </w:r>
      <w:r w:rsidR="00F669D0">
        <w:rPr>
          <w:rFonts w:ascii="Arial" w:hAnsi="Arial"/>
        </w:rPr>
        <w:t xml:space="preserve"> </w:t>
      </w:r>
      <w:r w:rsidR="00D27619">
        <w:rPr>
          <w:rFonts w:ascii="Arial" w:hAnsi="Arial"/>
        </w:rPr>
        <w:t>konnte GMG die Stärken seine</w:t>
      </w:r>
      <w:r w:rsidR="00D379C0">
        <w:rPr>
          <w:rFonts w:ascii="Arial" w:hAnsi="Arial"/>
        </w:rPr>
        <w:t xml:space="preserve">s patentierten </w:t>
      </w:r>
      <w:r w:rsidR="0038762B">
        <w:rPr>
          <w:rFonts w:ascii="Arial" w:hAnsi="Arial"/>
        </w:rPr>
        <w:t>spektralen Überdruck</w:t>
      </w:r>
      <w:r w:rsidR="00D379C0">
        <w:rPr>
          <w:rFonts w:ascii="Arial" w:hAnsi="Arial"/>
        </w:rPr>
        <w:t>m</w:t>
      </w:r>
      <w:r w:rsidR="00D27619">
        <w:rPr>
          <w:rFonts w:ascii="Arial" w:hAnsi="Arial"/>
        </w:rPr>
        <w:t>odell</w:t>
      </w:r>
      <w:r w:rsidR="00D379C0">
        <w:rPr>
          <w:rFonts w:ascii="Arial" w:hAnsi="Arial"/>
        </w:rPr>
        <w:t>s</w:t>
      </w:r>
      <w:r w:rsidR="00D27619">
        <w:rPr>
          <w:rFonts w:ascii="Arial" w:hAnsi="Arial"/>
        </w:rPr>
        <w:t xml:space="preserve"> </w:t>
      </w:r>
      <w:r w:rsidR="0038762B">
        <w:rPr>
          <w:rFonts w:ascii="Arial" w:hAnsi="Arial"/>
        </w:rPr>
        <w:t xml:space="preserve">aus </w:t>
      </w:r>
      <w:r w:rsidR="00700F65">
        <w:rPr>
          <w:rFonts w:ascii="Arial" w:hAnsi="Arial"/>
        </w:rPr>
        <w:t xml:space="preserve">GMG </w:t>
      </w:r>
      <w:proofErr w:type="spellStart"/>
      <w:r w:rsidR="0038762B">
        <w:rPr>
          <w:rFonts w:ascii="Arial" w:hAnsi="Arial"/>
        </w:rPr>
        <w:t>OpenColor</w:t>
      </w:r>
      <w:proofErr w:type="spellEnd"/>
      <w:r w:rsidR="0038762B">
        <w:rPr>
          <w:rFonts w:ascii="Arial" w:hAnsi="Arial"/>
        </w:rPr>
        <w:t xml:space="preserve"> </w:t>
      </w:r>
      <w:r w:rsidR="00D27619">
        <w:rPr>
          <w:rFonts w:ascii="Arial" w:hAnsi="Arial"/>
        </w:rPr>
        <w:t>voll ausspielen</w:t>
      </w:r>
      <w:r w:rsidR="00F669D0">
        <w:rPr>
          <w:rFonts w:ascii="Arial" w:hAnsi="Arial"/>
        </w:rPr>
        <w:t xml:space="preserve"> und das mit Abstand beste Ergebnis</w:t>
      </w:r>
      <w:r w:rsidR="00700F65">
        <w:rPr>
          <w:rFonts w:ascii="Arial" w:hAnsi="Arial"/>
        </w:rPr>
        <w:t xml:space="preserve"> liefern</w:t>
      </w:r>
      <w:r w:rsidR="00BD60B5">
        <w:rPr>
          <w:rFonts w:ascii="Arial" w:hAnsi="Arial"/>
        </w:rPr>
        <w:t>: Die Vorhersage lag am nächsten am tatsächlichen Druck</w:t>
      </w:r>
      <w:r w:rsidR="00F669D0">
        <w:rPr>
          <w:rFonts w:ascii="Arial" w:hAnsi="Arial"/>
        </w:rPr>
        <w:t>.</w:t>
      </w:r>
      <w:r w:rsidR="008F3B8D">
        <w:rPr>
          <w:rFonts w:ascii="Arial" w:hAnsi="Arial"/>
        </w:rPr>
        <w:t xml:space="preserve"> Auch in der </w:t>
      </w:r>
      <w:r w:rsidR="008F3B8D" w:rsidRPr="00627444">
        <w:rPr>
          <w:rFonts w:ascii="Arial" w:hAnsi="Arial"/>
        </w:rPr>
        <w:t>Separation von Sonderfarben</w:t>
      </w:r>
      <w:r w:rsidR="008F3B8D">
        <w:rPr>
          <w:rFonts w:ascii="Arial" w:hAnsi="Arial"/>
        </w:rPr>
        <w:t xml:space="preserve"> sowie</w:t>
      </w:r>
      <w:r w:rsidR="008F3B8D" w:rsidRPr="00627444">
        <w:rPr>
          <w:rFonts w:ascii="Arial" w:hAnsi="Arial"/>
        </w:rPr>
        <w:t xml:space="preserve"> Adobe</w:t>
      </w:r>
      <w:r w:rsidR="00540661">
        <w:rPr>
          <w:rFonts w:ascii="Arial" w:hAnsi="Arial"/>
        </w:rPr>
        <w:t>-</w:t>
      </w:r>
      <w:r w:rsidR="008F3B8D" w:rsidRPr="00627444">
        <w:rPr>
          <w:rFonts w:ascii="Arial" w:hAnsi="Arial"/>
        </w:rPr>
        <w:t xml:space="preserve">RGB-Bildern </w:t>
      </w:r>
      <w:r w:rsidR="00700F65">
        <w:rPr>
          <w:rFonts w:ascii="Arial" w:hAnsi="Arial"/>
        </w:rPr>
        <w:t xml:space="preserve">schnitt GMG mit seinem Ansatz, </w:t>
      </w:r>
      <w:r w:rsidR="008F3B8D">
        <w:rPr>
          <w:rFonts w:ascii="Arial" w:hAnsi="Arial"/>
        </w:rPr>
        <w:t xml:space="preserve">den Gesamteindruck </w:t>
      </w:r>
      <w:r w:rsidR="008F3B8D" w:rsidRPr="00627444">
        <w:rPr>
          <w:rFonts w:ascii="Arial" w:hAnsi="Arial"/>
        </w:rPr>
        <w:t xml:space="preserve">bestmöglichen </w:t>
      </w:r>
      <w:r w:rsidR="008F3B8D">
        <w:rPr>
          <w:rFonts w:ascii="Arial" w:hAnsi="Arial"/>
        </w:rPr>
        <w:t>zu erhalten, exzellent ab.</w:t>
      </w:r>
      <w:r w:rsidR="006D79BD" w:rsidRPr="006D79BD">
        <w:rPr>
          <w:rFonts w:ascii="Arial" w:hAnsi="Arial"/>
        </w:rPr>
        <w:t xml:space="preserve"> </w:t>
      </w:r>
      <w:r w:rsidR="00700F65">
        <w:rPr>
          <w:rFonts w:ascii="Arial" w:hAnsi="Arial"/>
        </w:rPr>
        <w:t xml:space="preserve">Auch im </w:t>
      </w:r>
      <w:proofErr w:type="spellStart"/>
      <w:r w:rsidR="00700F65">
        <w:rPr>
          <w:rFonts w:ascii="Arial" w:hAnsi="Arial"/>
        </w:rPr>
        <w:t>Proofing</w:t>
      </w:r>
      <w:proofErr w:type="spellEnd"/>
      <w:r w:rsidR="00700F65">
        <w:rPr>
          <w:rFonts w:ascii="Arial" w:hAnsi="Arial"/>
        </w:rPr>
        <w:t xml:space="preserve"> lieferte GMG hervorragende Qualität: GMG </w:t>
      </w:r>
      <w:proofErr w:type="spellStart"/>
      <w:r w:rsidR="00700F65">
        <w:rPr>
          <w:rFonts w:ascii="Arial" w:hAnsi="Arial"/>
        </w:rPr>
        <w:t>ColorProof</w:t>
      </w:r>
      <w:proofErr w:type="spellEnd"/>
      <w:r w:rsidR="00700F65">
        <w:rPr>
          <w:rFonts w:ascii="Arial" w:hAnsi="Arial"/>
        </w:rPr>
        <w:t xml:space="preserve"> führte im Zusammenspiel mit GMG </w:t>
      </w:r>
      <w:proofErr w:type="spellStart"/>
      <w:r w:rsidR="00700F65">
        <w:rPr>
          <w:rFonts w:ascii="Arial" w:hAnsi="Arial"/>
        </w:rPr>
        <w:t>ProofMedia</w:t>
      </w:r>
      <w:proofErr w:type="spellEnd"/>
      <w:r w:rsidR="00700F65">
        <w:rPr>
          <w:rFonts w:ascii="Arial" w:hAnsi="Arial"/>
        </w:rPr>
        <w:t xml:space="preserve"> premium OBA das Feld an –</w:t>
      </w:r>
      <w:r w:rsidR="00CE697C">
        <w:rPr>
          <w:rFonts w:ascii="Arial" w:hAnsi="Arial"/>
        </w:rPr>
        <w:t xml:space="preserve"> sowohl messtechnisch auf Basis</w:t>
      </w:r>
      <w:r w:rsidR="00700F65">
        <w:rPr>
          <w:rFonts w:ascii="Arial" w:hAnsi="Arial"/>
        </w:rPr>
        <w:t xml:space="preserve"> eines Medienkeils</w:t>
      </w:r>
      <w:r w:rsidR="00CE697C">
        <w:rPr>
          <w:rFonts w:ascii="Arial" w:hAnsi="Arial"/>
        </w:rPr>
        <w:t xml:space="preserve"> als auch visuell</w:t>
      </w:r>
      <w:r w:rsidR="00700F65">
        <w:rPr>
          <w:rFonts w:ascii="Arial" w:hAnsi="Arial"/>
        </w:rPr>
        <w:t>.</w:t>
      </w:r>
    </w:p>
    <w:p w14:paraId="19AA2143" w14:textId="77777777" w:rsidR="006D79BD" w:rsidRDefault="006D79BD" w:rsidP="006D79BD">
      <w:pPr>
        <w:ind w:left="1411"/>
        <w:rPr>
          <w:rFonts w:ascii="Arial" w:hAnsi="Arial"/>
        </w:rPr>
      </w:pPr>
      <w:r w:rsidRPr="00CD7509">
        <w:rPr>
          <w:rFonts w:ascii="Arial" w:hAnsi="Arial"/>
        </w:rPr>
        <w:t>Das Fazit</w:t>
      </w:r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Fogra</w:t>
      </w:r>
      <w:proofErr w:type="spellEnd"/>
      <w:r>
        <w:rPr>
          <w:rFonts w:ascii="Arial" w:hAnsi="Arial"/>
        </w:rPr>
        <w:t xml:space="preserve"> am Ende der Evaluierung und Präsentation der Ergebnisse: „Multicolor ist den Kinderschuhen entwachsen.“ </w:t>
      </w:r>
    </w:p>
    <w:p w14:paraId="00106223" w14:textId="77777777" w:rsidR="00F261E1" w:rsidRDefault="00F261E1" w:rsidP="006D79BD">
      <w:pPr>
        <w:ind w:left="1411"/>
        <w:rPr>
          <w:rFonts w:ascii="Arial" w:hAnsi="Arial"/>
          <w:b/>
        </w:rPr>
      </w:pPr>
    </w:p>
    <w:p w14:paraId="2E3F339D" w14:textId="350AF2C6" w:rsidR="006D79BD" w:rsidRDefault="006D79BD" w:rsidP="006D79BD">
      <w:pPr>
        <w:ind w:left="1411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An der Spitze der </w:t>
      </w:r>
      <w:r w:rsidR="00700F65">
        <w:rPr>
          <w:rFonts w:ascii="Arial" w:hAnsi="Arial"/>
          <w:b/>
        </w:rPr>
        <w:t xml:space="preserve">ersten </w:t>
      </w:r>
      <w:r>
        <w:rPr>
          <w:rFonts w:ascii="Arial" w:hAnsi="Arial"/>
          <w:b/>
        </w:rPr>
        <w:t xml:space="preserve">Liga: GMG </w:t>
      </w:r>
      <w:proofErr w:type="spellStart"/>
      <w:r>
        <w:rPr>
          <w:rFonts w:ascii="Arial" w:hAnsi="Arial"/>
          <w:b/>
        </w:rPr>
        <w:t>OpenColor</w:t>
      </w:r>
      <w:proofErr w:type="spellEnd"/>
      <w:r>
        <w:rPr>
          <w:rFonts w:ascii="Arial" w:hAnsi="Arial"/>
          <w:b/>
        </w:rPr>
        <w:t xml:space="preserve"> und GMG </w:t>
      </w:r>
      <w:proofErr w:type="spellStart"/>
      <w:r>
        <w:rPr>
          <w:rFonts w:ascii="Arial" w:hAnsi="Arial"/>
          <w:b/>
        </w:rPr>
        <w:t>ColorPlugin</w:t>
      </w:r>
      <w:proofErr w:type="spellEnd"/>
      <w:r>
        <w:rPr>
          <w:rFonts w:ascii="Arial" w:hAnsi="Arial"/>
          <w:b/>
        </w:rPr>
        <w:t xml:space="preserve"> </w:t>
      </w:r>
    </w:p>
    <w:p w14:paraId="49ABCD20" w14:textId="5C2C7773" w:rsidR="006D79BD" w:rsidRDefault="006D79BD" w:rsidP="006D79BD">
      <w:pPr>
        <w:autoSpaceDE w:val="0"/>
        <w:rPr>
          <w:rFonts w:ascii="Arial" w:hAnsi="Arial"/>
        </w:rPr>
      </w:pPr>
      <w:r>
        <w:rPr>
          <w:rFonts w:ascii="Arial" w:hAnsi="Arial"/>
        </w:rPr>
        <w:t xml:space="preserve">Für GMG ist das hervorragende Abschneiden </w:t>
      </w:r>
      <w:r w:rsidR="006D4F0D">
        <w:rPr>
          <w:rFonts w:ascii="Arial" w:hAnsi="Arial"/>
        </w:rPr>
        <w:t>bei</w:t>
      </w:r>
      <w:r>
        <w:rPr>
          <w:rFonts w:ascii="Arial" w:hAnsi="Arial"/>
        </w:rPr>
        <w:t xml:space="preserve"> Multicolor-Aufgabestellungen kein Wunder. Steckt doch </w:t>
      </w:r>
      <w:r w:rsidR="006D4F0D">
        <w:rPr>
          <w:rFonts w:ascii="Arial" w:hAnsi="Arial"/>
        </w:rPr>
        <w:t>ein</w:t>
      </w:r>
      <w:r>
        <w:rPr>
          <w:rFonts w:ascii="Arial" w:hAnsi="Arial"/>
        </w:rPr>
        <w:t xml:space="preserve"> patentierte</w:t>
      </w:r>
      <w:r w:rsidR="006D4F0D">
        <w:rPr>
          <w:rFonts w:ascii="Arial" w:hAnsi="Arial"/>
        </w:rPr>
        <w:t>s</w:t>
      </w:r>
      <w:r>
        <w:rPr>
          <w:rFonts w:ascii="Arial" w:hAnsi="Arial"/>
        </w:rPr>
        <w:t xml:space="preserve"> Modell zur spektralen Vorhersage im Kern </w:t>
      </w:r>
      <w:r w:rsidRPr="006D79BD">
        <w:rPr>
          <w:rFonts w:ascii="Arial" w:hAnsi="Arial"/>
        </w:rPr>
        <w:t xml:space="preserve">der mehrfach ausgezeichneten Profilierungslösung GMG </w:t>
      </w:r>
      <w:proofErr w:type="spellStart"/>
      <w:r w:rsidRPr="006D79BD">
        <w:rPr>
          <w:rFonts w:ascii="Arial" w:hAnsi="Arial"/>
        </w:rPr>
        <w:t>OpenColor</w:t>
      </w:r>
      <w:proofErr w:type="spellEnd"/>
      <w:r w:rsidRPr="006D79BD">
        <w:rPr>
          <w:rFonts w:ascii="Arial" w:hAnsi="Arial"/>
        </w:rPr>
        <w:t xml:space="preserve">, die im Verpackungsdruck neue Qualitäts-Maßstäbe im Farbmanagement gesetzt hat. </w:t>
      </w:r>
      <w:r w:rsidR="00A6000E">
        <w:rPr>
          <w:rFonts w:ascii="Arial" w:hAnsi="Arial"/>
        </w:rPr>
        <w:t>S</w:t>
      </w:r>
      <w:r w:rsidRPr="006D79BD">
        <w:rPr>
          <w:rFonts w:ascii="Arial" w:hAnsi="Arial"/>
        </w:rPr>
        <w:t xml:space="preserve">pektrale Modellierung bietet </w:t>
      </w:r>
      <w:r w:rsidR="00A6000E">
        <w:rPr>
          <w:rFonts w:ascii="Arial" w:hAnsi="Arial"/>
        </w:rPr>
        <w:t xml:space="preserve">im Vergleich zu Farbsystemen wie </w:t>
      </w:r>
      <w:proofErr w:type="spellStart"/>
      <w:r w:rsidR="00A6000E">
        <w:rPr>
          <w:rFonts w:ascii="Arial" w:hAnsi="Arial"/>
        </w:rPr>
        <w:t>CIELab</w:t>
      </w:r>
      <w:proofErr w:type="spellEnd"/>
      <w:r w:rsidR="00A6000E">
        <w:rPr>
          <w:rFonts w:ascii="Arial" w:hAnsi="Arial"/>
        </w:rPr>
        <w:t xml:space="preserve"> </w:t>
      </w:r>
      <w:r w:rsidRPr="006D79BD">
        <w:rPr>
          <w:rFonts w:ascii="Arial" w:hAnsi="Arial"/>
        </w:rPr>
        <w:t xml:space="preserve">unerreichte Präzision </w:t>
      </w:r>
      <w:r w:rsidR="00A6000E">
        <w:rPr>
          <w:rFonts w:ascii="Arial" w:hAnsi="Arial"/>
        </w:rPr>
        <w:t>in der Erstellung von F</w:t>
      </w:r>
      <w:r w:rsidRPr="006D79BD">
        <w:rPr>
          <w:rFonts w:ascii="Arial" w:hAnsi="Arial"/>
        </w:rPr>
        <w:t xml:space="preserve">arbprofilen. </w:t>
      </w:r>
      <w:r w:rsidR="00622BBE">
        <w:rPr>
          <w:rFonts w:ascii="Arial" w:hAnsi="Arial"/>
        </w:rPr>
        <w:t xml:space="preserve">Durch die Kombination von Charakterisierungsdaten mit </w:t>
      </w:r>
      <w:r w:rsidR="0038762B">
        <w:rPr>
          <w:rFonts w:ascii="Arial" w:hAnsi="Arial"/>
        </w:rPr>
        <w:t>Prozess-</w:t>
      </w:r>
      <w:r w:rsidR="00622BBE">
        <w:rPr>
          <w:rFonts w:ascii="Arial" w:hAnsi="Arial"/>
        </w:rPr>
        <w:t>P</w:t>
      </w:r>
      <w:r w:rsidRPr="006D79BD">
        <w:rPr>
          <w:rFonts w:ascii="Arial" w:hAnsi="Arial"/>
        </w:rPr>
        <w:t xml:space="preserve">arametern der Druckproduktion </w:t>
      </w:r>
      <w:r w:rsidR="00622BBE">
        <w:rPr>
          <w:rFonts w:ascii="Arial" w:hAnsi="Arial"/>
        </w:rPr>
        <w:t xml:space="preserve">lassen sich auf einfache Weise </w:t>
      </w:r>
      <w:proofErr w:type="spellStart"/>
      <w:r w:rsidRPr="006D79BD">
        <w:rPr>
          <w:rFonts w:ascii="Arial" w:hAnsi="Arial"/>
        </w:rPr>
        <w:t>Multichannel</w:t>
      </w:r>
      <w:proofErr w:type="spellEnd"/>
      <w:r w:rsidRPr="006D79BD">
        <w:rPr>
          <w:rFonts w:ascii="Arial" w:hAnsi="Arial"/>
        </w:rPr>
        <w:t>-Profil</w:t>
      </w:r>
      <w:r w:rsidR="00A6000E">
        <w:rPr>
          <w:rFonts w:ascii="Arial" w:hAnsi="Arial"/>
        </w:rPr>
        <w:t>e</w:t>
      </w:r>
      <w:r w:rsidR="00622BBE">
        <w:rPr>
          <w:rFonts w:ascii="Arial" w:hAnsi="Arial"/>
        </w:rPr>
        <w:t xml:space="preserve"> erstellen, </w:t>
      </w:r>
      <w:r w:rsidRPr="006D79BD">
        <w:rPr>
          <w:rFonts w:ascii="Arial" w:hAnsi="Arial"/>
        </w:rPr>
        <w:t xml:space="preserve">die </w:t>
      </w:r>
      <w:r w:rsidR="00622BBE">
        <w:rPr>
          <w:rFonts w:ascii="Arial" w:hAnsi="Arial"/>
        </w:rPr>
        <w:t xml:space="preserve">selbst </w:t>
      </w:r>
      <w:r w:rsidR="005D0261">
        <w:rPr>
          <w:rFonts w:ascii="Arial" w:hAnsi="Arial"/>
        </w:rPr>
        <w:t>Überdruckeffekte</w:t>
      </w:r>
      <w:r w:rsidRPr="006D79BD">
        <w:rPr>
          <w:rFonts w:ascii="Arial" w:hAnsi="Arial"/>
        </w:rPr>
        <w:t xml:space="preserve"> von Sonderfarben </w:t>
      </w:r>
      <w:r w:rsidR="00A6000E">
        <w:rPr>
          <w:rFonts w:ascii="Arial" w:hAnsi="Arial"/>
        </w:rPr>
        <w:t xml:space="preserve">präzise </w:t>
      </w:r>
      <w:r w:rsidRPr="006D79BD">
        <w:rPr>
          <w:rFonts w:ascii="Arial" w:hAnsi="Arial"/>
        </w:rPr>
        <w:t xml:space="preserve">simulieren. </w:t>
      </w:r>
      <w:r w:rsidR="009C7604">
        <w:rPr>
          <w:rFonts w:ascii="Arial" w:hAnsi="Arial"/>
        </w:rPr>
        <w:t>Ein weiterer Vorteil</w:t>
      </w:r>
      <w:r w:rsidR="00AD6416">
        <w:rPr>
          <w:rFonts w:ascii="Arial" w:hAnsi="Arial"/>
        </w:rPr>
        <w:t>:</w:t>
      </w:r>
      <w:r w:rsidR="009C7604">
        <w:rPr>
          <w:rFonts w:ascii="Arial" w:hAnsi="Arial"/>
        </w:rPr>
        <w:t xml:space="preserve"> </w:t>
      </w:r>
      <w:r w:rsidR="00622BBE">
        <w:rPr>
          <w:rFonts w:ascii="Arial" w:hAnsi="Arial"/>
        </w:rPr>
        <w:t>Z</w:t>
      </w:r>
      <w:r w:rsidRPr="006D79BD">
        <w:rPr>
          <w:rFonts w:ascii="Arial" w:hAnsi="Arial"/>
        </w:rPr>
        <w:t>ur</w:t>
      </w:r>
      <w:r w:rsidR="00622BBE">
        <w:rPr>
          <w:rFonts w:ascii="Arial" w:hAnsi="Arial"/>
        </w:rPr>
        <w:t xml:space="preserve"> Profile</w:t>
      </w:r>
      <w:r w:rsidRPr="006D79BD">
        <w:rPr>
          <w:rFonts w:ascii="Arial" w:hAnsi="Arial"/>
        </w:rPr>
        <w:t xml:space="preserve">rstellung </w:t>
      </w:r>
      <w:r w:rsidR="00622BBE" w:rsidRPr="006D79BD">
        <w:rPr>
          <w:rFonts w:ascii="Arial" w:hAnsi="Arial"/>
        </w:rPr>
        <w:t xml:space="preserve">genügen wenige Informationen </w:t>
      </w:r>
      <w:r w:rsidR="00A6000E">
        <w:rPr>
          <w:rFonts w:ascii="Arial" w:hAnsi="Arial"/>
        </w:rPr>
        <w:t>zum Beispiel</w:t>
      </w:r>
      <w:r w:rsidR="00A6000E" w:rsidRPr="00A6000E">
        <w:rPr>
          <w:rFonts w:ascii="Arial" w:hAnsi="Arial"/>
        </w:rPr>
        <w:t xml:space="preserve"> </w:t>
      </w:r>
      <w:r w:rsidR="00622BBE">
        <w:rPr>
          <w:rFonts w:ascii="Arial" w:hAnsi="Arial"/>
        </w:rPr>
        <w:t xml:space="preserve">von </w:t>
      </w:r>
      <w:r w:rsidR="00A6000E" w:rsidRPr="006D79BD">
        <w:rPr>
          <w:rFonts w:ascii="Arial" w:hAnsi="Arial"/>
        </w:rPr>
        <w:t>Druckkontrollstreifen, Vollton- oder Rasterfelder</w:t>
      </w:r>
      <w:r w:rsidR="00A6000E">
        <w:rPr>
          <w:rFonts w:ascii="Arial" w:hAnsi="Arial"/>
        </w:rPr>
        <w:t xml:space="preserve">. </w:t>
      </w:r>
    </w:p>
    <w:p w14:paraId="5EE91C37" w14:textId="77777777" w:rsidR="00C44596" w:rsidRDefault="00C44596" w:rsidP="006D79BD">
      <w:pPr>
        <w:autoSpaceDE w:val="0"/>
        <w:rPr>
          <w:rFonts w:ascii="Arial" w:hAnsi="Arial"/>
        </w:rPr>
      </w:pPr>
    </w:p>
    <w:p w14:paraId="2FEC50C9" w14:textId="436720A6" w:rsidR="001A2698" w:rsidRDefault="001B15B9" w:rsidP="001A2698">
      <w:pPr>
        <w:autoSpaceDE w:val="0"/>
        <w:rPr>
          <w:rFonts w:ascii="Arial" w:hAnsi="Arial"/>
        </w:rPr>
      </w:pPr>
      <w:r>
        <w:rPr>
          <w:rFonts w:ascii="Arial" w:hAnsi="Arial"/>
        </w:rPr>
        <w:t>Auf Basis derselben</w:t>
      </w:r>
      <w:r w:rsidR="009C7604">
        <w:rPr>
          <w:rFonts w:ascii="Arial" w:hAnsi="Arial"/>
        </w:rPr>
        <w:t xml:space="preserve"> Charakterisierung </w:t>
      </w:r>
      <w:r w:rsidR="00AD6416">
        <w:rPr>
          <w:rFonts w:ascii="Arial" w:hAnsi="Arial"/>
        </w:rPr>
        <w:t>können</w:t>
      </w:r>
      <w:r w:rsidR="009C7604">
        <w:rPr>
          <w:rFonts w:ascii="Arial" w:hAnsi="Arial"/>
        </w:rPr>
        <w:t xml:space="preserve"> auch Separationsprofile erstellt</w:t>
      </w:r>
      <w:r w:rsidR="00AD6416">
        <w:rPr>
          <w:rFonts w:ascii="Arial" w:hAnsi="Arial"/>
        </w:rPr>
        <w:t xml:space="preserve"> werden</w:t>
      </w:r>
      <w:r w:rsidR="009C7604">
        <w:rPr>
          <w:rFonts w:ascii="Arial" w:hAnsi="Arial"/>
        </w:rPr>
        <w:t xml:space="preserve">, die wiederum in GMG </w:t>
      </w:r>
      <w:proofErr w:type="spellStart"/>
      <w:r w:rsidR="009C7604">
        <w:rPr>
          <w:rFonts w:ascii="Arial" w:hAnsi="Arial"/>
        </w:rPr>
        <w:t>ColorPlugin</w:t>
      </w:r>
      <w:proofErr w:type="spellEnd"/>
      <w:r w:rsidR="009C7604">
        <w:rPr>
          <w:rFonts w:ascii="Arial" w:hAnsi="Arial"/>
        </w:rPr>
        <w:t xml:space="preserve"> </w:t>
      </w:r>
      <w:r w:rsidR="00AD6416">
        <w:rPr>
          <w:rFonts w:ascii="Arial" w:hAnsi="Arial"/>
        </w:rPr>
        <w:t xml:space="preserve">für Adobe Photoshop </w:t>
      </w:r>
      <w:r w:rsidR="009C7604">
        <w:rPr>
          <w:rFonts w:ascii="Arial" w:hAnsi="Arial"/>
        </w:rPr>
        <w:t>eingesetzt werden.</w:t>
      </w:r>
      <w:r w:rsidR="00AD6416">
        <w:rPr>
          <w:rFonts w:ascii="Arial" w:hAnsi="Arial"/>
        </w:rPr>
        <w:t xml:space="preserve"> Damit lassen sich Separationen von RGB in Multicolorfarbräume bis 7C erstellen.</w:t>
      </w:r>
      <w:r w:rsidR="001A2698">
        <w:rPr>
          <w:rFonts w:ascii="Arial" w:hAnsi="Arial"/>
        </w:rPr>
        <w:t xml:space="preserve"> So lassen sich Bilddaten flexibel auf den verwendeten Druckprozess anpassen.</w:t>
      </w:r>
      <w:r w:rsidR="001A2698" w:rsidRPr="001A2698">
        <w:rPr>
          <w:rFonts w:ascii="Arial" w:hAnsi="Arial"/>
        </w:rPr>
        <w:t xml:space="preserve"> </w:t>
      </w:r>
      <w:r w:rsidR="001A2698">
        <w:rPr>
          <w:rFonts w:ascii="Arial" w:hAnsi="Arial"/>
        </w:rPr>
        <w:t>Die Farbwiedergabe bleibt dabei erhalten</w:t>
      </w:r>
      <w:r w:rsidR="0038762B">
        <w:rPr>
          <w:rFonts w:ascii="Arial" w:hAnsi="Arial"/>
        </w:rPr>
        <w:t xml:space="preserve"> und der erweiterte Farbraum wird voll ausgenutzt</w:t>
      </w:r>
      <w:r w:rsidR="001A2698">
        <w:rPr>
          <w:rFonts w:ascii="Arial" w:hAnsi="Arial"/>
        </w:rPr>
        <w:t xml:space="preserve">. Hilfreich dabei: Die </w:t>
      </w:r>
      <w:proofErr w:type="spellStart"/>
      <w:r w:rsidR="00700F65">
        <w:rPr>
          <w:rFonts w:ascii="Arial" w:hAnsi="Arial"/>
        </w:rPr>
        <w:t>Softproof</w:t>
      </w:r>
      <w:proofErr w:type="spellEnd"/>
      <w:r w:rsidR="00700F65">
        <w:rPr>
          <w:rFonts w:ascii="Arial" w:hAnsi="Arial"/>
        </w:rPr>
        <w:t>-Vorschau der</w:t>
      </w:r>
      <w:r w:rsidR="00CE697C">
        <w:rPr>
          <w:rFonts w:ascii="Arial" w:hAnsi="Arial"/>
        </w:rPr>
        <w:t xml:space="preserve"> Separation </w:t>
      </w:r>
      <w:r w:rsidR="001A2698">
        <w:rPr>
          <w:rFonts w:ascii="Arial" w:hAnsi="Arial"/>
        </w:rPr>
        <w:t>kann während der Bildbearbeitung jederzeit zu- oder abgeschaltet werden. So lässt sich</w:t>
      </w:r>
      <w:r w:rsidR="001A2698" w:rsidRPr="00EA782A">
        <w:rPr>
          <w:rFonts w:ascii="Arial" w:hAnsi="Arial"/>
        </w:rPr>
        <w:t xml:space="preserve"> </w:t>
      </w:r>
      <w:r w:rsidR="001A2698">
        <w:rPr>
          <w:rFonts w:ascii="Arial" w:hAnsi="Arial"/>
        </w:rPr>
        <w:t>das Endergebnis auf jeder Bearbeitungsstufe direkt simulieren</w:t>
      </w:r>
      <w:r w:rsidR="001A2698" w:rsidRPr="00EA782A">
        <w:rPr>
          <w:rFonts w:ascii="Arial" w:hAnsi="Arial"/>
        </w:rPr>
        <w:t>.</w:t>
      </w:r>
      <w:r w:rsidR="001A2698">
        <w:rPr>
          <w:rFonts w:ascii="Arial" w:hAnsi="Arial"/>
        </w:rPr>
        <w:t xml:space="preserve"> </w:t>
      </w:r>
      <w:r w:rsidR="001A2698" w:rsidRPr="00EA782A">
        <w:rPr>
          <w:rFonts w:ascii="Arial" w:hAnsi="Arial"/>
        </w:rPr>
        <w:t xml:space="preserve">Mit </w:t>
      </w:r>
      <w:r w:rsidR="001A2698">
        <w:rPr>
          <w:rFonts w:ascii="Arial" w:hAnsi="Arial"/>
        </w:rPr>
        <w:t xml:space="preserve">der </w:t>
      </w:r>
      <w:proofErr w:type="spellStart"/>
      <w:r w:rsidR="001A2698" w:rsidRPr="00EA782A">
        <w:rPr>
          <w:rFonts w:ascii="Arial" w:hAnsi="Arial"/>
        </w:rPr>
        <w:t>ColorBoost</w:t>
      </w:r>
      <w:proofErr w:type="spellEnd"/>
      <w:r w:rsidR="001A2698">
        <w:rPr>
          <w:rFonts w:ascii="Arial" w:hAnsi="Arial"/>
        </w:rPr>
        <w:t>-Funktion</w:t>
      </w:r>
      <w:r w:rsidR="001A2698" w:rsidRPr="00EA782A">
        <w:rPr>
          <w:rFonts w:ascii="Arial" w:hAnsi="Arial"/>
        </w:rPr>
        <w:t xml:space="preserve"> lassen </w:t>
      </w:r>
      <w:r w:rsidR="001A2698">
        <w:rPr>
          <w:rFonts w:ascii="Arial" w:hAnsi="Arial"/>
        </w:rPr>
        <w:t xml:space="preserve">sich </w:t>
      </w:r>
      <w:r w:rsidR="001A2698" w:rsidRPr="00EA782A">
        <w:rPr>
          <w:rFonts w:ascii="Arial" w:hAnsi="Arial"/>
        </w:rPr>
        <w:t>Bilder</w:t>
      </w:r>
      <w:r w:rsidR="001A2698">
        <w:rPr>
          <w:rFonts w:ascii="Arial" w:hAnsi="Arial"/>
        </w:rPr>
        <w:t xml:space="preserve"> zudem</w:t>
      </w:r>
      <w:r w:rsidR="001A2698" w:rsidRPr="00EA782A">
        <w:rPr>
          <w:rFonts w:ascii="Arial" w:hAnsi="Arial"/>
        </w:rPr>
        <w:t xml:space="preserve"> </w:t>
      </w:r>
      <w:r w:rsidR="001A2698">
        <w:rPr>
          <w:rFonts w:ascii="Arial" w:hAnsi="Arial"/>
        </w:rPr>
        <w:t>gesättigter</w:t>
      </w:r>
      <w:r w:rsidR="001A2698" w:rsidRPr="00EA782A">
        <w:rPr>
          <w:rFonts w:ascii="Arial" w:hAnsi="Arial"/>
        </w:rPr>
        <w:t xml:space="preserve"> und lebendiger machen. </w:t>
      </w:r>
    </w:p>
    <w:p w14:paraId="17E3EA97" w14:textId="5C5937C6" w:rsidR="008F3B8D" w:rsidRDefault="008F3B8D" w:rsidP="00FF5F64">
      <w:pPr>
        <w:ind w:left="1411"/>
        <w:rPr>
          <w:rFonts w:ascii="Arial" w:hAnsi="Arial"/>
        </w:rPr>
      </w:pPr>
    </w:p>
    <w:p w14:paraId="65BD8291" w14:textId="2C66BB55" w:rsidR="00CE3A49" w:rsidRDefault="00700F65" w:rsidP="00FF5F64">
      <w:pPr>
        <w:ind w:left="1411"/>
        <w:rPr>
          <w:rFonts w:ascii="Arial" w:hAnsi="Arial"/>
        </w:rPr>
      </w:pPr>
      <w:r>
        <w:rPr>
          <w:rFonts w:ascii="Arial" w:hAnsi="Arial"/>
        </w:rPr>
        <w:t xml:space="preserve">GMG </w:t>
      </w:r>
      <w:proofErr w:type="spellStart"/>
      <w:r>
        <w:rPr>
          <w:rFonts w:ascii="Arial" w:hAnsi="Arial"/>
        </w:rPr>
        <w:t>ColorPlugin</w:t>
      </w:r>
      <w:proofErr w:type="spellEnd"/>
      <w:r>
        <w:rPr>
          <w:rFonts w:ascii="Arial" w:hAnsi="Arial"/>
        </w:rPr>
        <w:t xml:space="preserve"> ist als</w:t>
      </w:r>
      <w:r w:rsidR="00CE3A49">
        <w:rPr>
          <w:rFonts w:ascii="Arial" w:hAnsi="Arial"/>
        </w:rPr>
        <w:t xml:space="preserve"> kostenlose Testversion </w:t>
      </w:r>
      <w:r w:rsidR="00F82021">
        <w:rPr>
          <w:rFonts w:ascii="Arial" w:hAnsi="Arial"/>
        </w:rPr>
        <w:t>verfügbar unter:</w:t>
      </w:r>
    </w:p>
    <w:p w14:paraId="7C2D77B4" w14:textId="73DE466A" w:rsidR="00F82021" w:rsidRDefault="00F261E1" w:rsidP="00FF5F64">
      <w:pPr>
        <w:ind w:left="1411"/>
        <w:rPr>
          <w:rFonts w:ascii="Arial" w:hAnsi="Arial"/>
        </w:rPr>
      </w:pPr>
      <w:hyperlink r:id="rId11" w:history="1">
        <w:r w:rsidR="00F82021" w:rsidRPr="00206D42">
          <w:rPr>
            <w:rStyle w:val="Hyperlink"/>
            <w:rFonts w:ascii="Arial" w:hAnsi="Arial"/>
          </w:rPr>
          <w:t>https://www.gmgcolor.com/de/produkte/colorplugin/</w:t>
        </w:r>
      </w:hyperlink>
    </w:p>
    <w:p w14:paraId="75B28304" w14:textId="77777777" w:rsidR="00CE3A49" w:rsidRDefault="00CE3A49" w:rsidP="00FF5F64">
      <w:pPr>
        <w:ind w:left="1411"/>
        <w:rPr>
          <w:rFonts w:ascii="Arial" w:hAnsi="Arial"/>
        </w:rPr>
      </w:pPr>
    </w:p>
    <w:p w14:paraId="1DAB65D8" w14:textId="2A310688" w:rsidR="00AD3093" w:rsidRPr="009A50EC" w:rsidRDefault="00AD3093" w:rsidP="003F6840">
      <w:pPr>
        <w:jc w:val="left"/>
        <w:rPr>
          <w:rFonts w:ascii="Arial" w:hAnsi="Arial" w:cs="Arial"/>
        </w:rPr>
      </w:pPr>
      <w:r w:rsidRPr="009A50EC">
        <w:rPr>
          <w:rFonts w:ascii="Arial" w:hAnsi="Arial" w:cs="Arial"/>
        </w:rPr>
        <w:t xml:space="preserve">Informationen </w:t>
      </w:r>
      <w:r w:rsidR="00996A07">
        <w:rPr>
          <w:rFonts w:ascii="Arial" w:hAnsi="Arial" w:cs="Arial"/>
        </w:rPr>
        <w:t>zu</w:t>
      </w:r>
      <w:r w:rsidR="00F82021">
        <w:rPr>
          <w:rFonts w:ascii="Arial" w:hAnsi="Arial" w:cs="Arial"/>
        </w:rPr>
        <w:t>m gesamten GMG Produktportfolio</w:t>
      </w:r>
      <w:r>
        <w:rPr>
          <w:rFonts w:ascii="Arial" w:hAnsi="Arial" w:cs="Arial"/>
        </w:rPr>
        <w:t xml:space="preserve"> finden Sie unter: </w:t>
      </w:r>
      <w:hyperlink r:id="rId12" w:history="1">
        <w:r w:rsidRPr="003C58D2">
          <w:rPr>
            <w:rStyle w:val="Hyperlink"/>
            <w:rFonts w:ascii="Arial" w:hAnsi="Arial" w:cs="Arial"/>
          </w:rPr>
          <w:t>www.gmgcolor.com/de/produkte</w:t>
        </w:r>
      </w:hyperlink>
      <w:r>
        <w:rPr>
          <w:rFonts w:ascii="Arial" w:hAnsi="Arial" w:cs="Arial"/>
        </w:rPr>
        <w:t xml:space="preserve"> </w:t>
      </w:r>
    </w:p>
    <w:p w14:paraId="536ED1C8" w14:textId="77777777" w:rsidR="00E01620" w:rsidRPr="001F3A1E" w:rsidRDefault="00AD3093" w:rsidP="00AD3093">
      <w:pPr>
        <w:ind w:left="14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72B5FA" w14:textId="77777777"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 w:rsidRPr="007609DE">
        <w:rPr>
          <w:rFonts w:ascii="Arial" w:hAnsi="Arial" w:cs="Arial"/>
          <w:b/>
          <w:sz w:val="22"/>
        </w:rPr>
        <w:t>Ende</w:t>
      </w:r>
    </w:p>
    <w:p w14:paraId="14BC2D3C" w14:textId="77777777"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14:paraId="7CDA46B3" w14:textId="77777777" w:rsidTr="00EF4DD4">
        <w:trPr>
          <w:trHeight w:val="220"/>
        </w:trPr>
        <w:tc>
          <w:tcPr>
            <w:tcW w:w="8478" w:type="dxa"/>
          </w:tcPr>
          <w:p w14:paraId="1220227A" w14:textId="77777777" w:rsidR="006534D7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  <w:p w14:paraId="75D76754" w14:textId="77777777"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GMG hat sich zum Ziel gesetzt, Komplettlösungen für die Standardisierung und Vereinfachung des Farbmanagement-Workflows zu liefern, um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lastRenderedPageBreak/>
              <w:t>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14:paraId="63A3E684" w14:textId="77777777"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14:paraId="21CF5077" w14:textId="77777777"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14:paraId="294E9809" w14:textId="77777777"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14:paraId="472B4A97" w14:textId="77777777"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</w:rPr>
              <w:drawing>
                <wp:inline distT="0" distB="0" distL="0" distR="0" wp14:anchorId="440FC8B5" wp14:editId="2C93A843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95AF8" w14:textId="77777777"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14:paraId="4783CD4F" w14:textId="77777777"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</w:t>
            </w:r>
            <w:r w:rsidR="002C2FDA">
              <w:rPr>
                <w:rStyle w:val="PRBoilerplateHeadlineZchn"/>
                <w:rFonts w:ascii="Arial" w:hAnsi="Arial"/>
                <w:szCs w:val="16"/>
              </w:rPr>
              <w:t>8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14:paraId="26683B26" w14:textId="77777777"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5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6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http://twitter.com/gmgcolo</w:t>
              </w:r>
              <w:r w:rsidR="006E2961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ruk</w:t>
              </w:r>
            </w:hyperlink>
          </w:p>
          <w:p w14:paraId="07B1E66B" w14:textId="77777777"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14:paraId="4EE14088" w14:textId="77777777"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t>Contacts:</w:t>
            </w:r>
          </w:p>
          <w:p w14:paraId="32757AF2" w14:textId="77777777"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GMG GmbH &amp; Co. KG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contact: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 Americas:</w:t>
            </w:r>
          </w:p>
          <w:p w14:paraId="5FFA7213" w14:textId="77777777"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Phone: + 49 (0) 7071 938 74-0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Michael Grass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Irvin Press</w:t>
            </w:r>
          </w:p>
          <w:p w14:paraId="25F72CC7" w14:textId="77777777"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Fax: + 49 (0) 7071 938 74-22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AD Communications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+</w:t>
            </w:r>
          </w:p>
          <w:p w14:paraId="167D9B06" w14:textId="77777777"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E-mail: pr@gmgcolor.com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+ 44 (0) 1372 464470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+1 508-384-3660</w:t>
            </w:r>
          </w:p>
          <w:p w14:paraId="6BB0E8A7" w14:textId="77777777"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AD3093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proofErr w:type="spellStart"/>
            <w:r w:rsidRPr="00676EB0">
              <w:rPr>
                <w:rFonts w:ascii="Arial" w:hAnsi="Arial" w:cs="Arial"/>
              </w:rPr>
              <w:t>E-mail</w:t>
            </w:r>
            <w:proofErr w:type="spellEnd"/>
            <w:r w:rsidRPr="00676EB0">
              <w:rPr>
                <w:rFonts w:ascii="Arial" w:hAnsi="Arial" w:cs="Arial"/>
              </w:rPr>
              <w:t>: mgrass@adcomms.co.uk</w:t>
            </w:r>
            <w:r w:rsidRPr="00676EB0">
              <w:rPr>
                <w:rFonts w:ascii="Arial" w:hAnsi="Arial" w:cs="Arial"/>
              </w:rPr>
              <w:tab/>
            </w:r>
            <w:proofErr w:type="spellStart"/>
            <w:r w:rsidRPr="00676EB0">
              <w:rPr>
                <w:rFonts w:ascii="Arial" w:hAnsi="Arial" w:cs="Arial"/>
              </w:rPr>
              <w:t>E-mail</w:t>
            </w:r>
            <w:proofErr w:type="spellEnd"/>
            <w:r w:rsidRPr="00676EB0">
              <w:rPr>
                <w:rFonts w:ascii="Arial" w:hAnsi="Arial" w:cs="Arial"/>
              </w:rPr>
              <w:t>: irv@press-plus.com</w:t>
            </w:r>
          </w:p>
        </w:tc>
      </w:tr>
      <w:tr w:rsidR="00145477" w:rsidRPr="00145477" w14:paraId="48E2C6B3" w14:textId="77777777" w:rsidTr="00EF4DD4">
        <w:trPr>
          <w:trHeight w:val="220"/>
        </w:trPr>
        <w:tc>
          <w:tcPr>
            <w:tcW w:w="8478" w:type="dxa"/>
          </w:tcPr>
          <w:p w14:paraId="5CD740EE" w14:textId="77777777" w:rsidR="00145477" w:rsidRPr="00145477" w:rsidRDefault="00145477" w:rsidP="002A6753">
            <w:pPr>
              <w:pStyle w:val="PRBoilerplateAddress"/>
              <w:rPr>
                <w:rFonts w:ascii="Arial" w:hAnsi="Arial" w:cs="Arial"/>
                <w:lang w:val="pt-BR"/>
              </w:rPr>
            </w:pPr>
          </w:p>
        </w:tc>
      </w:tr>
      <w:tr w:rsidR="00145477" w:rsidRPr="00145477" w14:paraId="3A0DC2D5" w14:textId="77777777" w:rsidTr="00EF4DD4">
        <w:trPr>
          <w:trHeight w:val="220"/>
        </w:trPr>
        <w:tc>
          <w:tcPr>
            <w:tcW w:w="8478" w:type="dxa"/>
          </w:tcPr>
          <w:p w14:paraId="3EED8B82" w14:textId="77777777" w:rsidR="00145477" w:rsidRPr="00145477" w:rsidRDefault="00145477" w:rsidP="002A6753">
            <w:pPr>
              <w:pStyle w:val="PRBoilerplateCopytext"/>
              <w:tabs>
                <w:tab w:val="left" w:pos="5490"/>
              </w:tabs>
              <w:rPr>
                <w:rStyle w:val="PRBoilerplateCopytextZchn"/>
                <w:rFonts w:ascii="Arial" w:hAnsi="Arial" w:cs="Arial"/>
                <w:b/>
                <w:szCs w:val="16"/>
                <w:lang w:val="pt-BR"/>
              </w:rPr>
            </w:pPr>
          </w:p>
        </w:tc>
      </w:tr>
      <w:tr w:rsidR="00145477" w:rsidRPr="00145477" w14:paraId="1AAC785F" w14:textId="77777777" w:rsidTr="00EF4DD4">
        <w:trPr>
          <w:trHeight w:val="220"/>
        </w:trPr>
        <w:tc>
          <w:tcPr>
            <w:tcW w:w="8478" w:type="dxa"/>
            <w:tcBorders>
              <w:bottom w:val="nil"/>
            </w:tcBorders>
          </w:tcPr>
          <w:p w14:paraId="3CF83F98" w14:textId="77777777" w:rsidR="00145477" w:rsidRPr="00145477" w:rsidRDefault="00145477" w:rsidP="002A6753">
            <w:pPr>
              <w:pStyle w:val="PRBoilerplateCopytext"/>
              <w:tabs>
                <w:tab w:val="left" w:pos="5490"/>
              </w:tabs>
              <w:rPr>
                <w:rStyle w:val="PRBoilerplateCopytextZchn"/>
                <w:rFonts w:ascii="Arial" w:hAnsi="Arial" w:cs="Arial"/>
                <w:b/>
                <w:szCs w:val="16"/>
                <w:lang w:val="pt-BR"/>
              </w:rPr>
            </w:pPr>
          </w:p>
        </w:tc>
      </w:tr>
    </w:tbl>
    <w:p w14:paraId="6592994B" w14:textId="77777777" w:rsidR="00145477" w:rsidRPr="00145477" w:rsidRDefault="00145477">
      <w:pPr>
        <w:tabs>
          <w:tab w:val="left" w:pos="5490"/>
        </w:tabs>
        <w:spacing w:after="120"/>
        <w:ind w:left="1411"/>
        <w:jc w:val="center"/>
        <w:rPr>
          <w:rFonts w:ascii="Arial" w:hAnsi="Arial"/>
          <w:b/>
          <w:szCs w:val="24"/>
          <w:lang w:val="pt-BR"/>
        </w:rPr>
      </w:pPr>
    </w:p>
    <w:sectPr w:rsidR="00145477" w:rsidRPr="00145477" w:rsidSect="009841DA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4354" w14:textId="77777777" w:rsidR="00791256" w:rsidRDefault="0079125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EE70874" w14:textId="77777777" w:rsidR="00791256" w:rsidRDefault="00791256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6F5C98EC" w14:textId="77777777" w:rsidR="00791256" w:rsidRDefault="00791256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HGPMincho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Malgun Gothic"/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E96C" w14:textId="77777777"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 w:rsidR="009841DA"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9841DA"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CE697C">
      <w:rPr>
        <w:rStyle w:val="Seitenzahl"/>
        <w:rFonts w:ascii="Arial" w:hAnsi="Arial"/>
        <w:szCs w:val="24"/>
        <w:lang w:val="en-US"/>
      </w:rPr>
      <w:t>2</w:t>
    </w:r>
    <w:r w:rsidR="009841DA">
      <w:rPr>
        <w:rStyle w:val="Seitenzahl"/>
        <w:rFonts w:ascii="Arial" w:hAnsi="Arial"/>
        <w:noProof w:val="0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Cs w:val="24"/>
        <w:lang w:val="en-US"/>
      </w:rPr>
      <w:t xml:space="preserve"> of </w:t>
    </w:r>
    <w:r w:rsidR="009841DA"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9841DA"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CE697C">
      <w:rPr>
        <w:rStyle w:val="Seitenzahl"/>
        <w:rFonts w:ascii="Arial" w:hAnsi="Arial"/>
        <w:szCs w:val="24"/>
        <w:lang w:val="en-US"/>
      </w:rPr>
      <w:t>3</w:t>
    </w:r>
    <w:r w:rsidR="009841DA">
      <w:rPr>
        <w:rStyle w:val="Seitenzahl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86DD" w14:textId="77777777"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 w:rsidR="009841DA"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9841DA"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CE697C">
      <w:rPr>
        <w:rStyle w:val="Seitenzahl"/>
        <w:rFonts w:ascii="Arial" w:hAnsi="Arial"/>
        <w:sz w:val="14"/>
        <w:szCs w:val="24"/>
        <w:lang w:val="en-US"/>
      </w:rPr>
      <w:t>1</w:t>
    </w:r>
    <w:r w:rsidR="009841DA"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 w:val="14"/>
        <w:szCs w:val="24"/>
      </w:rPr>
      <w:t xml:space="preserve"> von </w:t>
    </w:r>
    <w:r w:rsidR="009841DA"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9841DA"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CE697C">
      <w:rPr>
        <w:rStyle w:val="Seitenzahl"/>
        <w:rFonts w:ascii="Arial" w:hAnsi="Arial"/>
        <w:sz w:val="14"/>
        <w:szCs w:val="24"/>
        <w:lang w:val="en-US"/>
      </w:rPr>
      <w:t>3</w:t>
    </w:r>
    <w:r w:rsidR="009841DA"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EF4F" w14:textId="77777777" w:rsidR="00791256" w:rsidRDefault="0079125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643AF11" w14:textId="77777777" w:rsidR="00791256" w:rsidRDefault="00791256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25C05518" w14:textId="77777777" w:rsidR="00791256" w:rsidRDefault="00791256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CE3A49" w14:paraId="698B9884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45D683C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14:paraId="2E749D2A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proofErr w:type="spellStart"/>
          <w:r w:rsidRPr="00701A6E">
            <w:rPr>
              <w:rFonts w:ascii="Arial" w:hAnsi="Arial"/>
              <w:noProof w:val="0"/>
              <w:szCs w:val="24"/>
            </w:rPr>
            <w:t>Mömpelgarder</w:t>
          </w:r>
          <w:proofErr w:type="spellEnd"/>
          <w:r w:rsidRPr="00701A6E">
            <w:rPr>
              <w:rFonts w:ascii="Arial" w:hAnsi="Arial"/>
              <w:noProof w:val="0"/>
              <w:szCs w:val="24"/>
            </w:rPr>
            <w:t xml:space="preserve"> Weg 10</w:t>
          </w:r>
        </w:p>
        <w:p w14:paraId="4ABE2627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14:paraId="7BCA9476" w14:textId="77777777"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25AE5B18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14:paraId="2CE974AC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14:paraId="132DB2DE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14:paraId="5B33B3F5" w14:textId="77777777"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14:paraId="2B66E9FA" w14:textId="77777777"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14:paraId="262AF67C" w14:textId="77777777"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14:paraId="593EC4A4" w14:textId="77777777" w:rsidR="007C407F" w:rsidRPr="00FA3588" w:rsidRDefault="007C407F">
    <w:pPr>
      <w:pStyle w:val="berschrift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14:paraId="580AC05D" w14:textId="77777777"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2AD59516" wp14:editId="5EC5244A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828222" w14:textId="77777777" w:rsidR="007C407F" w:rsidRDefault="007C407F">
    <w:pPr>
      <w:pStyle w:val="berschrift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14:paraId="3CC71DBB" w14:textId="77777777" w:rsidR="007C407F" w:rsidRDefault="007C407F">
    <w:pPr>
      <w:pStyle w:val="Kopfzeile"/>
      <w:rPr>
        <w:rFonts w:ascii="Arial" w:hAnsi="Arial"/>
        <w:szCs w:val="24"/>
        <w:lang w:val="en-US"/>
      </w:rPr>
    </w:pPr>
  </w:p>
  <w:p w14:paraId="3DCC5E6F" w14:textId="77777777"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CE3A49" w14:paraId="0B53950E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B69696D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14:paraId="25FE4B39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proofErr w:type="spellStart"/>
          <w:r w:rsidRPr="00701A6E">
            <w:rPr>
              <w:rFonts w:ascii="Arial" w:hAnsi="Arial"/>
              <w:noProof w:val="0"/>
              <w:szCs w:val="24"/>
            </w:rPr>
            <w:t>Mömpelgarder</w:t>
          </w:r>
          <w:proofErr w:type="spellEnd"/>
          <w:r w:rsidRPr="00701A6E">
            <w:rPr>
              <w:rFonts w:ascii="Arial" w:hAnsi="Arial"/>
              <w:noProof w:val="0"/>
              <w:szCs w:val="24"/>
            </w:rPr>
            <w:t xml:space="preserve"> Weg 10</w:t>
          </w:r>
        </w:p>
        <w:p w14:paraId="27988E45" w14:textId="77777777"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14:paraId="2296A843" w14:textId="77777777"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08C1D8DA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14:paraId="0FA8D3C1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14:paraId="5AD03B33" w14:textId="77777777"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14:paraId="017BF430" w14:textId="77777777"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14:paraId="2089F5BB" w14:textId="77777777"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14:paraId="67A4DC63" w14:textId="77777777"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14:paraId="3AA7B52B" w14:textId="77777777"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14:paraId="4EDE03B1" w14:textId="77777777"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7216" behindDoc="0" locked="0" layoutInCell="1" allowOverlap="1" wp14:anchorId="4C0E06AB" wp14:editId="5122BB84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408BAC" w14:textId="77777777" w:rsidR="007C407F" w:rsidRDefault="007C407F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14:paraId="653B0E50" w14:textId="77777777"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4.5pt" o:bullet="t">
        <v:imagedata r:id="rId1" o:title=""/>
      </v:shape>
    </w:pict>
  </w:numPicBullet>
  <w:numPicBullet w:numPicBulletId="1">
    <w:pict>
      <v:shape id="_x0000_i1027" type="#_x0000_t75" style="width:294.75pt;height:180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7E"/>
    <w:rsid w:val="00000B3F"/>
    <w:rsid w:val="00000CFC"/>
    <w:rsid w:val="000014E4"/>
    <w:rsid w:val="00010B76"/>
    <w:rsid w:val="00010C05"/>
    <w:rsid w:val="00010D12"/>
    <w:rsid w:val="00014979"/>
    <w:rsid w:val="000210B7"/>
    <w:rsid w:val="00024C7E"/>
    <w:rsid w:val="00031E47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2187"/>
    <w:rsid w:val="00063F3A"/>
    <w:rsid w:val="0006441C"/>
    <w:rsid w:val="00067AF3"/>
    <w:rsid w:val="00067B66"/>
    <w:rsid w:val="0007600A"/>
    <w:rsid w:val="0008220B"/>
    <w:rsid w:val="00083424"/>
    <w:rsid w:val="00083CFD"/>
    <w:rsid w:val="00090782"/>
    <w:rsid w:val="00097791"/>
    <w:rsid w:val="00097902"/>
    <w:rsid w:val="000A0E36"/>
    <w:rsid w:val="000A1ABF"/>
    <w:rsid w:val="000A2BDF"/>
    <w:rsid w:val="000A2C20"/>
    <w:rsid w:val="000A56E0"/>
    <w:rsid w:val="000C0C2D"/>
    <w:rsid w:val="000C579B"/>
    <w:rsid w:val="000C676D"/>
    <w:rsid w:val="000C6DBD"/>
    <w:rsid w:val="000D0ADB"/>
    <w:rsid w:val="000D102F"/>
    <w:rsid w:val="000D50C9"/>
    <w:rsid w:val="000D6E4D"/>
    <w:rsid w:val="000E2897"/>
    <w:rsid w:val="000E2A50"/>
    <w:rsid w:val="000E5A04"/>
    <w:rsid w:val="000F0B9A"/>
    <w:rsid w:val="000F6730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0516"/>
    <w:rsid w:val="0015221F"/>
    <w:rsid w:val="00155E49"/>
    <w:rsid w:val="00155F19"/>
    <w:rsid w:val="001610DA"/>
    <w:rsid w:val="001615EA"/>
    <w:rsid w:val="00162651"/>
    <w:rsid w:val="001630CE"/>
    <w:rsid w:val="00163A46"/>
    <w:rsid w:val="00163BA5"/>
    <w:rsid w:val="00164F89"/>
    <w:rsid w:val="00165799"/>
    <w:rsid w:val="00166C96"/>
    <w:rsid w:val="00167056"/>
    <w:rsid w:val="00171E08"/>
    <w:rsid w:val="0017232F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2698"/>
    <w:rsid w:val="001A78FB"/>
    <w:rsid w:val="001B012A"/>
    <w:rsid w:val="001B0B6E"/>
    <w:rsid w:val="001B15B9"/>
    <w:rsid w:val="001B2CA6"/>
    <w:rsid w:val="001B5AB1"/>
    <w:rsid w:val="001C3153"/>
    <w:rsid w:val="001C34E2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65D72"/>
    <w:rsid w:val="00270528"/>
    <w:rsid w:val="00270E90"/>
    <w:rsid w:val="00271FDA"/>
    <w:rsid w:val="00272BE6"/>
    <w:rsid w:val="00273317"/>
    <w:rsid w:val="00275111"/>
    <w:rsid w:val="00275724"/>
    <w:rsid w:val="002833FA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4D67"/>
    <w:rsid w:val="002A6336"/>
    <w:rsid w:val="002A6753"/>
    <w:rsid w:val="002A6D4C"/>
    <w:rsid w:val="002C0A63"/>
    <w:rsid w:val="002C0B23"/>
    <w:rsid w:val="002C2624"/>
    <w:rsid w:val="002C2FDA"/>
    <w:rsid w:val="002C3142"/>
    <w:rsid w:val="002C5DAC"/>
    <w:rsid w:val="002D28EE"/>
    <w:rsid w:val="002D68A7"/>
    <w:rsid w:val="002D7AF0"/>
    <w:rsid w:val="002E448D"/>
    <w:rsid w:val="002E4FD3"/>
    <w:rsid w:val="002E59A9"/>
    <w:rsid w:val="002E6B69"/>
    <w:rsid w:val="002E7259"/>
    <w:rsid w:val="002F1D81"/>
    <w:rsid w:val="002F4BB7"/>
    <w:rsid w:val="00300D38"/>
    <w:rsid w:val="003010E0"/>
    <w:rsid w:val="00302EB8"/>
    <w:rsid w:val="00303A83"/>
    <w:rsid w:val="003045A7"/>
    <w:rsid w:val="00305167"/>
    <w:rsid w:val="00311FBC"/>
    <w:rsid w:val="00317F42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100E"/>
    <w:rsid w:val="00362589"/>
    <w:rsid w:val="00364298"/>
    <w:rsid w:val="00365EBF"/>
    <w:rsid w:val="00372368"/>
    <w:rsid w:val="003753F2"/>
    <w:rsid w:val="003756C7"/>
    <w:rsid w:val="00377402"/>
    <w:rsid w:val="003805BA"/>
    <w:rsid w:val="00380FAF"/>
    <w:rsid w:val="003817A0"/>
    <w:rsid w:val="00381D57"/>
    <w:rsid w:val="00384FE9"/>
    <w:rsid w:val="003875DA"/>
    <w:rsid w:val="0038762B"/>
    <w:rsid w:val="00391DF5"/>
    <w:rsid w:val="003941AE"/>
    <w:rsid w:val="00395B66"/>
    <w:rsid w:val="00397FFC"/>
    <w:rsid w:val="003A1B5C"/>
    <w:rsid w:val="003A2205"/>
    <w:rsid w:val="003A6404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7380"/>
    <w:rsid w:val="003F20EC"/>
    <w:rsid w:val="003F469B"/>
    <w:rsid w:val="003F55B4"/>
    <w:rsid w:val="003F6840"/>
    <w:rsid w:val="00402BB8"/>
    <w:rsid w:val="00403E59"/>
    <w:rsid w:val="00406F3E"/>
    <w:rsid w:val="0041243D"/>
    <w:rsid w:val="00414269"/>
    <w:rsid w:val="00415DA9"/>
    <w:rsid w:val="00423DA6"/>
    <w:rsid w:val="00424BF8"/>
    <w:rsid w:val="00425AB0"/>
    <w:rsid w:val="00427B88"/>
    <w:rsid w:val="0043017F"/>
    <w:rsid w:val="004302E6"/>
    <w:rsid w:val="00431EA9"/>
    <w:rsid w:val="004334D5"/>
    <w:rsid w:val="0044329D"/>
    <w:rsid w:val="0044559C"/>
    <w:rsid w:val="00446666"/>
    <w:rsid w:val="0045128E"/>
    <w:rsid w:val="004528FB"/>
    <w:rsid w:val="00455614"/>
    <w:rsid w:val="00456E8A"/>
    <w:rsid w:val="00457AF3"/>
    <w:rsid w:val="00457CCF"/>
    <w:rsid w:val="00461A1A"/>
    <w:rsid w:val="00462A31"/>
    <w:rsid w:val="00464F8A"/>
    <w:rsid w:val="00471182"/>
    <w:rsid w:val="004773E7"/>
    <w:rsid w:val="00477B8D"/>
    <w:rsid w:val="00480515"/>
    <w:rsid w:val="004833D1"/>
    <w:rsid w:val="0048348F"/>
    <w:rsid w:val="004834F8"/>
    <w:rsid w:val="00487180"/>
    <w:rsid w:val="00495E5C"/>
    <w:rsid w:val="00496BB5"/>
    <w:rsid w:val="004A1046"/>
    <w:rsid w:val="004A7C15"/>
    <w:rsid w:val="004A7F37"/>
    <w:rsid w:val="004B2374"/>
    <w:rsid w:val="004B4FF7"/>
    <w:rsid w:val="004B5F52"/>
    <w:rsid w:val="004B76CA"/>
    <w:rsid w:val="004C04FC"/>
    <w:rsid w:val="004C440B"/>
    <w:rsid w:val="004C526D"/>
    <w:rsid w:val="004D1042"/>
    <w:rsid w:val="004E07D5"/>
    <w:rsid w:val="004E08EC"/>
    <w:rsid w:val="004E463C"/>
    <w:rsid w:val="004E5C96"/>
    <w:rsid w:val="004E739C"/>
    <w:rsid w:val="004F23AE"/>
    <w:rsid w:val="004F3C08"/>
    <w:rsid w:val="004F4EC1"/>
    <w:rsid w:val="00500704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0661"/>
    <w:rsid w:val="00542585"/>
    <w:rsid w:val="00542860"/>
    <w:rsid w:val="00545063"/>
    <w:rsid w:val="00546E1C"/>
    <w:rsid w:val="00547670"/>
    <w:rsid w:val="005574D3"/>
    <w:rsid w:val="00560054"/>
    <w:rsid w:val="005632A4"/>
    <w:rsid w:val="0056535E"/>
    <w:rsid w:val="0056692C"/>
    <w:rsid w:val="005678D8"/>
    <w:rsid w:val="0057380C"/>
    <w:rsid w:val="00573C40"/>
    <w:rsid w:val="005744F2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B0D16"/>
    <w:rsid w:val="005C1B19"/>
    <w:rsid w:val="005C3EB4"/>
    <w:rsid w:val="005C5157"/>
    <w:rsid w:val="005C7C10"/>
    <w:rsid w:val="005D0261"/>
    <w:rsid w:val="005D078A"/>
    <w:rsid w:val="005D082A"/>
    <w:rsid w:val="005E07AC"/>
    <w:rsid w:val="005E0B77"/>
    <w:rsid w:val="005E15C3"/>
    <w:rsid w:val="005E1AAD"/>
    <w:rsid w:val="005E2298"/>
    <w:rsid w:val="005E232C"/>
    <w:rsid w:val="005E3707"/>
    <w:rsid w:val="005E5E4E"/>
    <w:rsid w:val="005F0516"/>
    <w:rsid w:val="005F155E"/>
    <w:rsid w:val="005F1FCD"/>
    <w:rsid w:val="005F69A2"/>
    <w:rsid w:val="006009D6"/>
    <w:rsid w:val="00601B27"/>
    <w:rsid w:val="00604C1B"/>
    <w:rsid w:val="00604CD9"/>
    <w:rsid w:val="0060690A"/>
    <w:rsid w:val="006107D4"/>
    <w:rsid w:val="00614341"/>
    <w:rsid w:val="00615204"/>
    <w:rsid w:val="00621C97"/>
    <w:rsid w:val="006221F5"/>
    <w:rsid w:val="00622BBE"/>
    <w:rsid w:val="00627444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6B6"/>
    <w:rsid w:val="00665999"/>
    <w:rsid w:val="00667861"/>
    <w:rsid w:val="00671346"/>
    <w:rsid w:val="006744E8"/>
    <w:rsid w:val="00676405"/>
    <w:rsid w:val="00681D94"/>
    <w:rsid w:val="006845BE"/>
    <w:rsid w:val="006972B3"/>
    <w:rsid w:val="006A132A"/>
    <w:rsid w:val="006A3637"/>
    <w:rsid w:val="006A55A3"/>
    <w:rsid w:val="006B1248"/>
    <w:rsid w:val="006B22BA"/>
    <w:rsid w:val="006B4249"/>
    <w:rsid w:val="006C0AC9"/>
    <w:rsid w:val="006C15FA"/>
    <w:rsid w:val="006C7F77"/>
    <w:rsid w:val="006D0F13"/>
    <w:rsid w:val="006D21A3"/>
    <w:rsid w:val="006D4F0D"/>
    <w:rsid w:val="006D79BD"/>
    <w:rsid w:val="006D7F2B"/>
    <w:rsid w:val="006E2961"/>
    <w:rsid w:val="006E489F"/>
    <w:rsid w:val="006E5241"/>
    <w:rsid w:val="006E6CFC"/>
    <w:rsid w:val="006F0D80"/>
    <w:rsid w:val="006F2BEA"/>
    <w:rsid w:val="006F3C70"/>
    <w:rsid w:val="006F5D2D"/>
    <w:rsid w:val="00700F65"/>
    <w:rsid w:val="00701A6E"/>
    <w:rsid w:val="00702A94"/>
    <w:rsid w:val="007044F1"/>
    <w:rsid w:val="00713852"/>
    <w:rsid w:val="00714CBD"/>
    <w:rsid w:val="007157B7"/>
    <w:rsid w:val="00717B3A"/>
    <w:rsid w:val="00721E9E"/>
    <w:rsid w:val="00731458"/>
    <w:rsid w:val="007337E6"/>
    <w:rsid w:val="00736A6F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6AB0"/>
    <w:rsid w:val="00791256"/>
    <w:rsid w:val="00796128"/>
    <w:rsid w:val="007A2FD3"/>
    <w:rsid w:val="007A3104"/>
    <w:rsid w:val="007A6471"/>
    <w:rsid w:val="007B026A"/>
    <w:rsid w:val="007B17FB"/>
    <w:rsid w:val="007C107F"/>
    <w:rsid w:val="007C11F5"/>
    <w:rsid w:val="007C1AA0"/>
    <w:rsid w:val="007C3973"/>
    <w:rsid w:val="007C407F"/>
    <w:rsid w:val="007C7193"/>
    <w:rsid w:val="007C7CFF"/>
    <w:rsid w:val="007D26BE"/>
    <w:rsid w:val="007D279C"/>
    <w:rsid w:val="007D2AC2"/>
    <w:rsid w:val="007D3FFB"/>
    <w:rsid w:val="007D6517"/>
    <w:rsid w:val="007D6D49"/>
    <w:rsid w:val="007E03D1"/>
    <w:rsid w:val="007E1B70"/>
    <w:rsid w:val="007E4879"/>
    <w:rsid w:val="007E4E8B"/>
    <w:rsid w:val="007E5228"/>
    <w:rsid w:val="007F2AC2"/>
    <w:rsid w:val="007F2BF0"/>
    <w:rsid w:val="007F2FAB"/>
    <w:rsid w:val="007F572E"/>
    <w:rsid w:val="00802BB6"/>
    <w:rsid w:val="008040BB"/>
    <w:rsid w:val="00804296"/>
    <w:rsid w:val="008055EE"/>
    <w:rsid w:val="0080595A"/>
    <w:rsid w:val="008067BB"/>
    <w:rsid w:val="00810751"/>
    <w:rsid w:val="0082077D"/>
    <w:rsid w:val="00823F07"/>
    <w:rsid w:val="0083057B"/>
    <w:rsid w:val="00840D64"/>
    <w:rsid w:val="00841CE2"/>
    <w:rsid w:val="00845247"/>
    <w:rsid w:val="008465E0"/>
    <w:rsid w:val="00847BB2"/>
    <w:rsid w:val="0085244F"/>
    <w:rsid w:val="008528FA"/>
    <w:rsid w:val="00852F34"/>
    <w:rsid w:val="00855C4B"/>
    <w:rsid w:val="00857664"/>
    <w:rsid w:val="008631B3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1BDE"/>
    <w:rsid w:val="008B45D5"/>
    <w:rsid w:val="008C1B8A"/>
    <w:rsid w:val="008C36C8"/>
    <w:rsid w:val="008C67B3"/>
    <w:rsid w:val="008D015F"/>
    <w:rsid w:val="008D0D53"/>
    <w:rsid w:val="008D5CD9"/>
    <w:rsid w:val="008E0378"/>
    <w:rsid w:val="008E0D82"/>
    <w:rsid w:val="008E2A67"/>
    <w:rsid w:val="008E3E05"/>
    <w:rsid w:val="008E5065"/>
    <w:rsid w:val="008F117E"/>
    <w:rsid w:val="008F237E"/>
    <w:rsid w:val="008F3B8D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478B"/>
    <w:rsid w:val="009250A1"/>
    <w:rsid w:val="00925B2C"/>
    <w:rsid w:val="009264C3"/>
    <w:rsid w:val="00926A26"/>
    <w:rsid w:val="009346F8"/>
    <w:rsid w:val="00935FDA"/>
    <w:rsid w:val="009370CE"/>
    <w:rsid w:val="00940376"/>
    <w:rsid w:val="00942A99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41DA"/>
    <w:rsid w:val="0098692C"/>
    <w:rsid w:val="00990F57"/>
    <w:rsid w:val="00990FEA"/>
    <w:rsid w:val="00991CB9"/>
    <w:rsid w:val="00992B5E"/>
    <w:rsid w:val="0099366B"/>
    <w:rsid w:val="00993F46"/>
    <w:rsid w:val="009950F7"/>
    <w:rsid w:val="00996A07"/>
    <w:rsid w:val="009A107A"/>
    <w:rsid w:val="009A384F"/>
    <w:rsid w:val="009A4756"/>
    <w:rsid w:val="009B5AAC"/>
    <w:rsid w:val="009B64EC"/>
    <w:rsid w:val="009C1F11"/>
    <w:rsid w:val="009C2E43"/>
    <w:rsid w:val="009C2F47"/>
    <w:rsid w:val="009C2F6F"/>
    <w:rsid w:val="009C47D9"/>
    <w:rsid w:val="009C6B07"/>
    <w:rsid w:val="009C7604"/>
    <w:rsid w:val="009D2516"/>
    <w:rsid w:val="009D352D"/>
    <w:rsid w:val="009E3AB6"/>
    <w:rsid w:val="009E54CA"/>
    <w:rsid w:val="009E731F"/>
    <w:rsid w:val="009F3FDA"/>
    <w:rsid w:val="009F6F8A"/>
    <w:rsid w:val="009F73D5"/>
    <w:rsid w:val="00A1120D"/>
    <w:rsid w:val="00A14C44"/>
    <w:rsid w:val="00A16BFF"/>
    <w:rsid w:val="00A224EC"/>
    <w:rsid w:val="00A261BD"/>
    <w:rsid w:val="00A309C6"/>
    <w:rsid w:val="00A3351A"/>
    <w:rsid w:val="00A35466"/>
    <w:rsid w:val="00A4180B"/>
    <w:rsid w:val="00A45365"/>
    <w:rsid w:val="00A6000E"/>
    <w:rsid w:val="00A62D64"/>
    <w:rsid w:val="00A65908"/>
    <w:rsid w:val="00A676EE"/>
    <w:rsid w:val="00A718ED"/>
    <w:rsid w:val="00A71C3D"/>
    <w:rsid w:val="00A74610"/>
    <w:rsid w:val="00A75C9C"/>
    <w:rsid w:val="00A77F78"/>
    <w:rsid w:val="00A9057E"/>
    <w:rsid w:val="00A940EA"/>
    <w:rsid w:val="00AA03CD"/>
    <w:rsid w:val="00AA0F05"/>
    <w:rsid w:val="00AA2D4D"/>
    <w:rsid w:val="00AB169B"/>
    <w:rsid w:val="00AB4BE7"/>
    <w:rsid w:val="00AB4F68"/>
    <w:rsid w:val="00AC52EF"/>
    <w:rsid w:val="00AC5665"/>
    <w:rsid w:val="00AC5771"/>
    <w:rsid w:val="00AD3093"/>
    <w:rsid w:val="00AD620A"/>
    <w:rsid w:val="00AD6416"/>
    <w:rsid w:val="00AE1B32"/>
    <w:rsid w:val="00AE288C"/>
    <w:rsid w:val="00AE349C"/>
    <w:rsid w:val="00AE620A"/>
    <w:rsid w:val="00AE6244"/>
    <w:rsid w:val="00AF03CD"/>
    <w:rsid w:val="00AF105D"/>
    <w:rsid w:val="00AF52A3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30B2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2352"/>
    <w:rsid w:val="00B53296"/>
    <w:rsid w:val="00B534CC"/>
    <w:rsid w:val="00B5670B"/>
    <w:rsid w:val="00B57244"/>
    <w:rsid w:val="00B63DC1"/>
    <w:rsid w:val="00B64741"/>
    <w:rsid w:val="00B647C0"/>
    <w:rsid w:val="00B649B8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4548"/>
    <w:rsid w:val="00B96B1E"/>
    <w:rsid w:val="00BA073B"/>
    <w:rsid w:val="00BA12A9"/>
    <w:rsid w:val="00BA5C61"/>
    <w:rsid w:val="00BA66C2"/>
    <w:rsid w:val="00BA6CB6"/>
    <w:rsid w:val="00BB26E1"/>
    <w:rsid w:val="00BB4972"/>
    <w:rsid w:val="00BB56BF"/>
    <w:rsid w:val="00BB7636"/>
    <w:rsid w:val="00BC0D6F"/>
    <w:rsid w:val="00BC37B8"/>
    <w:rsid w:val="00BD1054"/>
    <w:rsid w:val="00BD2AC5"/>
    <w:rsid w:val="00BD51B7"/>
    <w:rsid w:val="00BD537E"/>
    <w:rsid w:val="00BD60B5"/>
    <w:rsid w:val="00BD76B2"/>
    <w:rsid w:val="00BD7B91"/>
    <w:rsid w:val="00BE0203"/>
    <w:rsid w:val="00BE3C9B"/>
    <w:rsid w:val="00BE5F5A"/>
    <w:rsid w:val="00BE6373"/>
    <w:rsid w:val="00BF019E"/>
    <w:rsid w:val="00BF05BC"/>
    <w:rsid w:val="00BF14D0"/>
    <w:rsid w:val="00BF1EDD"/>
    <w:rsid w:val="00BF34D0"/>
    <w:rsid w:val="00C0271E"/>
    <w:rsid w:val="00C02F42"/>
    <w:rsid w:val="00C0501D"/>
    <w:rsid w:val="00C065D6"/>
    <w:rsid w:val="00C1082B"/>
    <w:rsid w:val="00C1096D"/>
    <w:rsid w:val="00C10CAA"/>
    <w:rsid w:val="00C15665"/>
    <w:rsid w:val="00C15A7D"/>
    <w:rsid w:val="00C17F01"/>
    <w:rsid w:val="00C20F59"/>
    <w:rsid w:val="00C215B2"/>
    <w:rsid w:val="00C24A91"/>
    <w:rsid w:val="00C30043"/>
    <w:rsid w:val="00C33F27"/>
    <w:rsid w:val="00C444BE"/>
    <w:rsid w:val="00C44596"/>
    <w:rsid w:val="00C44A04"/>
    <w:rsid w:val="00C450DB"/>
    <w:rsid w:val="00C45A68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B66"/>
    <w:rsid w:val="00C935AF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491C"/>
    <w:rsid w:val="00CD7509"/>
    <w:rsid w:val="00CD7C53"/>
    <w:rsid w:val="00CE10AD"/>
    <w:rsid w:val="00CE26E0"/>
    <w:rsid w:val="00CE2F2A"/>
    <w:rsid w:val="00CE3A49"/>
    <w:rsid w:val="00CE4FD5"/>
    <w:rsid w:val="00CE6735"/>
    <w:rsid w:val="00CE697C"/>
    <w:rsid w:val="00CF0108"/>
    <w:rsid w:val="00CF188B"/>
    <w:rsid w:val="00CF3D16"/>
    <w:rsid w:val="00CF44AE"/>
    <w:rsid w:val="00CF5EB3"/>
    <w:rsid w:val="00CF6A80"/>
    <w:rsid w:val="00D02BC9"/>
    <w:rsid w:val="00D040F7"/>
    <w:rsid w:val="00D06479"/>
    <w:rsid w:val="00D1016F"/>
    <w:rsid w:val="00D13338"/>
    <w:rsid w:val="00D13D71"/>
    <w:rsid w:val="00D202B5"/>
    <w:rsid w:val="00D20BF3"/>
    <w:rsid w:val="00D22C8D"/>
    <w:rsid w:val="00D272DF"/>
    <w:rsid w:val="00D2741B"/>
    <w:rsid w:val="00D27619"/>
    <w:rsid w:val="00D35F8E"/>
    <w:rsid w:val="00D379C0"/>
    <w:rsid w:val="00D37B26"/>
    <w:rsid w:val="00D40020"/>
    <w:rsid w:val="00D41BAF"/>
    <w:rsid w:val="00D43BC3"/>
    <w:rsid w:val="00D4509A"/>
    <w:rsid w:val="00D517FF"/>
    <w:rsid w:val="00D57F36"/>
    <w:rsid w:val="00D609C5"/>
    <w:rsid w:val="00D626A4"/>
    <w:rsid w:val="00D63734"/>
    <w:rsid w:val="00D65771"/>
    <w:rsid w:val="00D66E24"/>
    <w:rsid w:val="00D81D96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3F0E"/>
    <w:rsid w:val="00DE7E50"/>
    <w:rsid w:val="00DE7EDE"/>
    <w:rsid w:val="00DF302D"/>
    <w:rsid w:val="00DF44A6"/>
    <w:rsid w:val="00DF4509"/>
    <w:rsid w:val="00DF7242"/>
    <w:rsid w:val="00E00750"/>
    <w:rsid w:val="00E01620"/>
    <w:rsid w:val="00E01E5A"/>
    <w:rsid w:val="00E0205E"/>
    <w:rsid w:val="00E02A40"/>
    <w:rsid w:val="00E07527"/>
    <w:rsid w:val="00E133B9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7798"/>
    <w:rsid w:val="00E4219B"/>
    <w:rsid w:val="00E42B9A"/>
    <w:rsid w:val="00E43524"/>
    <w:rsid w:val="00E45BD0"/>
    <w:rsid w:val="00E46B0A"/>
    <w:rsid w:val="00E52D83"/>
    <w:rsid w:val="00E55DB1"/>
    <w:rsid w:val="00E57A4D"/>
    <w:rsid w:val="00E57B69"/>
    <w:rsid w:val="00E6104A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945E9"/>
    <w:rsid w:val="00EA0E36"/>
    <w:rsid w:val="00EA2F78"/>
    <w:rsid w:val="00EA358B"/>
    <w:rsid w:val="00EB0C3C"/>
    <w:rsid w:val="00EB1400"/>
    <w:rsid w:val="00EB2E12"/>
    <w:rsid w:val="00EB4DF7"/>
    <w:rsid w:val="00EB65BD"/>
    <w:rsid w:val="00EC082D"/>
    <w:rsid w:val="00EC4E84"/>
    <w:rsid w:val="00EC7815"/>
    <w:rsid w:val="00ED15E7"/>
    <w:rsid w:val="00ED3C4F"/>
    <w:rsid w:val="00ED78C5"/>
    <w:rsid w:val="00ED7BCD"/>
    <w:rsid w:val="00EE6825"/>
    <w:rsid w:val="00EE7111"/>
    <w:rsid w:val="00EF20E7"/>
    <w:rsid w:val="00EF4DD4"/>
    <w:rsid w:val="00EF59CA"/>
    <w:rsid w:val="00EF69D6"/>
    <w:rsid w:val="00F0026F"/>
    <w:rsid w:val="00F0683A"/>
    <w:rsid w:val="00F10916"/>
    <w:rsid w:val="00F17AE1"/>
    <w:rsid w:val="00F210F7"/>
    <w:rsid w:val="00F261E1"/>
    <w:rsid w:val="00F269E2"/>
    <w:rsid w:val="00F27043"/>
    <w:rsid w:val="00F432DF"/>
    <w:rsid w:val="00F46ABB"/>
    <w:rsid w:val="00F5051A"/>
    <w:rsid w:val="00F50D7A"/>
    <w:rsid w:val="00F50E65"/>
    <w:rsid w:val="00F51FB4"/>
    <w:rsid w:val="00F54941"/>
    <w:rsid w:val="00F622B3"/>
    <w:rsid w:val="00F66626"/>
    <w:rsid w:val="00F669D0"/>
    <w:rsid w:val="00F669EA"/>
    <w:rsid w:val="00F7031B"/>
    <w:rsid w:val="00F704C0"/>
    <w:rsid w:val="00F710B5"/>
    <w:rsid w:val="00F751DF"/>
    <w:rsid w:val="00F82021"/>
    <w:rsid w:val="00F83009"/>
    <w:rsid w:val="00F85AA8"/>
    <w:rsid w:val="00F86962"/>
    <w:rsid w:val="00F87266"/>
    <w:rsid w:val="00F903B7"/>
    <w:rsid w:val="00F91004"/>
    <w:rsid w:val="00F919D9"/>
    <w:rsid w:val="00F932C8"/>
    <w:rsid w:val="00F9380F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3719"/>
    <w:rsid w:val="00FD6ABA"/>
    <w:rsid w:val="00FD7B45"/>
    <w:rsid w:val="00FE052A"/>
    <w:rsid w:val="00FE1F14"/>
    <w:rsid w:val="00FE2B4D"/>
    <w:rsid w:val="00FF068B"/>
    <w:rsid w:val="00FF08E9"/>
    <w:rsid w:val="00FF0AA6"/>
    <w:rsid w:val="00FF0AF4"/>
    <w:rsid w:val="00FF31A8"/>
    <w:rsid w:val="00FF5EAE"/>
    <w:rsid w:val="00FF5F6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F007D"/>
  <w15:docId w15:val="{9B767B25-A526-2541-A478-94AAE48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841DA"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berschrift1">
    <w:name w:val="heading 1"/>
    <w:basedOn w:val="Standard"/>
    <w:next w:val="Standard"/>
    <w:uiPriority w:val="9"/>
    <w:qFormat/>
    <w:rsid w:val="009841DA"/>
    <w:pPr>
      <w:keepNext/>
      <w:spacing w:line="240" w:lineRule="atLeast"/>
      <w:jc w:val="left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84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1"/>
    <w:uiPriority w:val="99"/>
    <w:qFormat/>
    <w:rsid w:val="009841DA"/>
    <w:pPr>
      <w:keepNext/>
      <w:keepLines/>
      <w:spacing w:before="200"/>
      <w:outlineLvl w:val="2"/>
    </w:pPr>
    <w:rPr>
      <w:snapToGrid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uiPriority w:val="9"/>
    <w:locked/>
    <w:rsid w:val="009841DA"/>
    <w:rPr>
      <w:rFonts w:ascii="ITC Kabel Book" w:hAnsi="ITC Kabel Book" w:cs="Times New Roman"/>
      <w:sz w:val="40"/>
    </w:rPr>
  </w:style>
  <w:style w:type="character" w:customStyle="1" w:styleId="berschrift2Zchn">
    <w:name w:val="Überschrift 2 Zchn"/>
    <w:link w:val="berschrift2"/>
    <w:uiPriority w:val="9"/>
    <w:semiHidden/>
    <w:rsid w:val="009841D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sid w:val="009841DA"/>
    <w:rPr>
      <w:rFonts w:ascii="Calibri" w:eastAsia="MS Gothic" w:hAnsi="Calibri"/>
      <w:b/>
      <w:color w:val="4F81BD"/>
      <w:lang w:val="de-DE"/>
    </w:rPr>
  </w:style>
  <w:style w:type="paragraph" w:styleId="Kopfzeile">
    <w:name w:val="header"/>
    <w:basedOn w:val="Standard"/>
    <w:link w:val="KopfzeileZchn"/>
    <w:uiPriority w:val="99"/>
    <w:rsid w:val="009841DA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sid w:val="009841DA"/>
    <w:rPr>
      <w:rFonts w:ascii="ITC Kabel Book" w:hAnsi="ITC Kabel Book" w:cs="Times New Roman"/>
      <w:snapToGrid w:val="0"/>
    </w:rPr>
  </w:style>
  <w:style w:type="paragraph" w:styleId="Fuzeile">
    <w:name w:val="footer"/>
    <w:basedOn w:val="Standard"/>
    <w:link w:val="FuzeileZchn"/>
    <w:uiPriority w:val="99"/>
    <w:rsid w:val="009841D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rsid w:val="009841DA"/>
    <w:rPr>
      <w:rFonts w:ascii="ITC Kabel Book" w:hAnsi="ITC Kabel Book" w:cs="Times New Roman"/>
      <w:snapToGrid w:val="0"/>
    </w:rPr>
  </w:style>
  <w:style w:type="paragraph" w:customStyle="1" w:styleId="Address">
    <w:name w:val="Address"/>
    <w:rsid w:val="009841DA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Standard"/>
    <w:rsid w:val="009841DA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Standard"/>
    <w:rsid w:val="009841DA"/>
    <w:rPr>
      <w:b/>
    </w:rPr>
  </w:style>
  <w:style w:type="paragraph" w:customStyle="1" w:styleId="Sprechblasentext1">
    <w:name w:val="Sprechblasentext1"/>
    <w:basedOn w:val="Standard"/>
    <w:semiHidden/>
    <w:rsid w:val="009841DA"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rsid w:val="009841DA"/>
    <w:rPr>
      <w:rFonts w:cs="Times New Roman"/>
    </w:rPr>
  </w:style>
  <w:style w:type="character" w:styleId="Hyperlink">
    <w:name w:val="Hyperlink"/>
    <w:rsid w:val="009841DA"/>
    <w:rPr>
      <w:color w:val="0000FF"/>
      <w:u w:val="single"/>
    </w:rPr>
  </w:style>
  <w:style w:type="paragraph" w:styleId="StandardWeb">
    <w:name w:val="Normal (Web)"/>
    <w:basedOn w:val="Standard"/>
    <w:uiPriority w:val="99"/>
    <w:rsid w:val="009841D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rsid w:val="009841DA"/>
    <w:pPr>
      <w:jc w:val="center"/>
    </w:pPr>
  </w:style>
  <w:style w:type="character" w:customStyle="1" w:styleId="TextkrperZchn">
    <w:name w:val="Textkörper Zchn"/>
    <w:link w:val="Textkrper"/>
    <w:uiPriority w:val="99"/>
    <w:semiHidden/>
    <w:rsid w:val="009841DA"/>
    <w:rPr>
      <w:rFonts w:ascii="ITC Kabel Book" w:hAnsi="ITC Kabel Book" w:cs="Times New Roman"/>
      <w:snapToGrid w:val="0"/>
    </w:rPr>
  </w:style>
  <w:style w:type="paragraph" w:styleId="Textkrper2">
    <w:name w:val="Body Text 2"/>
    <w:basedOn w:val="Standard"/>
    <w:link w:val="Textkrper2Zchn"/>
    <w:uiPriority w:val="99"/>
    <w:rsid w:val="009841DA"/>
    <w:pPr>
      <w:spacing w:after="120" w:line="480" w:lineRule="auto"/>
      <w:jc w:val="left"/>
    </w:pPr>
    <w:rPr>
      <w:rFonts w:ascii="Bk ITCKabel Book" w:hAnsi="Bk ITCKabel Book"/>
      <w:snapToGrid/>
      <w:sz w:val="18"/>
    </w:rPr>
  </w:style>
  <w:style w:type="character" w:customStyle="1" w:styleId="Textkrper2Zchn">
    <w:name w:val="Textkörper 2 Zchn"/>
    <w:link w:val="Textkrper2"/>
    <w:uiPriority w:val="99"/>
    <w:locked/>
    <w:rsid w:val="009841DA"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  <w:rsid w:val="009841DA"/>
  </w:style>
  <w:style w:type="paragraph" w:customStyle="1" w:styleId="PRBoilerplateAdrress">
    <w:name w:val="PR_Boilerplate_Adrress"/>
    <w:basedOn w:val="Standard"/>
    <w:rsid w:val="009841DA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Standard"/>
    <w:rsid w:val="009841DA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sid w:val="009841DA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Standard"/>
    <w:rsid w:val="009841DA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sid w:val="009841DA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Standard"/>
    <w:rsid w:val="009841DA"/>
  </w:style>
  <w:style w:type="character" w:customStyle="1" w:styleId="PRCopytextZchn">
    <w:name w:val="PR_Copytext Zchn"/>
    <w:rsid w:val="009841DA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Standard"/>
    <w:rsid w:val="009841DA"/>
    <w:rPr>
      <w:b/>
    </w:rPr>
  </w:style>
  <w:style w:type="character" w:customStyle="1" w:styleId="PRDateZchn">
    <w:name w:val="PR_Date Zchn"/>
    <w:rsid w:val="009841DA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Standard"/>
    <w:rsid w:val="009841DA"/>
    <w:rPr>
      <w:b/>
      <w:sz w:val="24"/>
      <w:szCs w:val="24"/>
    </w:rPr>
  </w:style>
  <w:style w:type="paragraph" w:customStyle="1" w:styleId="PRImmediateRelease">
    <w:name w:val="PR_Immediate Release"/>
    <w:basedOn w:val="berschrift2"/>
    <w:rsid w:val="009841DA"/>
    <w:pPr>
      <w:spacing w:after="0"/>
      <w:ind w:left="0"/>
    </w:pPr>
  </w:style>
  <w:style w:type="paragraph" w:customStyle="1" w:styleId="PRPagenumber">
    <w:name w:val="PR_Pagenumber"/>
    <w:basedOn w:val="Address"/>
    <w:rsid w:val="009841DA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berschrift1"/>
    <w:rsid w:val="009841DA"/>
    <w:pPr>
      <w:spacing w:line="220" w:lineRule="atLeast"/>
      <w:ind w:left="0"/>
    </w:pPr>
  </w:style>
  <w:style w:type="paragraph" w:customStyle="1" w:styleId="PRSubheadline">
    <w:name w:val="PR_Subheadline"/>
    <w:basedOn w:val="Standard"/>
    <w:rsid w:val="009841DA"/>
    <w:rPr>
      <w:sz w:val="22"/>
      <w:szCs w:val="22"/>
    </w:rPr>
  </w:style>
  <w:style w:type="character" w:styleId="Kommentarzeichen">
    <w:name w:val="annotation reference"/>
    <w:uiPriority w:val="99"/>
    <w:semiHidden/>
    <w:rsid w:val="009841DA"/>
    <w:rPr>
      <w:sz w:val="16"/>
    </w:rPr>
  </w:style>
  <w:style w:type="paragraph" w:styleId="Kommentartext">
    <w:name w:val="annotation text"/>
    <w:basedOn w:val="Standard"/>
    <w:link w:val="KommentartextZchn"/>
    <w:uiPriority w:val="9"/>
    <w:semiHidden/>
    <w:rsid w:val="009841DA"/>
    <w:rPr>
      <w:snapToGrid/>
      <w:sz w:val="40"/>
    </w:rPr>
  </w:style>
  <w:style w:type="character" w:customStyle="1" w:styleId="berschrift3Zchn1">
    <w:name w:val="Überschrift 3 Zchn1"/>
    <w:link w:val="berschrift3"/>
    <w:uiPriority w:val="99"/>
    <w:semiHidden/>
    <w:locked/>
    <w:rsid w:val="009841DA"/>
    <w:rPr>
      <w:rFonts w:ascii="ITC Kabel Book" w:hAnsi="ITC Kabel Book"/>
    </w:rPr>
  </w:style>
  <w:style w:type="paragraph" w:customStyle="1" w:styleId="Kommentarthema1">
    <w:name w:val="Kommentarthema1"/>
    <w:basedOn w:val="Kommentartext"/>
    <w:next w:val="Kommentartext"/>
    <w:semiHidden/>
    <w:rsid w:val="009841DA"/>
    <w:rPr>
      <w:b/>
      <w:bCs/>
    </w:rPr>
  </w:style>
  <w:style w:type="paragraph" w:customStyle="1" w:styleId="Pa0">
    <w:name w:val="Pa0"/>
    <w:basedOn w:val="Standard"/>
    <w:next w:val="Standard"/>
    <w:rsid w:val="009841DA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9841DA"/>
    <w:pPr>
      <w:spacing w:line="240" w:lineRule="auto"/>
      <w:ind w:left="0"/>
      <w:jc w:val="left"/>
    </w:pPr>
    <w:rPr>
      <w:rFonts w:ascii="Consolas" w:hAnsi="Consolas"/>
      <w:snapToGrid/>
      <w:sz w:val="21"/>
    </w:rPr>
  </w:style>
  <w:style w:type="character" w:customStyle="1" w:styleId="NurTextZchn">
    <w:name w:val="Nur Text Zchn"/>
    <w:link w:val="NurText"/>
    <w:uiPriority w:val="99"/>
    <w:rsid w:val="009841DA"/>
    <w:rPr>
      <w:rFonts w:ascii="Consolas" w:eastAsia="Times New Roman" w:hAnsi="Consolas"/>
      <w:sz w:val="21"/>
    </w:rPr>
  </w:style>
  <w:style w:type="paragraph" w:customStyle="1" w:styleId="PRBoilerplateAddress">
    <w:name w:val="PR_Boilerplate_Address"/>
    <w:basedOn w:val="Standard"/>
    <w:rsid w:val="009841DA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sid w:val="009841DA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Standard"/>
    <w:next w:val="Standard"/>
    <w:rsid w:val="009841DA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rsid w:val="009841DA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uiPriority w:val="99"/>
    <w:rsid w:val="009841D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KommentarthemaZchn1">
    <w:name w:val="Kommentarthema Zchn1"/>
    <w:link w:val="Kommentarthema"/>
    <w:uiPriority w:val="99"/>
    <w:locked/>
    <w:rsid w:val="009841DA"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sid w:val="009841DA"/>
    <w:rPr>
      <w:rFonts w:ascii="ITC Kabel Book" w:hAnsi="ITC Kabel Book"/>
      <w:snapToGrid w:val="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9841DA"/>
    <w:rPr>
      <w:rFonts w:ascii="Tahoma" w:hAnsi="Tahoma"/>
      <w:sz w:val="16"/>
    </w:rPr>
  </w:style>
  <w:style w:type="character" w:customStyle="1" w:styleId="KommentarthemaZchn">
    <w:name w:val="Kommentarthema Zchn"/>
    <w:basedOn w:val="berschrift3Zchn1"/>
    <w:uiPriority w:val="99"/>
    <w:locked/>
    <w:rsid w:val="009841DA"/>
    <w:rPr>
      <w:rFonts w:ascii="ITC Kabel Book" w:hAnsi="ITC Kabel Book"/>
    </w:rPr>
  </w:style>
  <w:style w:type="paragraph" w:customStyle="1" w:styleId="ProductDescriptionCoreModule">
    <w:name w:val="Product Description Core Module"/>
    <w:basedOn w:val="Standard"/>
    <w:qFormat/>
    <w:rsid w:val="009841DA"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rsid w:val="009841DA"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sid w:val="009841DA"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sid w:val="009841DA"/>
    <w:rPr>
      <w:rFonts w:ascii="ITC Kabel Book" w:hAnsi="ITC Kabel Book"/>
      <w:snapToGrid w:val="0"/>
    </w:rPr>
  </w:style>
  <w:style w:type="paragraph" w:styleId="Textkrper-Zeileneinzug">
    <w:name w:val="Body Text Indent"/>
    <w:basedOn w:val="Standard"/>
    <w:link w:val="Textkrper-ZeileneinzugZchn"/>
    <w:uiPriority w:val="99"/>
    <w:rsid w:val="009841DA"/>
    <w:pPr>
      <w:spacing w:after="120"/>
      <w:ind w:left="360"/>
    </w:pPr>
    <w:rPr>
      <w:snapToGrid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9841DA"/>
    <w:rPr>
      <w:rFonts w:ascii="ITC Kabel Book" w:hAnsi="ITC Kabel Book"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841DA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sid w:val="009841DA"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Standard"/>
    <w:uiPriority w:val="34"/>
    <w:qFormat/>
    <w:rsid w:val="009841DA"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Standard"/>
    <w:rsid w:val="009841DA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sid w:val="009841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9841D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9841DA"/>
    <w:rPr>
      <w:color w:val="0000FF"/>
    </w:rPr>
  </w:style>
  <w:style w:type="character" w:customStyle="1" w:styleId="tw4winPopup">
    <w:name w:val="tw4winPopup"/>
    <w:uiPriority w:val="99"/>
    <w:rsid w:val="009841D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9841D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9841D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9841D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9841DA"/>
    <w:rPr>
      <w:rFonts w:ascii="Courier New" w:hAnsi="Courier New"/>
      <w:noProof/>
      <w:color w:val="8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20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mgcolor.com/de/produkte/opencolo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gmgcolo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mgcolor.com/de/produkte/colorplugi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gmgcolor.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mgcolor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4666-FFA5-E644-9D5E-038817087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2E6BB-88B5-4976-AFE9-34F79E679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664B8-EA68-4E4F-8178-EA8CB54251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23DCB-0A84-4D18-AD2D-DFDE3F9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3</Pages>
  <Words>676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5741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creator>Debbie Ward</dc:creator>
  <cp:lastModifiedBy>Manuel Essig</cp:lastModifiedBy>
  <cp:revision>4</cp:revision>
  <cp:lastPrinted>2018-08-14T12:57:00Z</cp:lastPrinted>
  <dcterms:created xsi:type="dcterms:W3CDTF">2018-10-16T07:23:00Z</dcterms:created>
  <dcterms:modified xsi:type="dcterms:W3CDTF">2018-10-16T08:22:00Z</dcterms:modified>
</cp:coreProperties>
</file>