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7D609" w14:textId="7E96BFAE" w:rsidR="008C0ECA" w:rsidRPr="00674BBC" w:rsidRDefault="008C0ECA" w:rsidP="00923383">
      <w:pPr>
        <w:spacing w:after="0" w:line="240" w:lineRule="auto"/>
        <w:rPr>
          <w:rFonts w:cstheme="minorHAnsi"/>
          <w:b/>
          <w:lang w:val="fr-BE"/>
        </w:rPr>
      </w:pPr>
      <w:r>
        <w:rPr>
          <w:rFonts w:cstheme="minorHAnsi"/>
          <w:b/>
          <w:bCs/>
          <w:lang w:val="es"/>
        </w:rPr>
        <w:t>NOTA DE PRENSA</w:t>
      </w:r>
    </w:p>
    <w:p w14:paraId="1B4ADC5B" w14:textId="5EE8A990" w:rsidR="008C0ECA" w:rsidRPr="00674BBC" w:rsidRDefault="00923383" w:rsidP="00923383">
      <w:pPr>
        <w:spacing w:after="0" w:line="240" w:lineRule="auto"/>
        <w:rPr>
          <w:rFonts w:cstheme="minorHAnsi"/>
          <w:lang w:val="fr-BE"/>
        </w:rPr>
      </w:pPr>
      <w:r>
        <w:rPr>
          <w:rFonts w:cstheme="minorHAnsi"/>
          <w:lang w:val="es"/>
        </w:rPr>
        <w:t>12 de febrero de 2018</w:t>
      </w:r>
    </w:p>
    <w:p w14:paraId="21F454AB" w14:textId="77777777" w:rsidR="008C0ECA" w:rsidRPr="00674BBC" w:rsidRDefault="008C0ECA" w:rsidP="000A0FBF">
      <w:pPr>
        <w:spacing w:line="360" w:lineRule="auto"/>
        <w:rPr>
          <w:rFonts w:cstheme="minorHAnsi"/>
          <w:b/>
          <w:lang w:val="fr-BE"/>
        </w:rPr>
      </w:pPr>
    </w:p>
    <w:p w14:paraId="3560F425" w14:textId="77777777" w:rsidR="008C0ECA" w:rsidRPr="00674BBC" w:rsidRDefault="008C0ECA" w:rsidP="00923383">
      <w:pPr>
        <w:spacing w:line="360" w:lineRule="auto"/>
        <w:jc w:val="center"/>
        <w:rPr>
          <w:rFonts w:cstheme="minorHAnsi"/>
          <w:b/>
          <w:lang w:val="fr-BE"/>
        </w:rPr>
      </w:pPr>
      <w:r>
        <w:rPr>
          <w:rFonts w:cstheme="minorHAnsi"/>
          <w:b/>
          <w:bCs/>
          <w:lang w:val="es"/>
        </w:rPr>
        <w:t>EL PROGRAMA DE FESPA 2018 PONE EL FOCO EN LOS ÚLTIMOS AVANCES DEL SECTOR</w:t>
      </w:r>
    </w:p>
    <w:p w14:paraId="638308FB" w14:textId="77777777" w:rsidR="008C0ECA" w:rsidRPr="00674BBC" w:rsidRDefault="008C0ECA" w:rsidP="00923383">
      <w:pPr>
        <w:spacing w:line="360" w:lineRule="auto"/>
        <w:jc w:val="center"/>
        <w:rPr>
          <w:rFonts w:cstheme="minorHAnsi"/>
          <w:b/>
          <w:i/>
          <w:lang w:val="fr-BE"/>
        </w:rPr>
      </w:pPr>
      <w:r>
        <w:rPr>
          <w:rFonts w:cstheme="minorHAnsi"/>
          <w:b/>
          <w:bCs/>
          <w:i/>
          <w:iCs/>
          <w:lang w:val="es"/>
        </w:rPr>
        <w:t>Nuevas perspectivas resultantes de las investigaciones que ofrecen a los visitantes oportunidades de aprendizaje interesantes</w:t>
      </w:r>
    </w:p>
    <w:p w14:paraId="34FC6159" w14:textId="77777777" w:rsidR="00F72A30" w:rsidRPr="00674BBC" w:rsidRDefault="005628A2" w:rsidP="007B0B34">
      <w:pPr>
        <w:spacing w:line="360" w:lineRule="auto"/>
        <w:rPr>
          <w:rFonts w:cstheme="minorHAnsi"/>
          <w:lang w:val="it-IT"/>
        </w:rPr>
      </w:pPr>
      <w:r>
        <w:rPr>
          <w:rFonts w:cstheme="minorHAnsi"/>
          <w:lang w:val="es"/>
        </w:rPr>
        <w:t>Los visitantes a la exposición global FESPA 2018 dedicada a la impresión (Messe Berlin, 15-18 de mayo de 2018) descubrirán un programa lleno de contenidos, con el foco puesto por completo en los estudios independientes llevados a cabo sobre las principales tendencias de crecimiento en la impresión especializada.</w:t>
      </w:r>
    </w:p>
    <w:p w14:paraId="512F56D7" w14:textId="77777777" w:rsidR="007B0B34" w:rsidRPr="00674BBC" w:rsidRDefault="005628A2" w:rsidP="007B0B34">
      <w:pPr>
        <w:spacing w:line="360" w:lineRule="auto"/>
        <w:rPr>
          <w:rFonts w:cstheme="minorHAnsi"/>
          <w:lang w:val="it-IT"/>
        </w:rPr>
      </w:pPr>
      <w:r>
        <w:rPr>
          <w:rFonts w:cstheme="minorHAnsi"/>
          <w:lang w:val="es"/>
        </w:rPr>
        <w:t xml:space="preserve">Desde el último evento europeo de FESPA celebrado en Hamburgo en mayo de 2017, FESPA ha invertido en la realización de estudios de amplio alcance con los avances más recientes en las áreas con un mayor potencial para su comunidad global de proveedores de servicios de impresión e impresores de rótulos. </w:t>
      </w:r>
    </w:p>
    <w:p w14:paraId="20236933" w14:textId="0F7F857C" w:rsidR="00C65ECF" w:rsidRPr="00C65ECF" w:rsidRDefault="008C0ECA" w:rsidP="007B0B34">
      <w:pPr>
        <w:spacing w:line="360" w:lineRule="auto"/>
        <w:rPr>
          <w:rFonts w:cs="Calibri"/>
          <w:color w:val="1F497D"/>
        </w:rPr>
      </w:pPr>
      <w:r>
        <w:rPr>
          <w:rFonts w:cstheme="minorHAnsi"/>
          <w:lang w:val="es"/>
        </w:rPr>
        <w:t xml:space="preserve">Bajo la dirección de Smithers Pira, el socio de conocimiento de FESPA, las conclusiones de estos estudios se han reunido en un formato de cinco artículos que dan a conocer los últimos conocimientos y los datos más importantes del mercado a los miembros de las 37 Asociaciones Nacionales de FESPA y al conjunto de la comunidad. Los artículos abarcan los temas siguientes: </w:t>
      </w:r>
    </w:p>
    <w:p w14:paraId="09877D02" w14:textId="77777777" w:rsidR="007B0B34" w:rsidRPr="00674BBC" w:rsidRDefault="007B0B34" w:rsidP="007875C7">
      <w:pPr>
        <w:pStyle w:val="ListParagraph"/>
        <w:numPr>
          <w:ilvl w:val="0"/>
          <w:numId w:val="1"/>
        </w:numPr>
        <w:spacing w:line="360" w:lineRule="auto"/>
        <w:ind w:left="714" w:hanging="357"/>
        <w:rPr>
          <w:lang w:val="it-IT"/>
        </w:rPr>
      </w:pPr>
      <w:r>
        <w:rPr>
          <w:lang w:val="es"/>
        </w:rPr>
        <w:t>Mercados futuros para la señalización impresa</w:t>
      </w:r>
    </w:p>
    <w:p w14:paraId="2DD36109" w14:textId="77777777" w:rsidR="00856358" w:rsidRPr="00674BBC" w:rsidRDefault="00856358" w:rsidP="007875C7">
      <w:pPr>
        <w:pStyle w:val="ListParagraph"/>
        <w:numPr>
          <w:ilvl w:val="0"/>
          <w:numId w:val="1"/>
        </w:numPr>
        <w:spacing w:line="360" w:lineRule="auto"/>
        <w:ind w:left="714" w:hanging="357"/>
        <w:rPr>
          <w:lang w:val="it-IT"/>
        </w:rPr>
      </w:pPr>
      <w:r>
        <w:rPr>
          <w:lang w:val="es"/>
        </w:rPr>
        <w:t>Impresión textil con la tecnología de chorro de tinta</w:t>
      </w:r>
    </w:p>
    <w:p w14:paraId="213E6FA9" w14:textId="77777777" w:rsidR="00856358" w:rsidRPr="00C65ECF" w:rsidRDefault="00856358" w:rsidP="007875C7">
      <w:pPr>
        <w:pStyle w:val="ListParagraph"/>
        <w:numPr>
          <w:ilvl w:val="0"/>
          <w:numId w:val="1"/>
        </w:numPr>
        <w:spacing w:line="360" w:lineRule="auto"/>
        <w:ind w:left="714" w:hanging="357"/>
      </w:pPr>
      <w:r>
        <w:rPr>
          <w:lang w:val="es"/>
        </w:rPr>
        <w:t>Nuevas fronteras en la impresión para interiores</w:t>
      </w:r>
    </w:p>
    <w:p w14:paraId="734E749E" w14:textId="77777777" w:rsidR="00856358" w:rsidRPr="00C65ECF" w:rsidRDefault="00856358" w:rsidP="007875C7">
      <w:pPr>
        <w:pStyle w:val="ListParagraph"/>
        <w:numPr>
          <w:ilvl w:val="0"/>
          <w:numId w:val="1"/>
        </w:numPr>
        <w:spacing w:line="360" w:lineRule="auto"/>
        <w:ind w:left="714" w:hanging="357"/>
      </w:pPr>
      <w:r>
        <w:rPr>
          <w:lang w:val="es"/>
        </w:rPr>
        <w:t>Las oportunidades de mercado en la impresión industrial</w:t>
      </w:r>
    </w:p>
    <w:p w14:paraId="23DCC384" w14:textId="77777777" w:rsidR="00856358" w:rsidRPr="00C65ECF" w:rsidRDefault="007B0B34" w:rsidP="007875C7">
      <w:pPr>
        <w:pStyle w:val="ListParagraph"/>
        <w:numPr>
          <w:ilvl w:val="0"/>
          <w:numId w:val="1"/>
        </w:numPr>
        <w:spacing w:line="360" w:lineRule="auto"/>
        <w:ind w:left="714" w:hanging="357"/>
      </w:pPr>
      <w:r>
        <w:rPr>
          <w:lang w:val="es"/>
        </w:rPr>
        <w:t xml:space="preserve">La impresión digital viene en paquetes corrugados </w:t>
      </w:r>
    </w:p>
    <w:p w14:paraId="67456B01" w14:textId="77777777" w:rsidR="00C65ECF" w:rsidRDefault="00C65ECF" w:rsidP="00C65ECF">
      <w:pPr>
        <w:pStyle w:val="ListParagraph"/>
        <w:rPr>
          <w:color w:val="1F497D"/>
        </w:rPr>
      </w:pPr>
    </w:p>
    <w:p w14:paraId="6D26ED36" w14:textId="77777777" w:rsidR="00856358" w:rsidRPr="00674BBC" w:rsidRDefault="00856358" w:rsidP="00856358">
      <w:pPr>
        <w:spacing w:line="360" w:lineRule="auto"/>
        <w:rPr>
          <w:rFonts w:cstheme="minorHAnsi"/>
          <w:lang w:val="es"/>
        </w:rPr>
      </w:pPr>
      <w:r>
        <w:rPr>
          <w:rFonts w:cstheme="minorHAnsi"/>
          <w:lang w:val="es"/>
        </w:rPr>
        <w:t xml:space="preserve">Neil Felton, CEO de FESPA, explica: “FESPA se fundó con el objetivo principal de compartir conocimientos en una comunidad global de impresores especializados, que operan en un entorno en constante transformación de tecnologías en desarrollo y de necesidades cambiantes de los clientes. Nuestro programa </w:t>
      </w:r>
      <w:r>
        <w:rPr>
          <w:rFonts w:cstheme="minorHAnsi"/>
          <w:i/>
          <w:iCs/>
          <w:lang w:val="es"/>
        </w:rPr>
        <w:t>Profit for Purpose</w:t>
      </w:r>
      <w:r>
        <w:rPr>
          <w:rFonts w:cstheme="minorHAnsi"/>
          <w:lang w:val="es"/>
        </w:rPr>
        <w:t xml:space="preserve"> nos permite –entre otras iniciativas– invertir una parte de los beneficios de nuestra lista de eventos globales en realizar amplios estudios del sector, que a su vez nos ayudan a proporcionar una visión basada en evidencias y un sólido liderazgo a nuestra comunidad.” </w:t>
      </w:r>
    </w:p>
    <w:p w14:paraId="09672762" w14:textId="77777777" w:rsidR="008C0ECA" w:rsidRPr="00674BBC" w:rsidRDefault="008C0ECA" w:rsidP="000A0FBF">
      <w:pPr>
        <w:spacing w:line="360" w:lineRule="auto"/>
        <w:rPr>
          <w:rFonts w:cstheme="minorHAnsi"/>
          <w:b/>
          <w:lang w:val="es"/>
        </w:rPr>
      </w:pPr>
      <w:r>
        <w:rPr>
          <w:rFonts w:cstheme="minorHAnsi"/>
          <w:b/>
          <w:bCs/>
          <w:lang w:val="es"/>
        </w:rPr>
        <w:t>Berlín 2018: Nuevas características educativas</w:t>
      </w:r>
    </w:p>
    <w:p w14:paraId="555E8A54" w14:textId="77777777" w:rsidR="005628A2" w:rsidRPr="00674BBC" w:rsidRDefault="005628A2" w:rsidP="000A0FBF">
      <w:pPr>
        <w:spacing w:line="360" w:lineRule="auto"/>
        <w:rPr>
          <w:rFonts w:cstheme="minorHAnsi"/>
          <w:lang w:val="es"/>
        </w:rPr>
      </w:pPr>
      <w:r>
        <w:rPr>
          <w:rFonts w:cstheme="minorHAnsi"/>
          <w:lang w:val="es"/>
        </w:rPr>
        <w:lastRenderedPageBreak/>
        <w:t xml:space="preserve">FESPA ha canalizado esta perspectiva actualizada a todos los aspectos del programa de visitantes en la exposición FESPA 2018 Global Print Expo, y la ha empleado para informar sobre el desarrollo de dos nuevas zonas prácticas y educativas que se presentarán por primera vez en el evento de Berlín. </w:t>
      </w:r>
    </w:p>
    <w:p w14:paraId="26EDAD68" w14:textId="77777777" w:rsidR="00C65ECF" w:rsidRPr="00674BBC" w:rsidRDefault="00C65ECF" w:rsidP="00C65ECF">
      <w:pPr>
        <w:spacing w:line="360" w:lineRule="auto"/>
        <w:rPr>
          <w:rFonts w:cstheme="minorHAnsi"/>
          <w:lang w:val="fr-BE"/>
        </w:rPr>
      </w:pPr>
      <w:r>
        <w:rPr>
          <w:rFonts w:cstheme="minorHAnsi"/>
          <w:lang w:val="es"/>
        </w:rPr>
        <w:t xml:space="preserve">La </w:t>
      </w:r>
      <w:hyperlink r:id="rId11" w:history="1">
        <w:r>
          <w:rPr>
            <w:rStyle w:val="Hyperlink"/>
            <w:rFonts w:cstheme="minorHAnsi"/>
            <w:b/>
            <w:bCs/>
            <w:lang w:val="es"/>
          </w:rPr>
          <w:t>Experiencia Ondulada Digital</w:t>
        </w:r>
      </w:hyperlink>
      <w:r>
        <w:rPr>
          <w:rFonts w:cstheme="minorHAnsi"/>
          <w:b/>
          <w:bCs/>
          <w:lang w:val="es"/>
        </w:rPr>
        <w:t xml:space="preserve"> </w:t>
      </w:r>
      <w:r>
        <w:rPr>
          <w:rFonts w:cstheme="minorHAnsi"/>
          <w:lang w:val="es"/>
        </w:rPr>
        <w:t>es una zona educativa y práctica donde se explican las ventajas que aporta la impresión digital al embalaje de cartón ondulado y a las aplicaciones de exposición en comercios. El objetivo de esta zona es informar a las empresas transformadoras de embalajes y fabricantes de cajas sobre las ventajas de integrar la tecnología digital en su mix de producción.</w:t>
      </w:r>
    </w:p>
    <w:p w14:paraId="0722300C" w14:textId="6758B37D" w:rsidR="00B74EC9" w:rsidRPr="00674BBC" w:rsidRDefault="00C65ECF" w:rsidP="00C65ECF">
      <w:pPr>
        <w:spacing w:line="360" w:lineRule="auto"/>
        <w:rPr>
          <w:rFonts w:cstheme="minorHAnsi"/>
          <w:b/>
          <w:lang w:val="es"/>
        </w:rPr>
      </w:pPr>
      <w:r>
        <w:rPr>
          <w:rFonts w:cstheme="minorHAnsi"/>
          <w:lang w:val="es"/>
        </w:rPr>
        <w:t xml:space="preserve">Para reflejar la importancia de las aplicaciones para las prendas de vestir en el contexto de la impresión textil, se ha creado una nueva zona interactiva para los visitantes llamada </w:t>
      </w:r>
      <w:r>
        <w:rPr>
          <w:rFonts w:cstheme="minorHAnsi"/>
          <w:b/>
          <w:bCs/>
          <w:lang w:val="es"/>
        </w:rPr>
        <w:t xml:space="preserve">Print Make Wear </w:t>
      </w:r>
      <w:r>
        <w:rPr>
          <w:rFonts w:cstheme="minorHAnsi"/>
          <w:lang w:val="es"/>
        </w:rPr>
        <w:t>que pretende reproducir una fábrica de producción de moda rápida. Con un enfoque exclusivo en moda textil, prendas de vestir y accesorios impresos, esta zona adopta el formato de un entorno de producción en directo que reproduce todos los pasos del proceso de producción de impresión digital y serigráfica, desde el diseño inicial hasta el producto acabado.</w:t>
      </w:r>
    </w:p>
    <w:p w14:paraId="4599F7DA" w14:textId="14DFC36C" w:rsidR="00C65ECF" w:rsidRPr="00674BBC" w:rsidRDefault="00C65ECF" w:rsidP="00C65ECF">
      <w:pPr>
        <w:spacing w:line="360" w:lineRule="auto"/>
        <w:rPr>
          <w:rFonts w:cstheme="minorHAnsi"/>
          <w:lang w:val="es"/>
        </w:rPr>
      </w:pPr>
      <w:r>
        <w:rPr>
          <w:rFonts w:cstheme="minorHAnsi"/>
          <w:lang w:val="es"/>
        </w:rPr>
        <w:t xml:space="preserve">La mayor significación de los textiles impresos digitalmente como una oportunidad para la comunidad de impresión especializada, tal como se describe en el artículo </w:t>
      </w:r>
      <w:r>
        <w:rPr>
          <w:rFonts w:cstheme="minorHAnsi"/>
          <w:i/>
          <w:iCs/>
          <w:lang w:val="es"/>
        </w:rPr>
        <w:t>Impresión textil con la tecnología de chorro de tinta</w:t>
      </w:r>
      <w:r>
        <w:rPr>
          <w:rFonts w:cstheme="minorHAnsi"/>
          <w:lang w:val="es"/>
        </w:rPr>
        <w:t>, queda reflejada en la continua expansión de las exposiciones relacionadas con el ámbito textil en todo el evento: ahora abarca cuatro de los diez pabellones.</w:t>
      </w:r>
    </w:p>
    <w:p w14:paraId="3EC64894" w14:textId="77777777" w:rsidR="00856358" w:rsidRPr="00674BBC" w:rsidRDefault="007B0B34" w:rsidP="00856358">
      <w:pPr>
        <w:spacing w:line="360" w:lineRule="auto"/>
        <w:rPr>
          <w:rFonts w:cstheme="minorHAnsi"/>
          <w:lang w:val="es"/>
        </w:rPr>
      </w:pPr>
      <w:r>
        <w:rPr>
          <w:rFonts w:cstheme="minorHAnsi"/>
          <w:lang w:val="es"/>
        </w:rPr>
        <w:t>Neil Felton prosigue: “Nuestro trabajo con Smithers Pira destacó dos oportunidades para que FESPA pudiese ofrecer un valor tangible a nuestros visitantes. En primer lugar, podíamos ayudar a los proveedores de servicios de impresión y a los transformadores de embalajes a profundizar en el potencial que ofrece la impresión digital de cartón ondulado; en segundo lugar, ofrecer una experiencia educativa focalizada en torno a la impresión de ropa. Junto a las presentaciones ya más consolidadas de FESPA, este nuevo programa formativo ampliado ofrece a los visitantes un amplio espectro de posibilidades para explorar posibles vías de crecimiento”.</w:t>
      </w:r>
    </w:p>
    <w:p w14:paraId="57DB1C32" w14:textId="607182B7" w:rsidR="008C0ECA" w:rsidRPr="00674BBC" w:rsidRDefault="008C0ECA" w:rsidP="000A0FBF">
      <w:pPr>
        <w:spacing w:line="360" w:lineRule="auto"/>
        <w:rPr>
          <w:rFonts w:cstheme="minorHAnsi"/>
          <w:lang w:val="es"/>
        </w:rPr>
      </w:pPr>
      <w:r>
        <w:rPr>
          <w:rFonts w:cstheme="minorHAnsi"/>
          <w:lang w:val="es"/>
        </w:rPr>
        <w:t xml:space="preserve">FESPA seguirá destacando las nuevas oportunidades en el sector de la decoración impresa con la zona </w:t>
      </w:r>
      <w:r>
        <w:rPr>
          <w:rFonts w:cstheme="minorHAnsi"/>
          <w:b/>
          <w:bCs/>
          <w:lang w:val="es"/>
        </w:rPr>
        <w:t>Printeriors</w:t>
      </w:r>
      <w:r>
        <w:rPr>
          <w:rFonts w:cstheme="minorHAnsi"/>
          <w:lang w:val="es"/>
        </w:rPr>
        <w:t>, un espacio inmersivo que ocupa un lugar destacado en el atrio de entrada de Messe Berlin, y que invita a todos los visitantes a FESPA 2018 a explorar e interactuar con una selección muy cuidada de objetos y salas impresas que reflejan la aplicación cada vez más amplia de la decoración impresa en los ambientes corporativos, domésticos y de hostelería.</w:t>
      </w:r>
    </w:p>
    <w:p w14:paraId="0BD5A07B" w14:textId="022B2159" w:rsidR="000A0FBF" w:rsidRPr="00674BBC" w:rsidRDefault="000A0FBF" w:rsidP="000A0FBF">
      <w:pPr>
        <w:spacing w:line="360" w:lineRule="auto"/>
        <w:rPr>
          <w:rFonts w:cstheme="minorHAnsi"/>
          <w:lang w:val="es"/>
        </w:rPr>
      </w:pPr>
      <w:r>
        <w:rPr>
          <w:rFonts w:cstheme="minorHAnsi"/>
          <w:lang w:val="es"/>
        </w:rPr>
        <w:t xml:space="preserve">Partiendo de la dilatada trayectoria de FESPA a la hora de ofrecer a los visitantes seminarios formativos gratuitos en una gran cantidad de temas, el espacio </w:t>
      </w:r>
      <w:hyperlink r:id="rId12" w:history="1">
        <w:r w:rsidRPr="00AC47AA">
          <w:rPr>
            <w:rStyle w:val="Hyperlink"/>
            <w:rFonts w:cstheme="minorHAnsi"/>
            <w:b/>
            <w:bCs/>
            <w:lang w:val="es"/>
          </w:rPr>
          <w:t>Trends Theatre</w:t>
        </w:r>
      </w:hyperlink>
      <w:r>
        <w:rPr>
          <w:rFonts w:cstheme="minorHAnsi"/>
          <w:b/>
          <w:bCs/>
          <w:lang w:val="es"/>
        </w:rPr>
        <w:t xml:space="preserve"> </w:t>
      </w:r>
      <w:r>
        <w:rPr>
          <w:rFonts w:cstheme="minorHAnsi"/>
          <w:lang w:val="es"/>
        </w:rPr>
        <w:t xml:space="preserve">de FESPA 2018 </w:t>
      </w:r>
      <w:r>
        <w:rPr>
          <w:rFonts w:cstheme="minorHAnsi"/>
          <w:lang w:val="es"/>
        </w:rPr>
        <w:lastRenderedPageBreak/>
        <w:t>consolidará esta oferta formativa en una sola ubicación, para que los visitantes puedan planificar su asistencia durante su estancia en la feria. Todas las sesiones celebradas en el Trends Theatre se agrupan en torno a las tendencias identificadas por el estudio independiente; además, Smithers Pira impartirá una serie de sesiones sobre cada una de estas tendencias a lo largo de la exposición.</w:t>
      </w:r>
    </w:p>
    <w:p w14:paraId="0EFFC6DF" w14:textId="057CFF9B" w:rsidR="00267C47" w:rsidRPr="00674BBC" w:rsidRDefault="007B0B34" w:rsidP="000A0FBF">
      <w:pPr>
        <w:spacing w:line="360" w:lineRule="auto"/>
        <w:rPr>
          <w:rFonts w:cstheme="minorHAnsi"/>
          <w:b/>
          <w:lang w:val="fr-BE"/>
        </w:rPr>
      </w:pPr>
      <w:r>
        <w:rPr>
          <w:rFonts w:cstheme="minorHAnsi"/>
          <w:b/>
          <w:bCs/>
          <w:lang w:val="es"/>
        </w:rPr>
        <w:t>FESPA Print Census 2018</w:t>
      </w:r>
    </w:p>
    <w:p w14:paraId="1E93A4AC" w14:textId="25507D6C" w:rsidR="00C65ECF" w:rsidRPr="00674BBC" w:rsidRDefault="00C65ECF" w:rsidP="000A0FBF">
      <w:pPr>
        <w:spacing w:line="360" w:lineRule="auto"/>
        <w:rPr>
          <w:rFonts w:cstheme="minorHAnsi"/>
          <w:lang w:val="es"/>
        </w:rPr>
      </w:pPr>
      <w:r>
        <w:rPr>
          <w:rFonts w:cstheme="minorHAnsi"/>
          <w:lang w:val="es"/>
        </w:rPr>
        <w:t>Para subrayar sus esfuerzos continuados en la investigación y en la recopilación de información, FESPA dará a conocer los resultados de la encuesta Print Census de 2018 durante el evento de Berlín. Esta encuesta, realizada a más de 1.400 proveedores de servicios de impresión de todo el mundo, explora las perspectivas de la propia comunidad en relación a las principales tendencias del sector; el sondeo ofrece un indicador real del impacto de estas tendencias en las empresas de impresión y señalización, además de señalar las previsiones de los encuestados de cara al futuro.</w:t>
      </w:r>
    </w:p>
    <w:p w14:paraId="21212ABC" w14:textId="7B2A2F5E" w:rsidR="00B42646" w:rsidRPr="00674BBC" w:rsidRDefault="00B42646" w:rsidP="000A0FBF">
      <w:pPr>
        <w:spacing w:line="360" w:lineRule="auto"/>
        <w:rPr>
          <w:rFonts w:cstheme="minorHAnsi"/>
          <w:lang w:val="it-IT"/>
        </w:rPr>
      </w:pPr>
      <w:r>
        <w:rPr>
          <w:rFonts w:cstheme="minorHAnsi"/>
          <w:lang w:val="es"/>
        </w:rPr>
        <w:t xml:space="preserve">Para obtener más información del programa completo para los visitantes a FESPA 2018, visite </w:t>
      </w:r>
      <w:hyperlink r:id="rId13" w:history="1">
        <w:r>
          <w:rPr>
            <w:rStyle w:val="Hyperlink"/>
            <w:rFonts w:cstheme="minorHAnsi"/>
            <w:lang w:val="es"/>
          </w:rPr>
          <w:t>www.fespaglobalprintexpo.com/features</w:t>
        </w:r>
      </w:hyperlink>
      <w:r>
        <w:rPr>
          <w:rFonts w:cstheme="minorHAnsi"/>
          <w:lang w:val="es"/>
        </w:rPr>
        <w:t xml:space="preserve">. Para obtener entrada gratuita, utilice el código </w:t>
      </w:r>
      <w:r w:rsidR="00AC47AA">
        <w:t>FESM805</w:t>
      </w:r>
      <w:r w:rsidR="00AC47AA">
        <w:t xml:space="preserve"> </w:t>
      </w:r>
      <w:bookmarkStart w:id="0" w:name="_GoBack"/>
      <w:bookmarkEnd w:id="0"/>
      <w:r>
        <w:rPr>
          <w:rFonts w:cstheme="minorHAnsi"/>
          <w:lang w:val="es"/>
        </w:rPr>
        <w:t>al registrarse.</w:t>
      </w:r>
    </w:p>
    <w:p w14:paraId="10713662" w14:textId="77777777" w:rsidR="00B42646" w:rsidRPr="00674BBC" w:rsidRDefault="00B42646" w:rsidP="000A0FBF">
      <w:pPr>
        <w:spacing w:line="360" w:lineRule="auto"/>
        <w:rPr>
          <w:rFonts w:cstheme="minorHAnsi"/>
          <w:lang w:val="it-IT"/>
        </w:rPr>
      </w:pPr>
    </w:p>
    <w:p w14:paraId="0304F1B6" w14:textId="77777777" w:rsidR="004D5F8A" w:rsidRPr="004D5F8A" w:rsidRDefault="004D5F8A" w:rsidP="004D5F8A">
      <w:pPr>
        <w:keepNext/>
        <w:spacing w:before="240" w:after="60" w:line="240" w:lineRule="auto"/>
        <w:outlineLvl w:val="0"/>
        <w:rPr>
          <w:rFonts w:ascii="Calibri" w:eastAsia="Times New Roman" w:hAnsi="Calibri" w:cs="Times New Roman"/>
          <w:b/>
          <w:bCs/>
          <w:kern w:val="32"/>
          <w:sz w:val="20"/>
          <w:szCs w:val="20"/>
          <w:lang w:val="es-ES_tradnl" w:eastAsia="en-GB"/>
        </w:rPr>
      </w:pPr>
      <w:r w:rsidRPr="004D5F8A">
        <w:rPr>
          <w:rFonts w:ascii="Calibri" w:eastAsia="Times New Roman" w:hAnsi="Calibri" w:cs="Times New Roman"/>
          <w:b/>
          <w:bCs/>
          <w:kern w:val="32"/>
          <w:sz w:val="20"/>
          <w:szCs w:val="20"/>
          <w:lang w:val="es-ES_tradnl" w:eastAsia="en-GB"/>
        </w:rPr>
        <w:t>Acerca de FESPA</w:t>
      </w:r>
    </w:p>
    <w:p w14:paraId="6FB99820" w14:textId="77777777" w:rsidR="004D5F8A" w:rsidRPr="004D5F8A" w:rsidRDefault="004D5F8A" w:rsidP="004D5F8A">
      <w:pPr>
        <w:spacing w:after="0" w:line="240" w:lineRule="auto"/>
        <w:jc w:val="both"/>
        <w:rPr>
          <w:rFonts w:ascii="Calibri" w:eastAsia="Calibri" w:hAnsi="Calibri" w:cs="Verdana"/>
          <w:sz w:val="20"/>
          <w:szCs w:val="20"/>
          <w:lang w:val="es-ES_tradnl" w:eastAsia="en-GB"/>
        </w:rPr>
      </w:pPr>
      <w:r w:rsidRPr="004D5F8A">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3E0DE8A2" w14:textId="77777777" w:rsidR="004D5F8A" w:rsidRPr="004D5F8A" w:rsidRDefault="004D5F8A" w:rsidP="004D5F8A">
      <w:pPr>
        <w:spacing w:after="0" w:line="240" w:lineRule="auto"/>
        <w:jc w:val="both"/>
        <w:rPr>
          <w:rFonts w:ascii="Calibri" w:eastAsia="Calibri" w:hAnsi="Calibri" w:cs="Verdana"/>
          <w:sz w:val="20"/>
          <w:szCs w:val="20"/>
          <w:lang w:val="es-ES_tradnl" w:eastAsia="en-GB"/>
        </w:rPr>
      </w:pPr>
    </w:p>
    <w:p w14:paraId="36A253B6" w14:textId="77777777" w:rsidR="004D5F8A" w:rsidRPr="004D5F8A" w:rsidRDefault="004D5F8A" w:rsidP="004D5F8A">
      <w:pPr>
        <w:spacing w:after="0" w:line="240" w:lineRule="auto"/>
        <w:rPr>
          <w:rFonts w:ascii="Calibri" w:eastAsia="Calibri" w:hAnsi="Calibri" w:cs="Times New Roman"/>
          <w:sz w:val="20"/>
          <w:szCs w:val="20"/>
          <w:lang w:eastAsia="en-GB"/>
        </w:rPr>
      </w:pPr>
      <w:r w:rsidRPr="004D5F8A">
        <w:rPr>
          <w:rFonts w:ascii="Calibri" w:eastAsia="Calibri" w:hAnsi="Calibri" w:cs="Times New Roman"/>
          <w:b/>
          <w:sz w:val="20"/>
          <w:szCs w:val="20"/>
          <w:lang w:val="es-ES" w:eastAsia="en-GB"/>
        </w:rPr>
        <w:t xml:space="preserve">FESPA: </w:t>
      </w:r>
      <w:r w:rsidRPr="004D5F8A">
        <w:rPr>
          <w:rFonts w:ascii="Calibri" w:eastAsia="Calibri" w:hAnsi="Calibri" w:cs="Times New Roman"/>
          <w:b/>
          <w:bCs/>
          <w:sz w:val="20"/>
          <w:szCs w:val="20"/>
          <w:lang w:val="en-US" w:eastAsia="en-GB"/>
        </w:rPr>
        <w:t>Profit for Purpose (</w:t>
      </w:r>
      <w:r w:rsidRPr="004D5F8A">
        <w:rPr>
          <w:rFonts w:ascii="Calibri" w:eastAsia="Calibri" w:hAnsi="Calibri" w:cs="Times New Roman"/>
          <w:b/>
          <w:sz w:val="20"/>
          <w:szCs w:val="20"/>
          <w:lang w:val="es-ES" w:eastAsia="en-GB"/>
        </w:rPr>
        <w:t>Beneficio con una finalidad)</w:t>
      </w:r>
      <w:r w:rsidRPr="004D5F8A">
        <w:rPr>
          <w:rFonts w:ascii="Calibri" w:eastAsia="Calibri" w:hAnsi="Calibri" w:cs="Times New Roman"/>
          <w:sz w:val="20"/>
          <w:szCs w:val="20"/>
          <w:lang w:val="es-ES" w:eastAsia="en-GB"/>
        </w:rPr>
        <w:br/>
        <w:t>Nuestros accionistas son la industria.</w:t>
      </w:r>
      <w:r w:rsidRPr="004D5F8A">
        <w:rPr>
          <w:rFonts w:ascii="Calibri" w:eastAsia="Calibri" w:hAnsi="Calibri" w:cs="Times New Roman"/>
          <w:sz w:val="20"/>
          <w:szCs w:val="20"/>
          <w:lang w:eastAsia="en-GB"/>
        </w:rPr>
        <w:t xml:space="preserve"> </w:t>
      </w:r>
      <w:r w:rsidRPr="004D5F8A">
        <w:rPr>
          <w:rFonts w:ascii="Calibri" w:eastAsia="Calibri" w:hAnsi="Calibri" w:cs="Times New Roman"/>
          <w:sz w:val="20"/>
          <w:szCs w:val="20"/>
          <w:lang w:val="es-ES" w:eastAsia="en-GB"/>
        </w:rPr>
        <w:t>FESPA ha invertido millones de Euros en la comunidad global de impresión durante los últimos siete años, contribuyendo de esta manera al crecimiento del sector.</w:t>
      </w:r>
      <w:r w:rsidRPr="004D5F8A">
        <w:rPr>
          <w:rFonts w:ascii="Calibri" w:eastAsia="Calibri" w:hAnsi="Calibri" w:cs="Times New Roman"/>
          <w:sz w:val="20"/>
          <w:szCs w:val="20"/>
          <w:lang w:eastAsia="en-GB"/>
        </w:rPr>
        <w:t xml:space="preserve"> </w:t>
      </w:r>
      <w:r w:rsidRPr="004D5F8A">
        <w:rPr>
          <w:rFonts w:ascii="Calibri" w:eastAsia="Calibri" w:hAnsi="Calibri" w:cs="Times New Roman"/>
          <w:sz w:val="20"/>
          <w:szCs w:val="20"/>
          <w:lang w:val="es-ES" w:eastAsia="en-GB"/>
        </w:rPr>
        <w:t xml:space="preserve">Visite </w:t>
      </w:r>
      <w:hyperlink r:id="rId14" w:history="1">
        <w:r w:rsidRPr="004D5F8A">
          <w:rPr>
            <w:rFonts w:ascii="Calibri" w:eastAsia="Calibri" w:hAnsi="Calibri" w:cs="Times New Roman"/>
            <w:color w:val="0000FF"/>
            <w:sz w:val="20"/>
            <w:szCs w:val="20"/>
            <w:u w:val="single"/>
            <w:lang w:val="es-ES" w:eastAsia="en-GB"/>
          </w:rPr>
          <w:t>www.fespa.com</w:t>
        </w:r>
      </w:hyperlink>
      <w:r w:rsidRPr="004D5F8A">
        <w:rPr>
          <w:rFonts w:ascii="Calibri" w:eastAsia="Calibri" w:hAnsi="Calibri" w:cs="Times New Roman"/>
          <w:sz w:val="20"/>
          <w:szCs w:val="20"/>
          <w:lang w:val="es-ES" w:eastAsia="en-GB"/>
        </w:rPr>
        <w:t xml:space="preserve"> para obtener más información.</w:t>
      </w:r>
      <w:r w:rsidRPr="004D5F8A">
        <w:rPr>
          <w:rFonts w:ascii="Calibri" w:eastAsia="Calibri" w:hAnsi="Calibri" w:cs="Times New Roman"/>
          <w:sz w:val="20"/>
          <w:szCs w:val="20"/>
          <w:lang w:eastAsia="en-GB"/>
        </w:rPr>
        <w:t xml:space="preserve"> </w:t>
      </w:r>
    </w:p>
    <w:p w14:paraId="0C724430" w14:textId="77777777" w:rsidR="004D5F8A" w:rsidRPr="004D5F8A" w:rsidRDefault="004D5F8A" w:rsidP="004D5F8A">
      <w:pPr>
        <w:spacing w:after="0" w:line="240" w:lineRule="auto"/>
        <w:rPr>
          <w:rFonts w:ascii="Calibri" w:eastAsia="Calibri" w:hAnsi="Calibri" w:cs="Times New Roman"/>
          <w:sz w:val="20"/>
          <w:szCs w:val="20"/>
          <w:lang w:eastAsia="en-GB"/>
        </w:rPr>
      </w:pPr>
    </w:p>
    <w:p w14:paraId="16AE9B77" w14:textId="77777777" w:rsidR="004D5F8A" w:rsidRPr="004D5F8A" w:rsidRDefault="004D5F8A" w:rsidP="004D5F8A">
      <w:pPr>
        <w:spacing w:after="0" w:line="240" w:lineRule="auto"/>
        <w:rPr>
          <w:rFonts w:ascii="Calibri" w:eastAsia="Calibri" w:hAnsi="Calibri" w:cs="Times New Roman"/>
          <w:b/>
          <w:sz w:val="20"/>
          <w:szCs w:val="20"/>
          <w:lang w:eastAsia="en-GB"/>
        </w:rPr>
      </w:pPr>
      <w:r w:rsidRPr="004D5F8A">
        <w:rPr>
          <w:rFonts w:ascii="Calibri" w:eastAsia="Calibri" w:hAnsi="Calibri" w:cs="Times New Roman"/>
          <w:b/>
          <w:sz w:val="20"/>
          <w:szCs w:val="20"/>
          <w:lang w:eastAsia="en-GB"/>
        </w:rPr>
        <w:t>FESPA Print Census</w:t>
      </w:r>
    </w:p>
    <w:p w14:paraId="438ED648" w14:textId="77777777" w:rsidR="004D5F8A" w:rsidRPr="004D5F8A" w:rsidRDefault="004D5F8A" w:rsidP="004D5F8A">
      <w:pPr>
        <w:spacing w:after="0" w:line="240" w:lineRule="auto"/>
        <w:rPr>
          <w:rFonts w:ascii="Calibri" w:eastAsia="Calibri" w:hAnsi="Calibri" w:cs="Times New Roman"/>
          <w:sz w:val="20"/>
          <w:szCs w:val="20"/>
          <w:lang w:eastAsia="en-GB"/>
        </w:rPr>
      </w:pPr>
      <w:r w:rsidRPr="004D5F8A">
        <w:rPr>
          <w:rFonts w:ascii="Calibri" w:eastAsia="Calibri" w:hAnsi="Calibri" w:cs="Times New Roman"/>
          <w:sz w:val="20"/>
          <w:szCs w:val="20"/>
          <w:lang w:eastAsia="en-GB"/>
        </w:rPr>
        <w:t xml:space="preserve">FESPA Print Census es un proyecto de investigación global destinado al conocimiento del gran formato, la serigrafía y la comunidad de impresión digital. Se trata del mayor proyecto de recopilación de datos de este tipo. El cuestionario se publica en varios idiomas y las empresas pueden contestar a través de Internet en la dirección </w:t>
      </w:r>
      <w:hyperlink r:id="rId15" w:history="1">
        <w:r w:rsidRPr="004D5F8A">
          <w:rPr>
            <w:rFonts w:ascii="Calibri" w:eastAsia="Calibri" w:hAnsi="Calibri" w:cs="Times New Roman"/>
            <w:color w:val="0000FF"/>
            <w:sz w:val="20"/>
            <w:szCs w:val="20"/>
            <w:u w:val="single"/>
            <w:lang w:val="en-US" w:eastAsia="en-GB"/>
          </w:rPr>
          <w:t>www.fespa.com/completemycensus</w:t>
        </w:r>
      </w:hyperlink>
      <w:r w:rsidRPr="004D5F8A">
        <w:rPr>
          <w:rFonts w:ascii="Calibri" w:eastAsia="Calibri" w:hAnsi="Calibri" w:cs="Times New Roman"/>
          <w:sz w:val="20"/>
          <w:szCs w:val="20"/>
          <w:lang w:val="en-US" w:eastAsia="en-GB"/>
        </w:rPr>
        <w:t>.</w:t>
      </w:r>
    </w:p>
    <w:p w14:paraId="59BF6EE2" w14:textId="77777777" w:rsidR="004D5F8A" w:rsidRPr="004D5F8A" w:rsidRDefault="004D5F8A" w:rsidP="004D5F8A">
      <w:pPr>
        <w:spacing w:after="0" w:line="240" w:lineRule="auto"/>
        <w:rPr>
          <w:rFonts w:ascii="Calibri" w:eastAsia="Calibri" w:hAnsi="Calibri" w:cs="Verdana"/>
          <w:b/>
          <w:bCs/>
          <w:sz w:val="20"/>
          <w:szCs w:val="20"/>
          <w:lang w:val="es-ES_tradnl" w:eastAsia="en-GB"/>
        </w:rPr>
      </w:pPr>
    </w:p>
    <w:p w14:paraId="200DAF11" w14:textId="77777777" w:rsidR="004D5F8A" w:rsidRPr="004D5F8A" w:rsidRDefault="004D5F8A" w:rsidP="004D5F8A">
      <w:pPr>
        <w:spacing w:after="0" w:line="240" w:lineRule="auto"/>
        <w:rPr>
          <w:rFonts w:ascii="Calibri" w:eastAsia="Calibri" w:hAnsi="Calibri" w:cs="Verdana"/>
          <w:b/>
          <w:bCs/>
          <w:sz w:val="20"/>
          <w:szCs w:val="20"/>
          <w:lang w:val="es-ES_tradnl" w:eastAsia="en-GB"/>
        </w:rPr>
      </w:pPr>
      <w:r w:rsidRPr="004D5F8A">
        <w:rPr>
          <w:rFonts w:ascii="Calibri" w:eastAsia="Calibri" w:hAnsi="Calibri" w:cs="Verdana"/>
          <w:b/>
          <w:bCs/>
          <w:sz w:val="20"/>
          <w:szCs w:val="20"/>
          <w:lang w:val="es-ES_tradnl" w:eastAsia="en-GB"/>
        </w:rPr>
        <w:t>Las exposiciones que FESPA celebrará próximamente son:</w:t>
      </w:r>
    </w:p>
    <w:p w14:paraId="4801E648" w14:textId="77777777" w:rsidR="004D5F8A" w:rsidRPr="004D5F8A" w:rsidRDefault="004D5F8A" w:rsidP="004D5F8A">
      <w:pPr>
        <w:numPr>
          <w:ilvl w:val="0"/>
          <w:numId w:val="3"/>
        </w:numPr>
        <w:spacing w:after="0" w:line="240" w:lineRule="auto"/>
        <w:rPr>
          <w:rFonts w:ascii="Calibri" w:eastAsia="Calibri" w:hAnsi="Calibri" w:cs="Times New Roman"/>
          <w:bCs/>
          <w:sz w:val="24"/>
          <w:szCs w:val="24"/>
          <w:lang w:eastAsia="en-GB"/>
        </w:rPr>
      </w:pPr>
      <w:r w:rsidRPr="004D5F8A">
        <w:rPr>
          <w:rFonts w:ascii="Calibri" w:eastAsia="Calibri" w:hAnsi="Calibri" w:cs="Times New Roman"/>
          <w:bCs/>
          <w:sz w:val="20"/>
          <w:szCs w:val="20"/>
          <w:lang w:eastAsia="en-GB"/>
        </w:rPr>
        <w:t xml:space="preserve">FESPA Asia, 22-24 febrero 2018, BITEC, Bangkok, </w:t>
      </w:r>
      <w:r w:rsidRPr="004D5F8A">
        <w:rPr>
          <w:rFonts w:ascii="Calibri" w:eastAsia="Calibri" w:hAnsi="Calibri" w:cs="Times New Roman"/>
          <w:bCs/>
          <w:sz w:val="20"/>
          <w:szCs w:val="24"/>
          <w:lang w:val="es-ES" w:eastAsia="en-GB"/>
        </w:rPr>
        <w:t>Tailandia</w:t>
      </w:r>
    </w:p>
    <w:p w14:paraId="0BEC4076" w14:textId="77777777" w:rsidR="004D5F8A" w:rsidRPr="004D5F8A" w:rsidRDefault="004D5F8A" w:rsidP="004D5F8A">
      <w:pPr>
        <w:numPr>
          <w:ilvl w:val="0"/>
          <w:numId w:val="3"/>
        </w:numPr>
        <w:spacing w:after="0" w:line="240" w:lineRule="auto"/>
        <w:jc w:val="both"/>
        <w:rPr>
          <w:rFonts w:ascii="Calibri" w:eastAsia="Calibri" w:hAnsi="Calibri" w:cs="Times New Roman"/>
          <w:sz w:val="24"/>
          <w:szCs w:val="24"/>
          <w:lang w:eastAsia="en-GB"/>
        </w:rPr>
      </w:pPr>
      <w:r w:rsidRPr="004D5F8A">
        <w:rPr>
          <w:rFonts w:ascii="Calibri" w:eastAsia="Calibri" w:hAnsi="Calibri" w:cs="Times New Roman"/>
          <w:sz w:val="20"/>
          <w:szCs w:val="20"/>
          <w:lang w:eastAsia="en-GB"/>
        </w:rPr>
        <w:t xml:space="preserve">FESPA Global Print Expo, 15-18 mayo 2018, Messe Berlin, </w:t>
      </w:r>
      <w:r w:rsidRPr="004D5F8A">
        <w:rPr>
          <w:rFonts w:ascii="Calibri" w:eastAsia="Calibri" w:hAnsi="Calibri" w:cs="Calibri"/>
          <w:sz w:val="20"/>
          <w:szCs w:val="24"/>
          <w:lang w:val="es-ES" w:eastAsia="en-GB"/>
        </w:rPr>
        <w:t>Berlín, Alemania</w:t>
      </w:r>
    </w:p>
    <w:p w14:paraId="01719C5A" w14:textId="77777777" w:rsidR="004D5F8A" w:rsidRPr="004D5F8A" w:rsidRDefault="004D5F8A" w:rsidP="004D5F8A">
      <w:pPr>
        <w:numPr>
          <w:ilvl w:val="0"/>
          <w:numId w:val="3"/>
        </w:numPr>
        <w:spacing w:after="0" w:line="240" w:lineRule="auto"/>
        <w:jc w:val="both"/>
        <w:rPr>
          <w:rFonts w:ascii="Calibri" w:eastAsia="Calibri" w:hAnsi="Calibri" w:cs="Times New Roman"/>
          <w:sz w:val="24"/>
          <w:szCs w:val="24"/>
          <w:lang w:eastAsia="en-GB"/>
        </w:rPr>
      </w:pPr>
      <w:r w:rsidRPr="004D5F8A">
        <w:rPr>
          <w:rFonts w:ascii="Calibri" w:eastAsia="Calibri" w:hAnsi="Calibri" w:cs="Times New Roman"/>
          <w:sz w:val="20"/>
          <w:szCs w:val="20"/>
          <w:lang w:eastAsia="en-GB"/>
        </w:rPr>
        <w:t>European Sign Expo, 15-18 mayo 2018, Messe Berlin, Berlin Alemania</w:t>
      </w:r>
    </w:p>
    <w:p w14:paraId="7E87E5FC" w14:textId="77777777" w:rsidR="004D5F8A" w:rsidRPr="004D5F8A" w:rsidRDefault="004D5F8A" w:rsidP="004D5F8A">
      <w:pPr>
        <w:numPr>
          <w:ilvl w:val="0"/>
          <w:numId w:val="3"/>
        </w:numPr>
        <w:spacing w:after="0" w:line="240" w:lineRule="auto"/>
        <w:jc w:val="both"/>
        <w:rPr>
          <w:rFonts w:ascii="Calibri" w:eastAsia="Calibri" w:hAnsi="Calibri" w:cs="Times New Roman"/>
          <w:sz w:val="24"/>
          <w:szCs w:val="24"/>
          <w:lang w:eastAsia="en-GB"/>
        </w:rPr>
      </w:pPr>
      <w:r w:rsidRPr="004D5F8A">
        <w:rPr>
          <w:rFonts w:ascii="Calibri" w:eastAsia="Calibri" w:hAnsi="Calibri" w:cs="Times New Roman"/>
          <w:sz w:val="20"/>
          <w:szCs w:val="20"/>
          <w:lang w:eastAsia="en-GB"/>
        </w:rPr>
        <w:t>FESPA Awards, 16 mayo 2018, Berlin Alemania</w:t>
      </w:r>
    </w:p>
    <w:p w14:paraId="3E8EE4B7" w14:textId="77777777" w:rsidR="004D5F8A" w:rsidRPr="004D5F8A" w:rsidRDefault="004D5F8A" w:rsidP="004D5F8A">
      <w:pPr>
        <w:numPr>
          <w:ilvl w:val="0"/>
          <w:numId w:val="3"/>
        </w:numPr>
        <w:spacing w:after="0" w:line="240" w:lineRule="auto"/>
        <w:jc w:val="both"/>
        <w:rPr>
          <w:rFonts w:ascii="Calibri" w:eastAsia="Calibri" w:hAnsi="Calibri" w:cs="Calibri"/>
          <w:sz w:val="24"/>
          <w:szCs w:val="24"/>
          <w:lang w:eastAsia="en-GB"/>
        </w:rPr>
      </w:pPr>
      <w:r w:rsidRPr="004D5F8A">
        <w:rPr>
          <w:rFonts w:ascii="Calibri" w:eastAsia="Calibri" w:hAnsi="Calibri" w:cs="Times New Roman"/>
          <w:sz w:val="20"/>
          <w:szCs w:val="20"/>
          <w:lang w:eastAsia="en-GB"/>
        </w:rPr>
        <w:t xml:space="preserve">FESPA Africa, 12-14 </w:t>
      </w:r>
      <w:r w:rsidRPr="004D5F8A">
        <w:rPr>
          <w:rFonts w:ascii="Calibri" w:eastAsia="Calibri" w:hAnsi="Calibri" w:cs="Times New Roman"/>
          <w:bCs/>
          <w:sz w:val="20"/>
          <w:szCs w:val="20"/>
          <w:lang w:eastAsia="en-GB"/>
        </w:rPr>
        <w:t xml:space="preserve">septiembre 2018, </w:t>
      </w:r>
      <w:r w:rsidRPr="004D5F8A">
        <w:rPr>
          <w:rFonts w:ascii="Calibri" w:eastAsia="Calibri" w:hAnsi="Calibri" w:cs="Calibri"/>
          <w:sz w:val="20"/>
          <w:szCs w:val="20"/>
          <w:lang w:eastAsia="en-GB"/>
        </w:rPr>
        <w:t xml:space="preserve">Gallagher Convention Centre, </w:t>
      </w:r>
      <w:r w:rsidRPr="004D5F8A">
        <w:rPr>
          <w:rFonts w:ascii="Calibri" w:eastAsia="Calibri" w:hAnsi="Calibri" w:cs="Calibri"/>
          <w:sz w:val="20"/>
          <w:szCs w:val="20"/>
          <w:lang w:val="es-ES" w:eastAsia="en-GB"/>
        </w:rPr>
        <w:t>Johannesburgo, Sudáfrica</w:t>
      </w:r>
    </w:p>
    <w:p w14:paraId="0AE922B7" w14:textId="77777777" w:rsidR="004D5F8A" w:rsidRPr="004D5F8A" w:rsidRDefault="004D5F8A" w:rsidP="004D5F8A">
      <w:pPr>
        <w:numPr>
          <w:ilvl w:val="0"/>
          <w:numId w:val="3"/>
        </w:numPr>
        <w:spacing w:after="0" w:line="240" w:lineRule="auto"/>
        <w:rPr>
          <w:rFonts w:ascii="Calibri" w:eastAsia="Calibri" w:hAnsi="Calibri" w:cs="Times New Roman"/>
          <w:bCs/>
          <w:sz w:val="20"/>
          <w:szCs w:val="20"/>
          <w:lang w:eastAsia="en-GB"/>
        </w:rPr>
      </w:pPr>
      <w:r w:rsidRPr="004D5F8A">
        <w:rPr>
          <w:rFonts w:ascii="Calibri" w:eastAsia="Calibri" w:hAnsi="Calibri" w:cs="Times New Roman"/>
          <w:sz w:val="20"/>
          <w:szCs w:val="20"/>
          <w:lang w:eastAsia="en-GB"/>
        </w:rPr>
        <w:t xml:space="preserve">FESPA Mexico, 20-22 </w:t>
      </w:r>
      <w:r w:rsidRPr="004D5F8A">
        <w:rPr>
          <w:rFonts w:ascii="Calibri" w:eastAsia="Calibri" w:hAnsi="Calibri" w:cs="Times New Roman"/>
          <w:bCs/>
          <w:sz w:val="20"/>
          <w:szCs w:val="20"/>
          <w:lang w:eastAsia="en-GB"/>
        </w:rPr>
        <w:t xml:space="preserve">septiembre 2018, </w:t>
      </w:r>
      <w:r w:rsidRPr="004D5F8A">
        <w:rPr>
          <w:rFonts w:ascii="Calibri" w:eastAsia="Calibri" w:hAnsi="Calibri" w:cs="Calibri"/>
          <w:sz w:val="20"/>
          <w:szCs w:val="20"/>
          <w:lang w:eastAsia="en-GB"/>
        </w:rPr>
        <w:t>Centro Citibanamex, Ciudad de México, México</w:t>
      </w:r>
    </w:p>
    <w:p w14:paraId="2CE57EFA" w14:textId="77777777" w:rsidR="004D5F8A" w:rsidRPr="004D5F8A" w:rsidRDefault="004D5F8A" w:rsidP="004D5F8A">
      <w:pPr>
        <w:numPr>
          <w:ilvl w:val="0"/>
          <w:numId w:val="3"/>
        </w:numPr>
        <w:spacing w:after="0" w:line="240" w:lineRule="auto"/>
        <w:jc w:val="both"/>
        <w:rPr>
          <w:rFonts w:ascii="Calibri" w:eastAsia="Calibri" w:hAnsi="Calibri" w:cs="Times New Roman"/>
          <w:sz w:val="24"/>
          <w:szCs w:val="24"/>
          <w:lang w:eastAsia="en-GB"/>
        </w:rPr>
      </w:pPr>
      <w:r w:rsidRPr="004D5F8A">
        <w:rPr>
          <w:rFonts w:ascii="Calibri" w:eastAsia="Calibri" w:hAnsi="Calibri" w:cs="Times New Roman"/>
          <w:sz w:val="20"/>
          <w:szCs w:val="20"/>
          <w:lang w:eastAsia="en-GB"/>
        </w:rPr>
        <w:t xml:space="preserve">FESPA Eurasia, 6-9 </w:t>
      </w:r>
      <w:r w:rsidRPr="004D5F8A">
        <w:rPr>
          <w:rFonts w:ascii="Calibri" w:eastAsia="Calibri" w:hAnsi="Calibri" w:cs="Times New Roman"/>
          <w:bCs/>
          <w:sz w:val="20"/>
          <w:szCs w:val="20"/>
          <w:lang w:eastAsia="en-GB"/>
        </w:rPr>
        <w:t>diciembre 2017, CNR Expo, Istanbul, Turquía</w:t>
      </w:r>
    </w:p>
    <w:p w14:paraId="7B451502" w14:textId="77777777" w:rsidR="004D5F8A" w:rsidRPr="004D5F8A" w:rsidRDefault="004D5F8A" w:rsidP="004D5F8A">
      <w:pPr>
        <w:numPr>
          <w:ilvl w:val="0"/>
          <w:numId w:val="3"/>
        </w:numPr>
        <w:spacing w:after="0" w:line="240" w:lineRule="auto"/>
        <w:jc w:val="both"/>
        <w:rPr>
          <w:rFonts w:ascii="Calibri" w:eastAsia="Calibri" w:hAnsi="Calibri" w:cs="Calibri"/>
          <w:b/>
          <w:bCs/>
          <w:sz w:val="20"/>
          <w:szCs w:val="20"/>
          <w:lang w:eastAsia="en-GB"/>
        </w:rPr>
      </w:pPr>
      <w:r w:rsidRPr="004D5F8A">
        <w:rPr>
          <w:rFonts w:ascii="Calibri" w:eastAsia="Calibri" w:hAnsi="Calibri" w:cs="Calibri"/>
          <w:sz w:val="20"/>
          <w:szCs w:val="20"/>
          <w:lang w:eastAsia="en-GB"/>
        </w:rPr>
        <w:lastRenderedPageBreak/>
        <w:t xml:space="preserve">FESPA Brasil, 20 – 23 marzo 2019, </w:t>
      </w:r>
      <w:r w:rsidRPr="004D5F8A">
        <w:rPr>
          <w:rFonts w:ascii="Calibri" w:eastAsia="Calibri" w:hAnsi="Calibri" w:cs="Calibri"/>
          <w:bCs/>
          <w:sz w:val="20"/>
          <w:szCs w:val="20"/>
          <w:lang w:eastAsia="en-GB"/>
        </w:rPr>
        <w:t>Expo Center Norte, São Paulo, Brasil</w:t>
      </w:r>
    </w:p>
    <w:p w14:paraId="2443E5EA" w14:textId="77777777" w:rsidR="004D5F8A" w:rsidRPr="004D5F8A" w:rsidRDefault="004D5F8A" w:rsidP="004D5F8A">
      <w:pPr>
        <w:spacing w:after="0" w:line="240" w:lineRule="auto"/>
        <w:jc w:val="both"/>
        <w:rPr>
          <w:rFonts w:ascii="Calibri" w:eastAsia="Calibri" w:hAnsi="Calibri" w:cs="Verdana"/>
          <w:b/>
          <w:bCs/>
          <w:sz w:val="20"/>
          <w:szCs w:val="20"/>
          <w:lang w:val="es-ES_tradnl" w:eastAsia="en-GB"/>
        </w:rPr>
      </w:pPr>
    </w:p>
    <w:p w14:paraId="5BD802F8" w14:textId="77777777" w:rsidR="004D5F8A" w:rsidRPr="004D5F8A" w:rsidRDefault="004D5F8A" w:rsidP="004D5F8A">
      <w:pPr>
        <w:spacing w:after="0" w:line="240" w:lineRule="auto"/>
        <w:jc w:val="both"/>
        <w:rPr>
          <w:rFonts w:ascii="Calibri" w:eastAsia="Calibri" w:hAnsi="Calibri" w:cs="Verdana"/>
          <w:b/>
          <w:bCs/>
          <w:sz w:val="20"/>
          <w:szCs w:val="20"/>
          <w:lang w:val="es-ES_tradnl" w:eastAsia="en-GB"/>
        </w:rPr>
      </w:pPr>
      <w:r w:rsidRPr="004D5F8A">
        <w:rPr>
          <w:rFonts w:ascii="Calibri" w:eastAsia="Calibri" w:hAnsi="Calibri" w:cs="Verdana"/>
          <w:b/>
          <w:bCs/>
          <w:sz w:val="20"/>
          <w:szCs w:val="20"/>
          <w:lang w:val="es-ES_tradnl" w:eastAsia="en-GB"/>
        </w:rPr>
        <w:t>Publicado en nombre de FESPA por AD Communications</w:t>
      </w:r>
    </w:p>
    <w:p w14:paraId="08F6D072" w14:textId="77777777" w:rsidR="004D5F8A" w:rsidRPr="004D5F8A" w:rsidRDefault="004D5F8A" w:rsidP="004D5F8A">
      <w:pPr>
        <w:spacing w:after="0" w:line="240" w:lineRule="auto"/>
        <w:jc w:val="both"/>
        <w:rPr>
          <w:rFonts w:ascii="Calibri" w:eastAsia="Calibri" w:hAnsi="Calibri" w:cs="Verdana"/>
          <w:b/>
          <w:bCs/>
          <w:sz w:val="20"/>
          <w:szCs w:val="20"/>
          <w:lang w:val="es-ES_tradnl" w:eastAsia="en-GB"/>
        </w:rPr>
      </w:pPr>
    </w:p>
    <w:p w14:paraId="7FA74B8D" w14:textId="77777777" w:rsidR="004D5F8A" w:rsidRPr="004D5F8A" w:rsidRDefault="004D5F8A" w:rsidP="004D5F8A">
      <w:pPr>
        <w:spacing w:after="0" w:line="240" w:lineRule="auto"/>
        <w:jc w:val="both"/>
        <w:rPr>
          <w:rFonts w:ascii="Calibri" w:eastAsia="Calibri" w:hAnsi="Calibri" w:cs="Verdana"/>
          <w:b/>
          <w:bCs/>
          <w:sz w:val="20"/>
          <w:szCs w:val="20"/>
          <w:lang w:val="es-ES_tradnl" w:eastAsia="en-GB"/>
        </w:rPr>
      </w:pPr>
      <w:r w:rsidRPr="004D5F8A">
        <w:rPr>
          <w:rFonts w:ascii="Calibri" w:eastAsia="Calibri" w:hAnsi="Calibri" w:cs="Verdana"/>
          <w:b/>
          <w:bCs/>
          <w:sz w:val="20"/>
          <w:szCs w:val="20"/>
          <w:lang w:val="es-ES_tradnl" w:eastAsia="en-GB"/>
        </w:rPr>
        <w:t>Si desea más información, póngase en contacto con:</w:t>
      </w:r>
    </w:p>
    <w:p w14:paraId="500A4B85" w14:textId="77777777" w:rsidR="004D5F8A" w:rsidRPr="004D5F8A" w:rsidRDefault="004D5F8A" w:rsidP="004D5F8A">
      <w:pPr>
        <w:spacing w:after="0" w:line="240" w:lineRule="auto"/>
        <w:jc w:val="both"/>
        <w:rPr>
          <w:rFonts w:ascii="Calibri" w:eastAsia="Calibri" w:hAnsi="Calibri" w:cs="Verdana"/>
          <w:b/>
          <w:bCs/>
          <w:sz w:val="20"/>
          <w:szCs w:val="20"/>
          <w:lang w:val="es-ES_tradnl" w:eastAsia="en-GB"/>
        </w:rPr>
      </w:pPr>
    </w:p>
    <w:p w14:paraId="36000B5A" w14:textId="77777777" w:rsidR="004D5F8A" w:rsidRPr="004D5F8A" w:rsidRDefault="004D5F8A" w:rsidP="004D5F8A">
      <w:pPr>
        <w:spacing w:after="0" w:line="240" w:lineRule="auto"/>
        <w:jc w:val="both"/>
        <w:rPr>
          <w:rFonts w:ascii="Calibri" w:eastAsia="Calibri" w:hAnsi="Calibri" w:cs="Times New Roman"/>
          <w:sz w:val="20"/>
          <w:szCs w:val="20"/>
          <w:lang w:eastAsia="en-GB"/>
        </w:rPr>
      </w:pPr>
      <w:r w:rsidRPr="004D5F8A">
        <w:rPr>
          <w:rFonts w:ascii="Calibri" w:eastAsia="Calibri" w:hAnsi="Calibri" w:cs="Times New Roman"/>
          <w:sz w:val="20"/>
          <w:szCs w:val="20"/>
          <w:lang w:eastAsia="en-GB"/>
        </w:rPr>
        <w:t>Ellie Martin</w:t>
      </w:r>
      <w:r w:rsidRPr="004D5F8A">
        <w:rPr>
          <w:rFonts w:ascii="Calibri" w:eastAsia="Calibri" w:hAnsi="Calibri" w:cs="Times New Roman"/>
          <w:sz w:val="20"/>
          <w:szCs w:val="20"/>
          <w:lang w:eastAsia="en-GB"/>
        </w:rPr>
        <w:tab/>
      </w:r>
      <w:r w:rsidRPr="004D5F8A">
        <w:rPr>
          <w:rFonts w:ascii="Calibri" w:eastAsia="Calibri" w:hAnsi="Calibri" w:cs="Times New Roman"/>
          <w:sz w:val="20"/>
          <w:szCs w:val="20"/>
          <w:lang w:eastAsia="en-GB"/>
        </w:rPr>
        <w:tab/>
      </w:r>
      <w:r w:rsidRPr="004D5F8A">
        <w:rPr>
          <w:rFonts w:ascii="Calibri" w:eastAsia="Calibri" w:hAnsi="Calibri" w:cs="Times New Roman"/>
          <w:sz w:val="20"/>
          <w:szCs w:val="20"/>
          <w:lang w:eastAsia="en-GB"/>
        </w:rPr>
        <w:tab/>
      </w:r>
      <w:r w:rsidRPr="004D5F8A">
        <w:rPr>
          <w:rFonts w:ascii="Calibri" w:eastAsia="Calibri" w:hAnsi="Calibri" w:cs="Times New Roman"/>
          <w:sz w:val="20"/>
          <w:szCs w:val="20"/>
          <w:lang w:eastAsia="en-GB"/>
        </w:rPr>
        <w:tab/>
      </w:r>
      <w:r w:rsidRPr="004D5F8A">
        <w:rPr>
          <w:rFonts w:ascii="Calibri" w:eastAsia="Calibri" w:hAnsi="Calibri" w:cs="Times New Roman"/>
          <w:sz w:val="20"/>
          <w:szCs w:val="20"/>
          <w:lang w:val="de-DE" w:eastAsia="en-GB"/>
        </w:rPr>
        <w:t>Lynda Sutton</w:t>
      </w:r>
    </w:p>
    <w:p w14:paraId="3AC053F6" w14:textId="77777777" w:rsidR="004D5F8A" w:rsidRPr="004D5F8A" w:rsidRDefault="004D5F8A" w:rsidP="004D5F8A">
      <w:pPr>
        <w:spacing w:after="0" w:line="240" w:lineRule="auto"/>
        <w:jc w:val="both"/>
        <w:rPr>
          <w:rFonts w:ascii="Calibri" w:eastAsia="Calibri" w:hAnsi="Calibri" w:cs="Times New Roman"/>
          <w:sz w:val="20"/>
          <w:szCs w:val="20"/>
          <w:lang w:eastAsia="en-GB"/>
        </w:rPr>
      </w:pPr>
      <w:r w:rsidRPr="004D5F8A">
        <w:rPr>
          <w:rFonts w:ascii="Calibri" w:eastAsia="Calibri" w:hAnsi="Calibri" w:cs="Times New Roman"/>
          <w:sz w:val="20"/>
          <w:szCs w:val="20"/>
          <w:lang w:eastAsia="en-GB"/>
        </w:rPr>
        <w:t xml:space="preserve">AD Communications  </w:t>
      </w:r>
      <w:r w:rsidRPr="004D5F8A">
        <w:rPr>
          <w:rFonts w:ascii="Calibri" w:eastAsia="Calibri" w:hAnsi="Calibri" w:cs="Times New Roman"/>
          <w:sz w:val="20"/>
          <w:szCs w:val="20"/>
          <w:lang w:eastAsia="en-GB"/>
        </w:rPr>
        <w:tab/>
      </w:r>
      <w:r w:rsidRPr="004D5F8A">
        <w:rPr>
          <w:rFonts w:ascii="Calibri" w:eastAsia="Calibri" w:hAnsi="Calibri" w:cs="Times New Roman"/>
          <w:sz w:val="20"/>
          <w:szCs w:val="20"/>
          <w:lang w:eastAsia="en-GB"/>
        </w:rPr>
        <w:tab/>
      </w:r>
      <w:r w:rsidRPr="004D5F8A">
        <w:rPr>
          <w:rFonts w:ascii="Calibri" w:eastAsia="Calibri" w:hAnsi="Calibri" w:cs="Times New Roman"/>
          <w:sz w:val="20"/>
          <w:szCs w:val="20"/>
          <w:lang w:eastAsia="en-GB"/>
        </w:rPr>
        <w:tab/>
        <w:t>FESPA</w:t>
      </w:r>
    </w:p>
    <w:p w14:paraId="7F61DD27" w14:textId="77777777" w:rsidR="004D5F8A" w:rsidRPr="004D5F8A" w:rsidRDefault="004D5F8A" w:rsidP="004D5F8A">
      <w:pPr>
        <w:spacing w:after="0" w:line="240" w:lineRule="auto"/>
        <w:jc w:val="both"/>
        <w:rPr>
          <w:rFonts w:ascii="Calibri" w:eastAsia="Calibri" w:hAnsi="Calibri" w:cs="Times New Roman"/>
          <w:sz w:val="20"/>
          <w:szCs w:val="20"/>
          <w:lang w:eastAsia="en-GB"/>
        </w:rPr>
      </w:pPr>
      <w:r w:rsidRPr="004D5F8A">
        <w:rPr>
          <w:rFonts w:ascii="Calibri" w:eastAsia="Calibri" w:hAnsi="Calibri" w:cs="Times New Roman"/>
          <w:sz w:val="20"/>
          <w:szCs w:val="20"/>
          <w:lang w:eastAsia="en-GB"/>
        </w:rPr>
        <w:t xml:space="preserve">Tel: + 44 (0) 1372 464470        </w:t>
      </w:r>
      <w:r w:rsidRPr="004D5F8A">
        <w:rPr>
          <w:rFonts w:ascii="Calibri" w:eastAsia="Calibri" w:hAnsi="Calibri" w:cs="Times New Roman"/>
          <w:sz w:val="20"/>
          <w:szCs w:val="20"/>
          <w:lang w:eastAsia="en-GB"/>
        </w:rPr>
        <w:tab/>
      </w:r>
      <w:r w:rsidRPr="004D5F8A">
        <w:rPr>
          <w:rFonts w:ascii="Calibri" w:eastAsia="Calibri" w:hAnsi="Calibri" w:cs="Times New Roman"/>
          <w:sz w:val="20"/>
          <w:szCs w:val="20"/>
          <w:lang w:eastAsia="en-GB"/>
        </w:rPr>
        <w:tab/>
        <w:t>Tel: +44 (0) 1737 228350</w:t>
      </w:r>
    </w:p>
    <w:p w14:paraId="686E2ABC" w14:textId="77777777" w:rsidR="004D5F8A" w:rsidRPr="004D5F8A" w:rsidRDefault="004D5F8A" w:rsidP="004D5F8A">
      <w:pPr>
        <w:spacing w:after="0" w:line="240" w:lineRule="auto"/>
        <w:jc w:val="both"/>
        <w:rPr>
          <w:rFonts w:ascii="Calibri" w:eastAsia="Calibri" w:hAnsi="Calibri" w:cs="Times New Roman"/>
          <w:sz w:val="20"/>
          <w:szCs w:val="20"/>
          <w:lang w:eastAsia="en-GB"/>
        </w:rPr>
      </w:pPr>
      <w:r w:rsidRPr="004D5F8A">
        <w:rPr>
          <w:rFonts w:ascii="Calibri" w:eastAsia="Calibri" w:hAnsi="Calibri" w:cs="Times New Roman"/>
          <w:sz w:val="20"/>
          <w:szCs w:val="20"/>
          <w:lang w:eastAsia="en-GB"/>
        </w:rPr>
        <w:t xml:space="preserve">Email: </w:t>
      </w:r>
      <w:hyperlink r:id="rId16" w:history="1">
        <w:r w:rsidRPr="004D5F8A">
          <w:rPr>
            <w:rFonts w:ascii="Calibri" w:eastAsia="Calibri" w:hAnsi="Calibri" w:cs="Times New Roman"/>
            <w:color w:val="0000FF"/>
            <w:sz w:val="20"/>
            <w:szCs w:val="20"/>
            <w:u w:val="single"/>
            <w:lang w:eastAsia="en-GB"/>
          </w:rPr>
          <w:t>emartin@adcomms.co.uk</w:t>
        </w:r>
      </w:hyperlink>
      <w:r w:rsidRPr="004D5F8A">
        <w:rPr>
          <w:rFonts w:ascii="Calibri" w:eastAsia="Calibri" w:hAnsi="Calibri" w:cs="Times New Roman"/>
          <w:sz w:val="20"/>
          <w:szCs w:val="20"/>
          <w:lang w:eastAsia="en-GB"/>
        </w:rPr>
        <w:t xml:space="preserve"> </w:t>
      </w:r>
      <w:r w:rsidRPr="004D5F8A">
        <w:rPr>
          <w:rFonts w:ascii="Calibri" w:eastAsia="Calibri" w:hAnsi="Calibri" w:cs="Times New Roman"/>
          <w:sz w:val="20"/>
          <w:szCs w:val="20"/>
          <w:lang w:eastAsia="en-GB"/>
        </w:rPr>
        <w:tab/>
      </w:r>
      <w:r w:rsidRPr="004D5F8A">
        <w:rPr>
          <w:rFonts w:ascii="Calibri" w:eastAsia="Calibri" w:hAnsi="Calibri" w:cs="Times New Roman"/>
          <w:sz w:val="20"/>
          <w:szCs w:val="20"/>
          <w:lang w:eastAsia="en-GB"/>
        </w:rPr>
        <w:tab/>
        <w:t xml:space="preserve">Email: </w:t>
      </w:r>
      <w:hyperlink r:id="rId17" w:history="1">
        <w:r w:rsidRPr="004D5F8A">
          <w:rPr>
            <w:rFonts w:ascii="Calibri" w:eastAsia="Calibri" w:hAnsi="Calibri" w:cs="Times New Roman"/>
            <w:color w:val="0000FF"/>
            <w:sz w:val="20"/>
            <w:szCs w:val="20"/>
            <w:u w:val="single"/>
            <w:lang w:val="de-DE" w:eastAsia="en-GB"/>
          </w:rPr>
          <w:t>lynda.sutton@fespa.com</w:t>
        </w:r>
      </w:hyperlink>
    </w:p>
    <w:p w14:paraId="656A5B04" w14:textId="77777777" w:rsidR="004D5F8A" w:rsidRPr="004D5F8A" w:rsidRDefault="004D5F8A" w:rsidP="004D5F8A">
      <w:pPr>
        <w:spacing w:after="0" w:line="240" w:lineRule="auto"/>
        <w:jc w:val="both"/>
        <w:rPr>
          <w:rFonts w:ascii="Calibri" w:eastAsia="Calibri" w:hAnsi="Calibri" w:cs="Times New Roman"/>
          <w:sz w:val="20"/>
          <w:szCs w:val="20"/>
          <w:lang w:eastAsia="en-GB"/>
        </w:rPr>
      </w:pPr>
      <w:r w:rsidRPr="004D5F8A">
        <w:rPr>
          <w:rFonts w:ascii="Calibri" w:eastAsia="Calibri" w:hAnsi="Calibri" w:cs="Times New Roman"/>
          <w:sz w:val="20"/>
          <w:szCs w:val="20"/>
          <w:lang w:eastAsia="en-GB"/>
        </w:rPr>
        <w:t xml:space="preserve">Website: </w:t>
      </w:r>
      <w:hyperlink r:id="rId18" w:history="1">
        <w:r w:rsidRPr="004D5F8A">
          <w:rPr>
            <w:rFonts w:ascii="Calibri" w:eastAsia="Calibri" w:hAnsi="Calibri" w:cs="Times New Roman"/>
            <w:color w:val="0000FF"/>
            <w:sz w:val="20"/>
            <w:szCs w:val="20"/>
            <w:u w:val="single"/>
            <w:lang w:eastAsia="en-GB"/>
          </w:rPr>
          <w:t>www.adcomms.co.uk</w:t>
        </w:r>
      </w:hyperlink>
      <w:r w:rsidRPr="004D5F8A">
        <w:rPr>
          <w:rFonts w:ascii="Calibri" w:eastAsia="Calibri" w:hAnsi="Calibri" w:cs="Times New Roman"/>
          <w:sz w:val="20"/>
          <w:szCs w:val="20"/>
          <w:lang w:eastAsia="en-GB"/>
        </w:rPr>
        <w:tab/>
      </w:r>
      <w:r w:rsidRPr="004D5F8A">
        <w:rPr>
          <w:rFonts w:ascii="Calibri" w:eastAsia="Calibri" w:hAnsi="Calibri" w:cs="Times New Roman"/>
          <w:sz w:val="20"/>
          <w:szCs w:val="20"/>
          <w:lang w:eastAsia="en-GB"/>
        </w:rPr>
        <w:tab/>
        <w:t xml:space="preserve">Website: </w:t>
      </w:r>
      <w:hyperlink r:id="rId19" w:history="1">
        <w:r w:rsidRPr="004D5F8A">
          <w:rPr>
            <w:rFonts w:ascii="Calibri" w:eastAsia="Calibri" w:hAnsi="Calibri" w:cs="Times New Roman"/>
            <w:color w:val="0000FF"/>
            <w:sz w:val="20"/>
            <w:szCs w:val="20"/>
            <w:u w:val="single"/>
            <w:lang w:eastAsia="en-GB"/>
          </w:rPr>
          <w:t>www.fespa.com</w:t>
        </w:r>
      </w:hyperlink>
      <w:r w:rsidRPr="004D5F8A">
        <w:rPr>
          <w:rFonts w:ascii="Calibri" w:eastAsia="Calibri" w:hAnsi="Calibri" w:cs="Times New Roman"/>
          <w:sz w:val="20"/>
          <w:szCs w:val="20"/>
          <w:lang w:val="de-DE" w:eastAsia="en-GB"/>
        </w:rPr>
        <w:t xml:space="preserve"> </w:t>
      </w:r>
    </w:p>
    <w:p w14:paraId="3D789F0F" w14:textId="77777777" w:rsidR="005628A2" w:rsidRPr="008C0ECA" w:rsidRDefault="005628A2" w:rsidP="000A0FBF">
      <w:pPr>
        <w:spacing w:line="360" w:lineRule="auto"/>
        <w:rPr>
          <w:rFonts w:cstheme="minorHAnsi"/>
        </w:rPr>
      </w:pPr>
    </w:p>
    <w:sectPr w:rsidR="005628A2" w:rsidRPr="008C0ECA">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DDCEE" w14:textId="77777777" w:rsidR="002D746B" w:rsidRDefault="002D746B" w:rsidP="00923383">
      <w:pPr>
        <w:spacing w:after="0" w:line="240" w:lineRule="auto"/>
      </w:pPr>
      <w:r>
        <w:separator/>
      </w:r>
    </w:p>
  </w:endnote>
  <w:endnote w:type="continuationSeparator" w:id="0">
    <w:p w14:paraId="7AFF1947" w14:textId="77777777" w:rsidR="002D746B" w:rsidRDefault="002D746B" w:rsidP="0092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91DFA" w14:textId="77777777" w:rsidR="002D746B" w:rsidRDefault="002D746B" w:rsidP="00923383">
      <w:pPr>
        <w:spacing w:after="0" w:line="240" w:lineRule="auto"/>
      </w:pPr>
      <w:r>
        <w:separator/>
      </w:r>
    </w:p>
  </w:footnote>
  <w:footnote w:type="continuationSeparator" w:id="0">
    <w:p w14:paraId="073FE756" w14:textId="77777777" w:rsidR="002D746B" w:rsidRDefault="002D746B" w:rsidP="0092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48685" w14:textId="7422D8FB" w:rsidR="00923383" w:rsidRDefault="00923383">
    <w:pPr>
      <w:pStyle w:val="Header"/>
    </w:pPr>
    <w:r>
      <w:rPr>
        <w:noProof/>
        <w:lang w:eastAsia="en-GB"/>
      </w:rPr>
      <w:drawing>
        <wp:anchor distT="0" distB="0" distL="114300" distR="114300" simplePos="0" relativeHeight="251659264" behindDoc="1" locked="0" layoutInCell="1" allowOverlap="1" wp14:anchorId="77EB069F" wp14:editId="143E1D85">
          <wp:simplePos x="0" y="0"/>
          <wp:positionH relativeFrom="column">
            <wp:posOffset>5143500</wp:posOffset>
          </wp:positionH>
          <wp:positionV relativeFrom="paragraph">
            <wp:posOffset>-252095</wp:posOffset>
          </wp:positionV>
          <wp:extent cx="1228725" cy="1228725"/>
          <wp:effectExtent l="0" t="0" r="9525" b="9525"/>
          <wp:wrapTight wrapText="bothSides">
            <wp:wrapPolygon edited="0">
              <wp:start x="0" y="0"/>
              <wp:lineTo x="0" y="21433"/>
              <wp:lineTo x="21433" y="21433"/>
              <wp:lineTo x="21433"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88C7287"/>
    <w:multiLevelType w:val="hybridMultilevel"/>
    <w:tmpl w:val="D0308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A2"/>
    <w:rsid w:val="000522AE"/>
    <w:rsid w:val="000A0FBF"/>
    <w:rsid w:val="001277DD"/>
    <w:rsid w:val="001A4FA3"/>
    <w:rsid w:val="00267C47"/>
    <w:rsid w:val="002C7C42"/>
    <w:rsid w:val="002D746B"/>
    <w:rsid w:val="002E6C50"/>
    <w:rsid w:val="00332832"/>
    <w:rsid w:val="00377C32"/>
    <w:rsid w:val="004D5F8A"/>
    <w:rsid w:val="005628A2"/>
    <w:rsid w:val="00674BBC"/>
    <w:rsid w:val="006E24EE"/>
    <w:rsid w:val="006F509D"/>
    <w:rsid w:val="007875C7"/>
    <w:rsid w:val="007B0B34"/>
    <w:rsid w:val="00814E5A"/>
    <w:rsid w:val="00856358"/>
    <w:rsid w:val="008C0ECA"/>
    <w:rsid w:val="008F5852"/>
    <w:rsid w:val="00923383"/>
    <w:rsid w:val="00AC47AA"/>
    <w:rsid w:val="00AD71C9"/>
    <w:rsid w:val="00B42646"/>
    <w:rsid w:val="00B74EC9"/>
    <w:rsid w:val="00C33357"/>
    <w:rsid w:val="00C65ECF"/>
    <w:rsid w:val="00D0272A"/>
    <w:rsid w:val="00E91A45"/>
    <w:rsid w:val="00F2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26D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358"/>
    <w:pPr>
      <w:spacing w:after="0" w:line="240" w:lineRule="auto"/>
      <w:ind w:left="720"/>
    </w:pPr>
    <w:rPr>
      <w:rFonts w:ascii="Calibri" w:hAnsi="Calibri" w:cs="Calibri"/>
    </w:rPr>
  </w:style>
  <w:style w:type="character" w:styleId="Hyperlink">
    <w:name w:val="Hyperlink"/>
    <w:basedOn w:val="DefaultParagraphFont"/>
    <w:uiPriority w:val="99"/>
    <w:unhideWhenUsed/>
    <w:rsid w:val="007B0B34"/>
    <w:rPr>
      <w:color w:val="0563C1" w:themeColor="hyperlink"/>
      <w:u w:val="single"/>
    </w:rPr>
  </w:style>
  <w:style w:type="character" w:styleId="CommentReference">
    <w:name w:val="annotation reference"/>
    <w:basedOn w:val="DefaultParagraphFont"/>
    <w:uiPriority w:val="99"/>
    <w:semiHidden/>
    <w:unhideWhenUsed/>
    <w:rsid w:val="00B74EC9"/>
    <w:rPr>
      <w:sz w:val="16"/>
      <w:szCs w:val="16"/>
    </w:rPr>
  </w:style>
  <w:style w:type="paragraph" w:styleId="CommentText">
    <w:name w:val="annotation text"/>
    <w:basedOn w:val="Normal"/>
    <w:link w:val="CommentTextChar"/>
    <w:uiPriority w:val="99"/>
    <w:semiHidden/>
    <w:unhideWhenUsed/>
    <w:rsid w:val="00B74EC9"/>
    <w:pPr>
      <w:spacing w:line="240" w:lineRule="auto"/>
    </w:pPr>
    <w:rPr>
      <w:sz w:val="20"/>
      <w:szCs w:val="20"/>
    </w:rPr>
  </w:style>
  <w:style w:type="character" w:customStyle="1" w:styleId="CommentTextChar">
    <w:name w:val="Comment Text Char"/>
    <w:basedOn w:val="DefaultParagraphFont"/>
    <w:link w:val="CommentText"/>
    <w:uiPriority w:val="99"/>
    <w:semiHidden/>
    <w:rsid w:val="00B74EC9"/>
    <w:rPr>
      <w:sz w:val="20"/>
      <w:szCs w:val="20"/>
    </w:rPr>
  </w:style>
  <w:style w:type="paragraph" w:styleId="CommentSubject">
    <w:name w:val="annotation subject"/>
    <w:basedOn w:val="CommentText"/>
    <w:next w:val="CommentText"/>
    <w:link w:val="CommentSubjectChar"/>
    <w:uiPriority w:val="99"/>
    <w:semiHidden/>
    <w:unhideWhenUsed/>
    <w:rsid w:val="00B74EC9"/>
    <w:rPr>
      <w:b/>
      <w:bCs/>
    </w:rPr>
  </w:style>
  <w:style w:type="character" w:customStyle="1" w:styleId="CommentSubjectChar">
    <w:name w:val="Comment Subject Char"/>
    <w:basedOn w:val="CommentTextChar"/>
    <w:link w:val="CommentSubject"/>
    <w:uiPriority w:val="99"/>
    <w:semiHidden/>
    <w:rsid w:val="00B74EC9"/>
    <w:rPr>
      <w:b/>
      <w:bCs/>
      <w:sz w:val="20"/>
      <w:szCs w:val="20"/>
    </w:rPr>
  </w:style>
  <w:style w:type="paragraph" w:styleId="BalloonText">
    <w:name w:val="Balloon Text"/>
    <w:basedOn w:val="Normal"/>
    <w:link w:val="BalloonTextChar"/>
    <w:uiPriority w:val="99"/>
    <w:semiHidden/>
    <w:unhideWhenUsed/>
    <w:rsid w:val="00B7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EC9"/>
    <w:rPr>
      <w:rFonts w:ascii="Segoe UI" w:hAnsi="Segoe UI" w:cs="Segoe UI"/>
      <w:sz w:val="18"/>
      <w:szCs w:val="18"/>
    </w:rPr>
  </w:style>
  <w:style w:type="paragraph" w:styleId="Header">
    <w:name w:val="header"/>
    <w:basedOn w:val="Normal"/>
    <w:link w:val="HeaderChar"/>
    <w:uiPriority w:val="99"/>
    <w:unhideWhenUsed/>
    <w:rsid w:val="00923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383"/>
  </w:style>
  <w:style w:type="paragraph" w:styleId="Footer">
    <w:name w:val="footer"/>
    <w:basedOn w:val="Normal"/>
    <w:link w:val="FooterChar"/>
    <w:uiPriority w:val="99"/>
    <w:unhideWhenUsed/>
    <w:rsid w:val="00923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7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globalprintexpo.com/features"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espa.com/en/news-media/press-releases/fespa-publishes-content-programme-for-fespa-2018-trends-theatre" TargetMode="External"/><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emartin@adcomm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spa.com/en/news-media/press-releases/new-fespa-digital-corrugated-experience-to-feature-at-global-print-expo" TargetMode="External"/><Relationship Id="rId5" Type="http://schemas.openxmlformats.org/officeDocument/2006/relationships/numbering" Target="numbering.xml"/><Relationship Id="rId15" Type="http://schemas.openxmlformats.org/officeDocument/2006/relationships/hyperlink" Target="http://www.fespa.com/completemycensus" TargetMode="External"/><Relationship Id="rId10" Type="http://schemas.openxmlformats.org/officeDocument/2006/relationships/endnotes" Target="end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sp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3c8b75f-bbff-454a-8cf7-c63d5eeff5b6" ContentTypeId="0x010100EEB3B346C4117A41ABB5D64B01C39CD1" PreviousValue="false"/>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70301-F5C4-4113-AE91-43F15CECE9FD}">
  <ds:schemaRefs>
    <ds:schemaRef ds:uri="Microsoft.SharePoint.Taxonomy.ContentTypeSync"/>
  </ds:schemaRefs>
</ds:datastoreItem>
</file>

<file path=customXml/itemProps2.xml><?xml version="1.0" encoding="utf-8"?>
<ds:datastoreItem xmlns:ds="http://schemas.openxmlformats.org/officeDocument/2006/customXml" ds:itemID="{35BFF100-5A5B-454F-B276-696AA81AE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279C8-96FB-4D7B-B75E-5D17C0D21E41}">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3a04f6d-823c-476e-bd30-27cf0fc2b76e"/>
    <ds:schemaRef ds:uri="http://www.w3.org/XML/1998/namespace"/>
  </ds:schemaRefs>
</ds:datastoreItem>
</file>

<file path=customXml/itemProps4.xml><?xml version="1.0" encoding="utf-8"?>
<ds:datastoreItem xmlns:ds="http://schemas.openxmlformats.org/officeDocument/2006/customXml" ds:itemID="{D6F2E4A1-1B4B-4DBC-A59E-12F292157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7627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2018-02-05T13:44:00Z</dcterms:created>
  <dcterms:modified xsi:type="dcterms:W3CDTF">2018-02-08T16:35:00Z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
  </property>
</Properties>
</file>