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36246" w14:textId="77777777" w:rsidR="008F1168" w:rsidRPr="007D6A1F" w:rsidRDefault="008F1168" w:rsidP="009928C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s-ES"/>
        </w:rPr>
      </w:pPr>
    </w:p>
    <w:p w14:paraId="11FDE7FB" w14:textId="77777777" w:rsidR="00CB6DC1" w:rsidRPr="007D6A1F" w:rsidRDefault="00CB6DC1" w:rsidP="009928C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s-ES"/>
        </w:rPr>
      </w:pPr>
    </w:p>
    <w:p w14:paraId="54B945C6" w14:textId="5F232EA7" w:rsidR="009F2493" w:rsidRPr="007D6A1F" w:rsidRDefault="00A54EF4" w:rsidP="009928CF">
      <w:pPr>
        <w:autoSpaceDE w:val="0"/>
        <w:autoSpaceDN w:val="0"/>
        <w:adjustRightInd w:val="0"/>
        <w:spacing w:line="360" w:lineRule="auto"/>
        <w:ind w:right="2266"/>
        <w:jc w:val="both"/>
        <w:rPr>
          <w:b/>
          <w:noProof w:val="0"/>
          <w:szCs w:val="24"/>
          <w:lang w:val="es-ES"/>
        </w:rPr>
      </w:pPr>
      <w:r>
        <w:rPr>
          <w:b/>
          <w:noProof w:val="0"/>
          <w:color w:val="000000"/>
          <w:szCs w:val="24"/>
          <w:lang w:val="es-ES"/>
        </w:rPr>
        <w:t>22</w:t>
      </w:r>
      <w:r w:rsidR="009F2493" w:rsidRPr="007D6A1F">
        <w:rPr>
          <w:b/>
          <w:noProof w:val="0"/>
          <w:color w:val="000000"/>
          <w:szCs w:val="24"/>
          <w:lang w:val="es-ES"/>
        </w:rPr>
        <w:t xml:space="preserve"> de noviembre de 2016</w:t>
      </w:r>
    </w:p>
    <w:p w14:paraId="62B6A29B" w14:textId="77777777" w:rsidR="00CB6DC1" w:rsidRPr="007D6A1F" w:rsidRDefault="00CB6DC1" w:rsidP="009928CF">
      <w:pPr>
        <w:autoSpaceDE w:val="0"/>
        <w:autoSpaceDN w:val="0"/>
        <w:adjustRightInd w:val="0"/>
        <w:spacing w:line="360" w:lineRule="auto"/>
        <w:ind w:right="2266"/>
        <w:jc w:val="both"/>
        <w:rPr>
          <w:rFonts w:cs="Arial"/>
          <w:b/>
          <w:bCs/>
          <w:noProof w:val="0"/>
          <w:lang w:val="es-ES"/>
        </w:rPr>
      </w:pPr>
    </w:p>
    <w:p w14:paraId="138900CF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b/>
          <w:noProof w:val="0"/>
          <w:sz w:val="28"/>
          <w:szCs w:val="24"/>
          <w:lang w:val="es-ES"/>
        </w:rPr>
      </w:pPr>
      <w:proofErr w:type="spellStart"/>
      <w:r w:rsidRPr="007D6A1F">
        <w:rPr>
          <w:b/>
          <w:noProof w:val="0"/>
          <w:color w:val="000000"/>
          <w:sz w:val="28"/>
          <w:szCs w:val="24"/>
          <w:lang w:val="es-ES"/>
        </w:rPr>
        <w:t>DEKALU</w:t>
      </w:r>
      <w:proofErr w:type="spellEnd"/>
      <w:r w:rsidRPr="007D6A1F">
        <w:rPr>
          <w:b/>
          <w:noProof w:val="0"/>
          <w:color w:val="000000"/>
          <w:sz w:val="28"/>
          <w:szCs w:val="24"/>
          <w:lang w:val="es-ES"/>
        </w:rPr>
        <w:t xml:space="preserve"> aumenta más del doble el volumen de su producción con </w:t>
      </w:r>
      <w:proofErr w:type="spellStart"/>
      <w:r w:rsidRPr="007D6A1F">
        <w:rPr>
          <w:b/>
          <w:noProof w:val="0"/>
          <w:color w:val="000000"/>
          <w:sz w:val="28"/>
          <w:szCs w:val="24"/>
          <w:lang w:val="es-ES"/>
        </w:rPr>
        <w:t>Acuity</w:t>
      </w:r>
      <w:proofErr w:type="spellEnd"/>
      <w:r w:rsidRPr="007D6A1F">
        <w:rPr>
          <w:b/>
          <w:noProof w:val="0"/>
          <w:color w:val="000000"/>
          <w:sz w:val="28"/>
          <w:szCs w:val="24"/>
          <w:lang w:val="es-ES"/>
        </w:rPr>
        <w:t xml:space="preserve"> F</w:t>
      </w:r>
    </w:p>
    <w:p w14:paraId="09F0B947" w14:textId="77777777" w:rsidR="00B67C15" w:rsidRPr="007D6A1F" w:rsidRDefault="00B67C15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7300957B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 w:rsidRPr="007D6A1F">
        <w:rPr>
          <w:rFonts w:cs="Arial"/>
          <w:bCs/>
          <w:noProof w:val="0"/>
          <w:lang w:val="es-ES"/>
        </w:rPr>
        <w:t xml:space="preserve">Afincada en la ciudad de </w:t>
      </w:r>
      <w:proofErr w:type="spellStart"/>
      <w:r w:rsidRPr="007D6A1F">
        <w:rPr>
          <w:rFonts w:cs="Arial"/>
          <w:bCs/>
          <w:noProof w:val="0"/>
          <w:lang w:val="es-ES"/>
        </w:rPr>
        <w:t>Winterswijk</w:t>
      </w:r>
      <w:proofErr w:type="spellEnd"/>
      <w:r w:rsidRPr="007D6A1F">
        <w:rPr>
          <w:rFonts w:cs="Arial"/>
          <w:bCs/>
          <w:noProof w:val="0"/>
          <w:lang w:val="es-ES"/>
        </w:rPr>
        <w:t xml:space="preserve">, en el Este de los Países Bajos, la imprenta familiar </w:t>
      </w:r>
      <w:proofErr w:type="spellStart"/>
      <w:r w:rsidRPr="007D6A1F">
        <w:rPr>
          <w:rFonts w:cs="Arial"/>
          <w:bCs/>
          <w:noProof w:val="0"/>
          <w:lang w:val="es-ES"/>
        </w:rPr>
        <w:t>DEKALU</w:t>
      </w:r>
      <w:proofErr w:type="spellEnd"/>
      <w:r w:rsidRPr="007D6A1F">
        <w:rPr>
          <w:rFonts w:cs="Arial"/>
          <w:bCs/>
          <w:noProof w:val="0"/>
          <w:lang w:val="es-ES"/>
        </w:rPr>
        <w:t xml:space="preserve">, ha visto cómo su producción se ha disparado tras la adición de </w:t>
      </w:r>
      <w:proofErr w:type="spellStart"/>
      <w:r w:rsidRPr="007D6A1F">
        <w:rPr>
          <w:rFonts w:cs="Arial"/>
          <w:bCs/>
          <w:noProof w:val="0"/>
          <w:lang w:val="es-ES"/>
        </w:rPr>
        <w:t>Acuity</w:t>
      </w:r>
      <w:proofErr w:type="spellEnd"/>
      <w:r w:rsidRPr="007D6A1F">
        <w:rPr>
          <w:rFonts w:cs="Arial"/>
          <w:bCs/>
          <w:noProof w:val="0"/>
          <w:lang w:val="es-ES"/>
        </w:rPr>
        <w:t xml:space="preserve"> F, la impresora plana de gran formato y alto rendimiento, a sus equipos de producción. </w:t>
      </w:r>
      <w:proofErr w:type="spellStart"/>
      <w:r w:rsidRPr="007D6A1F">
        <w:rPr>
          <w:rFonts w:cs="Arial"/>
          <w:bCs/>
          <w:noProof w:val="0"/>
          <w:lang w:val="es-ES"/>
        </w:rPr>
        <w:t>DEKALU</w:t>
      </w:r>
      <w:proofErr w:type="spellEnd"/>
      <w:r w:rsidRPr="007D6A1F">
        <w:rPr>
          <w:rFonts w:cs="Arial"/>
          <w:bCs/>
          <w:noProof w:val="0"/>
          <w:lang w:val="es-ES"/>
        </w:rPr>
        <w:t>, especializada en productos para puntos de venta y rotulación para el sector minorista, incluida la producción de una serie de aplicaciones creativas de valor añadido como pósteres lenticulares y expositores, tiene una amplia base de clientes tanto en los Países Bajos como en Alemania y todos ellos le dan suma importancia a la calidad y la fiabilidad de su trabajo.</w:t>
      </w:r>
    </w:p>
    <w:p w14:paraId="787394D4" w14:textId="77777777" w:rsidR="00575D13" w:rsidRPr="007D6A1F" w:rsidRDefault="00575D13" w:rsidP="009928CF">
      <w:pPr>
        <w:ind w:right="2266"/>
        <w:jc w:val="both"/>
        <w:outlineLvl w:val="0"/>
        <w:rPr>
          <w:noProof w:val="0"/>
          <w:szCs w:val="24"/>
          <w:lang w:val="es-ES"/>
        </w:rPr>
      </w:pPr>
      <w:r w:rsidRPr="007D6A1F">
        <w:rPr>
          <w:noProof w:val="0"/>
          <w:szCs w:val="24"/>
          <w:lang w:val="es-ES"/>
        </w:rPr>
        <w:t xml:space="preserve"> </w:t>
      </w:r>
    </w:p>
    <w:p w14:paraId="052180AE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noProof w:val="0"/>
          <w:szCs w:val="24"/>
          <w:lang w:val="es-ES"/>
        </w:rPr>
      </w:pPr>
      <w:proofErr w:type="spellStart"/>
      <w:r w:rsidRPr="007D6A1F">
        <w:rPr>
          <w:noProof w:val="0"/>
          <w:color w:val="000000"/>
          <w:szCs w:val="24"/>
          <w:lang w:val="es-ES"/>
        </w:rPr>
        <w:t>DEKALU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comprendió el potencial de crecimiento de su negocio entre los clientes que ya tenía y la captación de otros clientes nuevos, si conseguía encontrar la forma de aumentar significativamente su productividad.</w:t>
      </w:r>
      <w:r w:rsidRPr="007D6A1F">
        <w:rPr>
          <w:noProof w:val="0"/>
          <w:szCs w:val="24"/>
          <w:lang w:val="es-ES"/>
        </w:rPr>
        <w:t xml:space="preserve"> </w:t>
      </w:r>
      <w:proofErr w:type="spellStart"/>
      <w:r w:rsidRPr="007D6A1F">
        <w:rPr>
          <w:noProof w:val="0"/>
          <w:color w:val="000000"/>
          <w:szCs w:val="24"/>
          <w:lang w:val="es-ES"/>
        </w:rPr>
        <w:t>Jeroen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</w:t>
      </w:r>
      <w:proofErr w:type="spellStart"/>
      <w:r w:rsidRPr="007D6A1F">
        <w:rPr>
          <w:noProof w:val="0"/>
          <w:color w:val="000000"/>
          <w:szCs w:val="24"/>
          <w:lang w:val="es-ES"/>
        </w:rPr>
        <w:t>Rengelink</w:t>
      </w:r>
      <w:proofErr w:type="spellEnd"/>
      <w:r w:rsidRPr="007D6A1F">
        <w:rPr>
          <w:noProof w:val="0"/>
          <w:color w:val="000000"/>
          <w:szCs w:val="24"/>
          <w:lang w:val="es-ES"/>
        </w:rPr>
        <w:t>, propietario de la empresa, explica: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>“La calidad siempre ha sido esencial para nuestros clientes pero, últimamente, vemos que la rapidez de las entregas está adquiriendo la misma importancia.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>Los plazos de entrega que nos exigen nuestros clientes son cada vez más cortos y comprendimos que teníamos que encontrar una forma de aumentar significativamente la velocidad de nuestra producción si queríamos poder responder al volumen de negocio potencial que nos iba a llegar”.</w:t>
      </w:r>
    </w:p>
    <w:p w14:paraId="715249D5" w14:textId="77777777" w:rsidR="001A607F" w:rsidRPr="007D6A1F" w:rsidRDefault="001A607F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7CE75A2D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noProof w:val="0"/>
          <w:szCs w:val="24"/>
          <w:lang w:val="es-ES"/>
        </w:rPr>
      </w:pPr>
      <w:r w:rsidRPr="007D6A1F">
        <w:rPr>
          <w:noProof w:val="0"/>
          <w:color w:val="000000"/>
          <w:szCs w:val="24"/>
          <w:lang w:val="es-ES"/>
        </w:rPr>
        <w:t xml:space="preserve">“Trabajábamos ya con dos impresoras planas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</w:t>
      </w:r>
      <w:proofErr w:type="spellStart"/>
      <w:r w:rsidRPr="007D6A1F">
        <w:rPr>
          <w:noProof w:val="0"/>
          <w:color w:val="000000"/>
          <w:szCs w:val="24"/>
          <w:lang w:val="es-ES"/>
        </w:rPr>
        <w:t>Select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HS de Fujifilm y, como nuestra relación con Fujifilm desde que en 2009 instalaran la primera de esas dos impresoras era excelente, lo lógico era que siguiéramos trabajando con ellos.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 xml:space="preserve">Con la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F, Fujifilm ha sabido ofrecernos una plataforma perfecta que nos permitió dar el paso necesario para aumentar la productividad”.</w:t>
      </w:r>
      <w:r w:rsidRPr="007D6A1F">
        <w:rPr>
          <w:noProof w:val="0"/>
          <w:szCs w:val="24"/>
          <w:lang w:val="es-ES"/>
        </w:rPr>
        <w:t xml:space="preserve"> </w:t>
      </w:r>
    </w:p>
    <w:p w14:paraId="527B5C78" w14:textId="77777777" w:rsidR="001A607F" w:rsidRPr="007D6A1F" w:rsidRDefault="001A607F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619745A1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noProof w:val="0"/>
          <w:szCs w:val="24"/>
          <w:lang w:val="es-ES"/>
        </w:rPr>
      </w:pPr>
      <w:r w:rsidRPr="007D6A1F">
        <w:rPr>
          <w:noProof w:val="0"/>
          <w:color w:val="000000"/>
          <w:szCs w:val="24"/>
          <w:lang w:val="es-ES"/>
        </w:rPr>
        <w:t xml:space="preserve">En los seis meses que han transcurrido desde su instalación, la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F ha logrado justamente eso.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 xml:space="preserve">“Hemos aumentado nuestra capacidad de producción más del doble”, apunta </w:t>
      </w:r>
      <w:proofErr w:type="spellStart"/>
      <w:r w:rsidRPr="007D6A1F">
        <w:rPr>
          <w:noProof w:val="0"/>
          <w:color w:val="000000"/>
          <w:szCs w:val="24"/>
          <w:lang w:val="es-ES"/>
        </w:rPr>
        <w:t>Rengelink</w:t>
      </w:r>
      <w:proofErr w:type="spellEnd"/>
      <w:r w:rsidRPr="007D6A1F">
        <w:rPr>
          <w:noProof w:val="0"/>
          <w:color w:val="000000"/>
          <w:szCs w:val="24"/>
          <w:lang w:val="es-ES"/>
        </w:rPr>
        <w:t>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>“Y nuestro negocio ha crecido para aprovechar esa capacidad nueva.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>La rapidez con la que podemos producir los trabajos es extraordinaria y la inversión nos ha permitido aceptar un enorme volumen de trabajos con plazos de entrega muy ajustados que, sencillamente, hace un año no podríamos haber realizado”.</w:t>
      </w:r>
    </w:p>
    <w:p w14:paraId="035709C2" w14:textId="77777777" w:rsidR="001A607F" w:rsidRPr="007D6A1F" w:rsidRDefault="001A607F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3D1E09E7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noProof w:val="0"/>
          <w:szCs w:val="24"/>
          <w:lang w:val="es-ES"/>
        </w:rPr>
      </w:pPr>
      <w:r w:rsidRPr="007D6A1F">
        <w:rPr>
          <w:noProof w:val="0"/>
          <w:color w:val="000000"/>
          <w:szCs w:val="24"/>
          <w:lang w:val="es-ES"/>
        </w:rPr>
        <w:t xml:space="preserve">Asimismo, la calidad, un factor fundamental para </w:t>
      </w:r>
      <w:proofErr w:type="spellStart"/>
      <w:r w:rsidRPr="007D6A1F">
        <w:rPr>
          <w:noProof w:val="0"/>
          <w:color w:val="000000"/>
          <w:szCs w:val="24"/>
          <w:lang w:val="es-ES"/>
        </w:rPr>
        <w:t>DEKALU</w:t>
      </w:r>
      <w:proofErr w:type="spellEnd"/>
      <w:r w:rsidRPr="007D6A1F">
        <w:rPr>
          <w:noProof w:val="0"/>
          <w:color w:val="000000"/>
          <w:szCs w:val="24"/>
          <w:lang w:val="es-ES"/>
        </w:rPr>
        <w:t>, no ha sufrido nada en el proceso: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 xml:space="preserve">“Nuestros clientes ya admiraban la fiabilidad y la alta calidad de nuestras impresoras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HS”, añade </w:t>
      </w:r>
      <w:proofErr w:type="spellStart"/>
      <w:r w:rsidRPr="007D6A1F">
        <w:rPr>
          <w:noProof w:val="0"/>
          <w:color w:val="000000"/>
          <w:szCs w:val="24"/>
          <w:lang w:val="es-ES"/>
        </w:rPr>
        <w:t>Rengelink</w:t>
      </w:r>
      <w:proofErr w:type="spellEnd"/>
      <w:r w:rsidRPr="007D6A1F">
        <w:rPr>
          <w:noProof w:val="0"/>
          <w:color w:val="000000"/>
          <w:szCs w:val="24"/>
          <w:lang w:val="es-ES"/>
        </w:rPr>
        <w:t>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 xml:space="preserve">“Pero nos han comentado que, si tuvieran que hacer alguna valoración, la calidad de las impresiones producidas por la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F es incluso superior.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>No podríamos estar más satisfechos con ella y con la excelente asistencia que seguimos recibiendo del equipo de Fujifilm en los Países Bajos”.</w:t>
      </w:r>
    </w:p>
    <w:p w14:paraId="446EC620" w14:textId="77777777" w:rsidR="001A607F" w:rsidRPr="007D6A1F" w:rsidRDefault="001A607F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68B37FFB" w14:textId="77777777" w:rsidR="009F2493" w:rsidRPr="007D6A1F" w:rsidRDefault="009F2493" w:rsidP="009928CF">
      <w:pPr>
        <w:spacing w:line="360" w:lineRule="auto"/>
        <w:ind w:right="2266"/>
        <w:jc w:val="both"/>
        <w:outlineLvl w:val="0"/>
        <w:rPr>
          <w:noProof w:val="0"/>
          <w:szCs w:val="24"/>
          <w:lang w:val="es-ES"/>
        </w:rPr>
      </w:pPr>
      <w:proofErr w:type="spellStart"/>
      <w:r w:rsidRPr="007D6A1F">
        <w:rPr>
          <w:noProof w:val="0"/>
          <w:color w:val="000000"/>
          <w:szCs w:val="24"/>
          <w:lang w:val="es-ES"/>
        </w:rPr>
        <w:t>Nils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Gottfried, responsable de productos de la división de sistemas de impresión por inyección de tinta de gran formato en Fujifilm </w:t>
      </w:r>
      <w:proofErr w:type="spellStart"/>
      <w:r w:rsidRPr="007D6A1F">
        <w:rPr>
          <w:noProof w:val="0"/>
          <w:color w:val="000000"/>
          <w:szCs w:val="24"/>
          <w:lang w:val="es-ES"/>
        </w:rPr>
        <w:t>EMEA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, comenta que “Fujifilm y </w:t>
      </w:r>
      <w:proofErr w:type="spellStart"/>
      <w:r w:rsidRPr="007D6A1F">
        <w:rPr>
          <w:noProof w:val="0"/>
          <w:color w:val="000000"/>
          <w:szCs w:val="24"/>
          <w:lang w:val="es-ES"/>
        </w:rPr>
        <w:t>DEKALU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disfrutan de una asociación mutuamente satisfactoria desde hace ya siete años, y estamos encantados de haber podido ayudarles a lograr un crecimiento tan rápido de su negocio este año.</w:t>
      </w:r>
      <w:r w:rsidRPr="007D6A1F">
        <w:rPr>
          <w:noProof w:val="0"/>
          <w:szCs w:val="24"/>
          <w:lang w:val="es-ES"/>
        </w:rPr>
        <w:t xml:space="preserve"> </w:t>
      </w:r>
      <w:r w:rsidRPr="007D6A1F">
        <w:rPr>
          <w:noProof w:val="0"/>
          <w:color w:val="000000"/>
          <w:szCs w:val="24"/>
          <w:lang w:val="es-ES"/>
        </w:rPr>
        <w:t xml:space="preserve">Fujifilm dispone de una completísima gama de soluciones de gran formato para dar respuesta a todas las necesidades comerciales y, gracias a la </w:t>
      </w:r>
      <w:proofErr w:type="spellStart"/>
      <w:r w:rsidRPr="007D6A1F">
        <w:rPr>
          <w:noProof w:val="0"/>
          <w:color w:val="000000"/>
          <w:szCs w:val="24"/>
          <w:lang w:val="es-ES"/>
        </w:rPr>
        <w:t>Acuity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F y la asistencia adecuada, estamos encantados de haber podido ofrecer a </w:t>
      </w:r>
      <w:proofErr w:type="spellStart"/>
      <w:r w:rsidRPr="007D6A1F">
        <w:rPr>
          <w:noProof w:val="0"/>
          <w:color w:val="000000"/>
          <w:szCs w:val="24"/>
          <w:lang w:val="es-ES"/>
        </w:rPr>
        <w:t>DEKALU</w:t>
      </w:r>
      <w:proofErr w:type="spellEnd"/>
      <w:r w:rsidRPr="007D6A1F">
        <w:rPr>
          <w:noProof w:val="0"/>
          <w:color w:val="000000"/>
          <w:szCs w:val="24"/>
          <w:lang w:val="es-ES"/>
        </w:rPr>
        <w:t xml:space="preserve"> la solución perfecta para hacer crecer y materializar todo su potencial”.</w:t>
      </w:r>
    </w:p>
    <w:p w14:paraId="4941AF87" w14:textId="77777777" w:rsidR="00850438" w:rsidRPr="007D6A1F" w:rsidRDefault="00850438" w:rsidP="009928C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77F7A4BB" w14:textId="77777777" w:rsidR="00A42162" w:rsidRPr="008A7D04" w:rsidRDefault="009F2493" w:rsidP="009928CF">
      <w:pPr>
        <w:spacing w:line="360" w:lineRule="auto"/>
        <w:ind w:right="2266"/>
        <w:jc w:val="center"/>
        <w:outlineLvl w:val="0"/>
        <w:rPr>
          <w:b/>
          <w:noProof w:val="0"/>
          <w:color w:val="000000"/>
          <w:szCs w:val="24"/>
          <w:lang w:val="es-ES"/>
        </w:rPr>
      </w:pPr>
      <w:r w:rsidRPr="008A7D04">
        <w:rPr>
          <w:b/>
          <w:noProof w:val="0"/>
          <w:color w:val="000000"/>
          <w:szCs w:val="24"/>
          <w:lang w:val="es-ES"/>
        </w:rPr>
        <w:t>FIN</w:t>
      </w:r>
    </w:p>
    <w:p w14:paraId="7277A034" w14:textId="77777777" w:rsidR="008A7D04" w:rsidRPr="00CE6876" w:rsidRDefault="008A7D04" w:rsidP="009928C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n-GB"/>
        </w:rPr>
      </w:pPr>
    </w:p>
    <w:p w14:paraId="718F0BC3" w14:textId="77777777" w:rsidR="009928CF" w:rsidRPr="001031D4" w:rsidRDefault="009928CF" w:rsidP="009928CF">
      <w:pPr>
        <w:ind w:right="2266"/>
        <w:rPr>
          <w:rFonts w:cs="Arial"/>
          <w:lang w:val="es-ES_tradnl"/>
        </w:rPr>
      </w:pPr>
      <w:r w:rsidRPr="001031D4">
        <w:rPr>
          <w:rFonts w:cs="Arial"/>
          <w:b/>
          <w:bCs/>
          <w:sz w:val="20"/>
          <w:lang w:val="es-ES_tradnl"/>
        </w:rPr>
        <w:t xml:space="preserve">Acerca de </w:t>
      </w:r>
      <w:r w:rsidRPr="001031D4">
        <w:rPr>
          <w:rFonts w:cs="Arial"/>
          <w:b/>
          <w:color w:val="000000"/>
          <w:sz w:val="20"/>
          <w:lang w:val="es-ES_tradnl"/>
        </w:rPr>
        <w:t>Fujifilm</w:t>
      </w:r>
      <w:r w:rsidRPr="001031D4">
        <w:rPr>
          <w:rFonts w:cs="Arial"/>
          <w:b/>
          <w:bCs/>
          <w:sz w:val="20"/>
          <w:lang w:val="es-ES_tradnl"/>
        </w:rPr>
        <w:t xml:space="preserve"> Corporation</w:t>
      </w:r>
    </w:p>
    <w:p w14:paraId="17C33725" w14:textId="77777777" w:rsidR="009928CF" w:rsidRPr="001031D4" w:rsidRDefault="009928CF" w:rsidP="009928CF">
      <w:pPr>
        <w:ind w:right="2266"/>
        <w:jc w:val="both"/>
        <w:rPr>
          <w:rFonts w:cs="Arial"/>
          <w:sz w:val="20"/>
          <w:lang w:val="es-ES_tradnl"/>
        </w:rPr>
      </w:pP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caps/>
          <w:color w:val="000000"/>
          <w:sz w:val="20"/>
          <w:lang w:val="es-ES_tradnl"/>
        </w:rPr>
        <w:t xml:space="preserve"> </w:t>
      </w:r>
      <w:r w:rsidRPr="001031D4">
        <w:rPr>
          <w:rFonts w:cs="Arial"/>
          <w:color w:val="000000"/>
          <w:sz w:val="20"/>
          <w:lang w:val="es-ES_tradnl"/>
        </w:rPr>
        <w:t>Corporation es una de las principales compañías que forman el holding Fujifilm. Desde su fundación en 1934, la empresa ha fabricado continuamente innovadores productos de última</w:t>
      </w:r>
      <w:r w:rsidRPr="001031D4">
        <w:rPr>
          <w:rFonts w:cs="Arial"/>
          <w:sz w:val="20"/>
          <w:lang w:val="es-ES_tradnl"/>
        </w:rPr>
        <w:t xml:space="preserve"> generación para el mercado de filmación y en línea con este esfuerzo se ha convertido en una empresa comprometida con la salud.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aplica ahora estas tecnologías a la prevención, diagnóstico y </w:t>
      </w:r>
      <w:r w:rsidRPr="001031D4">
        <w:rPr>
          <w:rFonts w:cs="Arial"/>
          <w:sz w:val="20"/>
          <w:lang w:val="es-ES_tradnl"/>
        </w:rPr>
        <w:lastRenderedPageBreak/>
        <w:t xml:space="preserve">tratamiento de enfermedades en el sector médico y sanitario.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está también aumentando su participación en la búsqueda de materiales de gran funcionalidad, como por ejemplo materiales para paneles y expositores, así como distintos dispositivos ópticos para sistemas gráficos.</w:t>
      </w:r>
    </w:p>
    <w:p w14:paraId="3727514C" w14:textId="77777777" w:rsidR="009928CF" w:rsidRPr="001031D4" w:rsidRDefault="009928CF" w:rsidP="009928CF">
      <w:pPr>
        <w:ind w:right="2266"/>
        <w:jc w:val="both"/>
        <w:rPr>
          <w:rFonts w:cs="Arial"/>
          <w:color w:val="000000"/>
          <w:sz w:val="20"/>
          <w:lang w:val="es-ES_tradnl"/>
        </w:rPr>
      </w:pPr>
    </w:p>
    <w:p w14:paraId="7A6695B1" w14:textId="77777777" w:rsidR="009928CF" w:rsidRPr="001031D4" w:rsidRDefault="009928CF" w:rsidP="009928CF">
      <w:pPr>
        <w:ind w:right="2266"/>
        <w:jc w:val="both"/>
        <w:rPr>
          <w:rFonts w:cs="Arial"/>
          <w:bCs/>
          <w:sz w:val="20"/>
          <w:lang w:val="es-ES_tradnl"/>
        </w:rPr>
      </w:pPr>
      <w:r w:rsidRPr="001031D4">
        <w:rPr>
          <w:rFonts w:cs="Arial"/>
          <w:b/>
          <w:bCs/>
          <w:sz w:val="20"/>
          <w:lang w:val="es-ES_tradnl"/>
        </w:rPr>
        <w:t xml:space="preserve">Acerca de </w:t>
      </w:r>
      <w:r w:rsidRPr="001031D4">
        <w:rPr>
          <w:rFonts w:cs="Arial"/>
          <w:b/>
          <w:color w:val="000000"/>
          <w:sz w:val="20"/>
          <w:lang w:val="es-ES_tradnl"/>
        </w:rPr>
        <w:t>Fujifilm</w:t>
      </w:r>
      <w:r w:rsidRPr="001031D4">
        <w:rPr>
          <w:rFonts w:cs="Arial"/>
          <w:b/>
          <w:bCs/>
          <w:sz w:val="20"/>
          <w:lang w:val="es-ES_tradnl"/>
        </w:rPr>
        <w:t xml:space="preserve"> Graphic Systems</w:t>
      </w:r>
      <w:r w:rsidRPr="001031D4">
        <w:rPr>
          <w:rFonts w:cs="Arial"/>
          <w:b/>
          <w:sz w:val="20"/>
          <w:lang w:val="es-ES_tradnl"/>
        </w:rPr>
        <w:t xml:space="preserve"> </w:t>
      </w:r>
    </w:p>
    <w:p w14:paraId="4C899346" w14:textId="77777777" w:rsidR="009928CF" w:rsidRPr="001031D4" w:rsidRDefault="009928CF" w:rsidP="009928CF">
      <w:pPr>
        <w:ind w:right="2266"/>
        <w:jc w:val="both"/>
        <w:rPr>
          <w:rFonts w:cs="Arial"/>
          <w:sz w:val="20"/>
          <w:lang w:val="es-ES_tradnl"/>
        </w:rPr>
      </w:pPr>
      <w:r w:rsidRPr="001031D4">
        <w:rPr>
          <w:rFonts w:cs="Arial"/>
          <w:sz w:val="20"/>
          <w:lang w:val="es-ES_tradnl"/>
        </w:rPr>
        <w:t xml:space="preserve">Fujifilm Graphic Systems es una consolidada empresa subsidiaria, centrada en la consecución de soluciones de impresión de avanzada tecnología y alta calidad, que ayuda a las empresas de impresión a desarrollar ventajas competitivas y expandir su actividad. La estabilidad económica de la compañía, junto con una inversión sin precedentes en I+D, posibilitan el desarrollo de exclusivas tecnologías de impresión, de la mejor calidad, entre las que se incluyen soluciones de productos químicos para la impresión, soluciones para offset, gran formato e impresión digital, así como software y flujos de trabajo para la gestión de la producción de impresión.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mantiene el compromiso de minimizar  el impacto medioambiental de sus productos y operaciones, y trabaja activamente en la conservación del entorno, al tiempo que anima a las empresas de impresión a aunar esfuerzos en dichas prácticas medioambientales. Para más información, visite </w:t>
      </w:r>
      <w:hyperlink r:id="rId11" w:history="1">
        <w:r w:rsidRPr="001031D4">
          <w:rPr>
            <w:rStyle w:val="Hyperlink"/>
            <w:rFonts w:cs="Arial"/>
            <w:sz w:val="20"/>
            <w:lang w:val="pt-PT"/>
          </w:rPr>
          <w:t>http://www.fujifilm.eu/es/productos/sistemas-graficos</w:t>
        </w:r>
      </w:hyperlink>
      <w:r w:rsidRPr="001031D4">
        <w:rPr>
          <w:rFonts w:cs="Arial"/>
          <w:lang w:val="pt-PT"/>
        </w:rPr>
        <w:t xml:space="preserve"> </w:t>
      </w:r>
      <w:r w:rsidRPr="001031D4">
        <w:rPr>
          <w:rFonts w:cs="Arial"/>
          <w:sz w:val="20"/>
          <w:lang w:val="es-ES_tradnl"/>
        </w:rPr>
        <w:t xml:space="preserve">o </w:t>
      </w:r>
      <w:hyperlink r:id="rId12" w:history="1">
        <w:r w:rsidRPr="001031D4">
          <w:rPr>
            <w:rStyle w:val="Hyperlink"/>
            <w:rFonts w:cs="Arial"/>
            <w:sz w:val="20"/>
            <w:lang w:val="es-ES_tradnl"/>
          </w:rPr>
          <w:t>www.youtube.com/FujifilmGSEurope</w:t>
        </w:r>
      </w:hyperlink>
      <w:r w:rsidRPr="001031D4">
        <w:rPr>
          <w:rFonts w:cs="Arial"/>
          <w:sz w:val="20"/>
          <w:lang w:val="es-ES_tradnl"/>
        </w:rPr>
        <w:t xml:space="preserve"> o síganos en </w:t>
      </w:r>
      <w:r w:rsidRPr="001031D4">
        <w:rPr>
          <w:rFonts w:eastAsia="MS Mincho" w:cs="Arial"/>
          <w:color w:val="0000FF"/>
          <w:sz w:val="20"/>
          <w:lang w:val="pt-PT"/>
        </w:rPr>
        <w:t>@FujifilmPrint</w:t>
      </w:r>
    </w:p>
    <w:p w14:paraId="54E3B487" w14:textId="77777777" w:rsidR="009928CF" w:rsidRPr="001031D4" w:rsidRDefault="009928CF" w:rsidP="009928CF">
      <w:pPr>
        <w:ind w:right="2266"/>
        <w:jc w:val="both"/>
        <w:rPr>
          <w:rFonts w:eastAsia="Times New Roman" w:cs="Arial"/>
          <w:bCs/>
          <w:sz w:val="20"/>
          <w:lang w:val="es-ES"/>
        </w:rPr>
      </w:pPr>
    </w:p>
    <w:p w14:paraId="3284ECB0" w14:textId="082AF1D0" w:rsidR="009928CF" w:rsidRPr="001031D4" w:rsidRDefault="009928CF" w:rsidP="009928CF">
      <w:pPr>
        <w:ind w:right="2266"/>
        <w:jc w:val="both"/>
        <w:outlineLvl w:val="0"/>
        <w:rPr>
          <w:rFonts w:eastAsia="Times New Roman" w:cs="Arial"/>
          <w:snapToGrid w:val="0"/>
          <w:sz w:val="20"/>
          <w:lang w:val="es-ES_tradnl" w:eastAsia="es-ES"/>
        </w:rPr>
      </w:pPr>
      <w:bookmarkStart w:id="0" w:name="_GoBack"/>
      <w:bookmarkEnd w:id="0"/>
      <w:r w:rsidRPr="001031D4">
        <w:rPr>
          <w:rFonts w:cs="Arial"/>
          <w:b/>
          <w:bCs/>
          <w:color w:val="000000"/>
          <w:sz w:val="20"/>
          <w:lang w:val="es-ES_tradnl"/>
        </w:rPr>
        <w:t>Si desea más información, póngase</w:t>
      </w:r>
      <w:r w:rsidRPr="001031D4">
        <w:rPr>
          <w:rFonts w:cs="Arial"/>
          <w:b/>
          <w:bCs/>
          <w:sz w:val="20"/>
          <w:lang w:val="es-ES_tradnl"/>
        </w:rPr>
        <w:t xml:space="preserve"> en contacto con:</w:t>
      </w:r>
    </w:p>
    <w:p w14:paraId="3078E478" w14:textId="77777777" w:rsidR="009928CF" w:rsidRPr="001031D4" w:rsidRDefault="009928CF" w:rsidP="009928CF">
      <w:pPr>
        <w:ind w:right="2266"/>
        <w:jc w:val="both"/>
        <w:rPr>
          <w:rFonts w:cs="Arial"/>
          <w:kern w:val="2"/>
          <w:sz w:val="20"/>
          <w:lang w:val="it-IT"/>
        </w:rPr>
      </w:pPr>
      <w:r w:rsidRPr="001031D4">
        <w:rPr>
          <w:rFonts w:cs="Arial"/>
          <w:kern w:val="2"/>
          <w:sz w:val="20"/>
          <w:lang w:val="it-IT"/>
        </w:rPr>
        <w:t>Daniel Porter</w:t>
      </w:r>
    </w:p>
    <w:p w14:paraId="28E1A2D7" w14:textId="77777777" w:rsidR="009928CF" w:rsidRPr="001031D4" w:rsidRDefault="009928CF" w:rsidP="009928CF">
      <w:pPr>
        <w:ind w:right="2266"/>
        <w:jc w:val="both"/>
        <w:rPr>
          <w:rFonts w:cs="Arial"/>
          <w:kern w:val="2"/>
          <w:sz w:val="20"/>
          <w:lang w:val="it-IT"/>
        </w:rPr>
      </w:pPr>
      <w:r w:rsidRPr="001031D4">
        <w:rPr>
          <w:rFonts w:cs="Arial"/>
          <w:kern w:val="2"/>
          <w:sz w:val="20"/>
          <w:lang w:val="it-IT"/>
        </w:rPr>
        <w:t>AD Communications</w:t>
      </w:r>
      <w:r w:rsidRPr="001031D4">
        <w:rPr>
          <w:rFonts w:cs="Arial"/>
          <w:kern w:val="2"/>
          <w:sz w:val="20"/>
          <w:lang w:val="it-IT"/>
        </w:rPr>
        <w:tab/>
      </w:r>
    </w:p>
    <w:p w14:paraId="7330E460" w14:textId="77777777" w:rsidR="009928CF" w:rsidRPr="001031D4" w:rsidRDefault="009928CF" w:rsidP="009928CF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 xml:space="preserve">E: </w:t>
      </w:r>
      <w:hyperlink r:id="rId13" w:history="1">
        <w:r w:rsidRPr="001031D4">
          <w:rPr>
            <w:rStyle w:val="Hyperlink"/>
            <w:rFonts w:cs="Arial"/>
            <w:kern w:val="2"/>
            <w:sz w:val="20"/>
            <w:lang w:val="pt-PT"/>
          </w:rPr>
          <w:t>dporter@adcomms.co.uk</w:t>
        </w:r>
      </w:hyperlink>
    </w:p>
    <w:p w14:paraId="35B621A6" w14:textId="77777777" w:rsidR="009928CF" w:rsidRPr="001031D4" w:rsidRDefault="009928CF" w:rsidP="009928CF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>Tel: +44 (0)1372 464470</w:t>
      </w:r>
    </w:p>
    <w:p w14:paraId="5CB9C173" w14:textId="77777777" w:rsidR="008A7D04" w:rsidRPr="007D6A1F" w:rsidRDefault="008A7D04" w:rsidP="009928CF">
      <w:pPr>
        <w:spacing w:line="360" w:lineRule="auto"/>
        <w:ind w:right="2266"/>
        <w:jc w:val="center"/>
        <w:outlineLvl w:val="0"/>
        <w:rPr>
          <w:rFonts w:cs="Arial"/>
          <w:noProof w:val="0"/>
          <w:lang w:val="es-ES"/>
        </w:rPr>
      </w:pPr>
    </w:p>
    <w:sectPr w:rsidR="008A7D04" w:rsidRPr="007D6A1F" w:rsidSect="00A42162">
      <w:headerReference w:type="default" r:id="rId14"/>
      <w:headerReference w:type="first" r:id="rId15"/>
      <w:pgSz w:w="11906" w:h="16838" w:code="9"/>
      <w:pgMar w:top="709" w:right="851" w:bottom="1276" w:left="1418" w:header="187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336D5" w14:textId="77777777" w:rsidR="00DA0250" w:rsidRDefault="00DA0250">
      <w:r>
        <w:separator/>
      </w:r>
    </w:p>
  </w:endnote>
  <w:endnote w:type="continuationSeparator" w:id="0">
    <w:p w14:paraId="093B725B" w14:textId="77777777" w:rsidR="00DA0250" w:rsidRDefault="00DA0250">
      <w:r>
        <w:continuationSeparator/>
      </w:r>
    </w:p>
  </w:endnote>
  <w:endnote w:type="continuationNotice" w:id="1">
    <w:p w14:paraId="6B3934A7" w14:textId="77777777" w:rsidR="00DA0250" w:rsidRDefault="00DA02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BD0D5" w14:textId="77777777" w:rsidR="00DA0250" w:rsidRDefault="00DA0250">
      <w:r>
        <w:separator/>
      </w:r>
    </w:p>
  </w:footnote>
  <w:footnote w:type="continuationSeparator" w:id="0">
    <w:p w14:paraId="4AF73260" w14:textId="77777777" w:rsidR="00DA0250" w:rsidRDefault="00DA0250">
      <w:r>
        <w:continuationSeparator/>
      </w:r>
    </w:p>
  </w:footnote>
  <w:footnote w:type="continuationNotice" w:id="1">
    <w:p w14:paraId="671FF768" w14:textId="77777777" w:rsidR="00DA0250" w:rsidRDefault="00DA02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9C82A" w14:textId="77777777" w:rsidR="003D4903" w:rsidRDefault="003D4903">
    <w:pPr>
      <w:pStyle w:val="Header"/>
    </w:pPr>
    <w:r>
      <w:rPr>
        <w:lang w:val="en-GB" w:eastAsia="ja-JP"/>
      </w:rPr>
      <w:drawing>
        <wp:anchor distT="0" distB="0" distL="114300" distR="114300" simplePos="0" relativeHeight="251658241" behindDoc="0" locked="0" layoutInCell="1" allowOverlap="0">
          <wp:simplePos x="0" y="0"/>
          <wp:positionH relativeFrom="margin">
            <wp:posOffset>4205605</wp:posOffset>
          </wp:positionH>
          <wp:positionV relativeFrom="margin">
            <wp:posOffset>-975995</wp:posOffset>
          </wp:positionV>
          <wp:extent cx="2080895" cy="346710"/>
          <wp:effectExtent l="0" t="0" r="0" b="0"/>
          <wp:wrapNone/>
          <wp:docPr id="4" name="Picture 4" descr="fujifilm_ba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ujifilm_ba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89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451F">
      <w:rPr>
        <w:lang w:val="fr-BE" w:eastAsia="fr-BE"/>
      </w:rPr>
      <w:pict w14:anchorId="12A0D62B">
        <v:rect id="Rectangle 3" o:spid="_x0000_s2050" style="position:absolute;margin-left:-1in;margin-top:-8.5pt;width:603pt;height:7.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" fillcolor="#01916d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01746" w14:textId="77777777" w:rsidR="003D4903" w:rsidRDefault="003D4903">
    <w:pPr>
      <w:pStyle w:val="Header"/>
    </w:pPr>
    <w:r>
      <w:rPr>
        <w:lang w:val="en-GB" w:eastAsia="ja-JP"/>
      </w:rPr>
      <w:drawing>
        <wp:anchor distT="0" distB="0" distL="114300" distR="114300" simplePos="0" relativeHeight="251658245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-974090</wp:posOffset>
          </wp:positionV>
          <wp:extent cx="1028700" cy="751840"/>
          <wp:effectExtent l="0" t="0" r="0" b="0"/>
          <wp:wrapThrough wrapText="bothSides">
            <wp:wrapPolygon edited="0">
              <wp:start x="0" y="0"/>
              <wp:lineTo x="0" y="20797"/>
              <wp:lineTo x="21200" y="20797"/>
              <wp:lineTo x="21200" y="0"/>
              <wp:lineTo x="0" y="0"/>
            </wp:wrapPolygon>
          </wp:wrapThrough>
          <wp:docPr id="9" name="Picture 9" descr="Macintosh HD:Users:Zierfisch:Dropbox:Fujifilm:• Advertising:• Corporate Business:180 Fujifilm 50. Jubi-Feier:Print:002 Jubiläums Logo:Fuji Jubi 50 Logo_Gold kleine Darstell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Zierfisch:Dropbox:Fujifilm:• Advertising:• Corporate Business:180 Fujifilm 50. Jubi-Feier:Print:002 Jubiläums Logo:Fuji Jubi 50 Logo_Gold kleine Darstellun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451F">
      <w:rPr>
        <w:lang w:val="fr-BE" w:eastAsia="fr-BE"/>
      </w:rPr>
      <w:pict w14:anchorId="1A39ADA0">
        <v:rect id="Rectangle 2" o:spid="_x0000_s2049" style="position:absolute;margin-left:-1in;margin-top:-5.05pt;width:603pt;height:2.85pt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" fillcolor="#209772" stroked="f"/>
      </w:pict>
    </w:r>
    <w:r>
      <w:rPr>
        <w:lang w:val="en-GB" w:eastAsia="ja-JP"/>
      </w:rPr>
      <w:drawing>
        <wp:anchor distT="0" distB="0" distL="114300" distR="114300" simplePos="0" relativeHeight="251658244" behindDoc="1" locked="0" layoutInCell="1" allowOverlap="1">
          <wp:simplePos x="0" y="0"/>
          <wp:positionH relativeFrom="column">
            <wp:posOffset>4201795</wp:posOffset>
          </wp:positionH>
          <wp:positionV relativeFrom="paragraph">
            <wp:posOffset>-828040</wp:posOffset>
          </wp:positionV>
          <wp:extent cx="2133600" cy="607060"/>
          <wp:effectExtent l="0" t="0" r="0" b="2540"/>
          <wp:wrapThrough wrapText="bothSides">
            <wp:wrapPolygon edited="0">
              <wp:start x="0" y="0"/>
              <wp:lineTo x="0" y="21013"/>
              <wp:lineTo x="21407" y="21013"/>
              <wp:lineTo x="21407" y="0"/>
              <wp:lineTo x="0" y="0"/>
            </wp:wrapPolygon>
          </wp:wrapThrough>
          <wp:docPr id="8" name="Picture 8" descr="Macintosh HD:Users:Zierfisch:Dropbox:Troop Server:Dropbox:Fujifilm:• Advertising:Fuji EU Corporate Design 2014:FUJIFILM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Zierfisch:Dropbox:Troop Server:Dropbox:Fujifilm:• Advertising:Fuji EU Corporate Design 2014:FUJIFILM_Slogan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4" t="36089" r="15810" b="36668"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GB" w:eastAsia="ja-JP"/>
      </w:rPr>
      <w:drawing>
        <wp:anchor distT="0" distB="0" distL="114300" distR="114300" simplePos="0" relativeHeight="251658243" behindDoc="1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73660</wp:posOffset>
          </wp:positionV>
          <wp:extent cx="2451100" cy="610870"/>
          <wp:effectExtent l="0" t="0" r="6350" b="0"/>
          <wp:wrapNone/>
          <wp:docPr id="7" name="Picture 7" descr="Press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essReleas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mso22F"/>
      </v:shape>
    </w:pict>
  </w:numPicBullet>
  <w:abstractNum w:abstractNumId="0" w15:restartNumberingAfterBreak="0">
    <w:nsid w:val="FFFFFF1D"/>
    <w:multiLevelType w:val="multilevel"/>
    <w:tmpl w:val="C4B4C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07C64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6886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7F48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E2B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70B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725E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60EA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CC8F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994A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626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FC51D5"/>
    <w:multiLevelType w:val="hybridMultilevel"/>
    <w:tmpl w:val="527E1036"/>
    <w:lvl w:ilvl="0" w:tplc="A0E87F8C">
      <w:start w:val="1"/>
      <w:numFmt w:val="bullet"/>
      <w:lvlText w:val="►"/>
      <w:lvlJc w:val="left"/>
      <w:pPr>
        <w:tabs>
          <w:tab w:val="num" w:pos="3038"/>
        </w:tabs>
        <w:ind w:left="3094" w:hanging="1474"/>
      </w:pPr>
      <w:rPr>
        <w:rFonts w:ascii="Arial" w:hAnsi="Arial" w:hint="default"/>
        <w:sz w:val="22"/>
        <w:szCs w:val="22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09B3363F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B7ED8"/>
    <w:multiLevelType w:val="multilevel"/>
    <w:tmpl w:val="A18AA5BE"/>
    <w:lvl w:ilvl="0">
      <w:start w:val="1"/>
      <w:numFmt w:val="bullet"/>
      <w:lvlText w:val="►"/>
      <w:lvlJc w:val="left"/>
      <w:pPr>
        <w:tabs>
          <w:tab w:val="num" w:pos="567"/>
        </w:tabs>
        <w:ind w:left="567" w:firstLine="0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1761E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311E5"/>
    <w:multiLevelType w:val="hybridMultilevel"/>
    <w:tmpl w:val="79AAE4C8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E74EE"/>
    <w:multiLevelType w:val="hybridMultilevel"/>
    <w:tmpl w:val="1A8A978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5E9AC1E0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C22D9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36331174"/>
    <w:multiLevelType w:val="multilevel"/>
    <w:tmpl w:val="79AAE4C8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D2DB2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30186"/>
    <w:multiLevelType w:val="multilevel"/>
    <w:tmpl w:val="6E82DF3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A00BA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520F8"/>
    <w:multiLevelType w:val="hybridMultilevel"/>
    <w:tmpl w:val="F83A885E"/>
    <w:lvl w:ilvl="0" w:tplc="0407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E453E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52514574"/>
    <w:multiLevelType w:val="hybridMultilevel"/>
    <w:tmpl w:val="6E82DF3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8FE58C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42DF0"/>
    <w:multiLevelType w:val="multilevel"/>
    <w:tmpl w:val="1A8A978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F514D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932E4"/>
    <w:multiLevelType w:val="hybridMultilevel"/>
    <w:tmpl w:val="401CB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24"/>
  </w:num>
  <w:num w:numId="4">
    <w:abstractNumId w:val="20"/>
  </w:num>
  <w:num w:numId="5">
    <w:abstractNumId w:val="16"/>
  </w:num>
  <w:num w:numId="6">
    <w:abstractNumId w:val="25"/>
  </w:num>
  <w:num w:numId="7">
    <w:abstractNumId w:val="11"/>
  </w:num>
  <w:num w:numId="8">
    <w:abstractNumId w:val="23"/>
  </w:num>
  <w:num w:numId="9">
    <w:abstractNumId w:val="12"/>
  </w:num>
  <w:num w:numId="10">
    <w:abstractNumId w:val="19"/>
  </w:num>
  <w:num w:numId="11">
    <w:abstractNumId w:val="14"/>
  </w:num>
  <w:num w:numId="12">
    <w:abstractNumId w:val="21"/>
  </w:num>
  <w:num w:numId="13">
    <w:abstractNumId w:val="26"/>
  </w:num>
  <w:num w:numId="14">
    <w:abstractNumId w:val="13"/>
  </w:num>
  <w:num w:numId="15">
    <w:abstractNumId w:val="17"/>
  </w:num>
  <w:num w:numId="16">
    <w:abstractNumId w:val="22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1">
      <v:textbox inset="5.85pt,.7pt,5.85pt,.7pt"/>
      <o:colormru v:ext="edit" colors="#209772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F64E38"/>
    <w:rsid w:val="0001505C"/>
    <w:rsid w:val="00027A2A"/>
    <w:rsid w:val="00036A6E"/>
    <w:rsid w:val="00074770"/>
    <w:rsid w:val="000943C4"/>
    <w:rsid w:val="000956A9"/>
    <w:rsid w:val="00096637"/>
    <w:rsid w:val="000A11C9"/>
    <w:rsid w:val="000A1555"/>
    <w:rsid w:val="000B0AED"/>
    <w:rsid w:val="000C054E"/>
    <w:rsid w:val="000C46AF"/>
    <w:rsid w:val="000C5C5B"/>
    <w:rsid w:val="000D27FB"/>
    <w:rsid w:val="000D30C7"/>
    <w:rsid w:val="000F344B"/>
    <w:rsid w:val="001002E0"/>
    <w:rsid w:val="0010137E"/>
    <w:rsid w:val="00105681"/>
    <w:rsid w:val="00114D85"/>
    <w:rsid w:val="00117684"/>
    <w:rsid w:val="001217B9"/>
    <w:rsid w:val="001316AF"/>
    <w:rsid w:val="0013176C"/>
    <w:rsid w:val="00142CBA"/>
    <w:rsid w:val="001431BC"/>
    <w:rsid w:val="00155C3C"/>
    <w:rsid w:val="0016417E"/>
    <w:rsid w:val="00176B97"/>
    <w:rsid w:val="001824D1"/>
    <w:rsid w:val="001867E6"/>
    <w:rsid w:val="00187752"/>
    <w:rsid w:val="00191B1F"/>
    <w:rsid w:val="001966CB"/>
    <w:rsid w:val="001A607F"/>
    <w:rsid w:val="001A654F"/>
    <w:rsid w:val="001C1457"/>
    <w:rsid w:val="001D0985"/>
    <w:rsid w:val="001D48F0"/>
    <w:rsid w:val="001E00E1"/>
    <w:rsid w:val="001E1C21"/>
    <w:rsid w:val="001F12C1"/>
    <w:rsid w:val="0020023C"/>
    <w:rsid w:val="002271CA"/>
    <w:rsid w:val="00230B3B"/>
    <w:rsid w:val="00230E0C"/>
    <w:rsid w:val="00233E2E"/>
    <w:rsid w:val="002347E5"/>
    <w:rsid w:val="0023664A"/>
    <w:rsid w:val="002475C3"/>
    <w:rsid w:val="0025252E"/>
    <w:rsid w:val="00256839"/>
    <w:rsid w:val="00262BED"/>
    <w:rsid w:val="00267A81"/>
    <w:rsid w:val="00293EC3"/>
    <w:rsid w:val="002B19E7"/>
    <w:rsid w:val="002B55B2"/>
    <w:rsid w:val="002B6FDE"/>
    <w:rsid w:val="002C09E4"/>
    <w:rsid w:val="002C26AD"/>
    <w:rsid w:val="002C6E72"/>
    <w:rsid w:val="002D54CE"/>
    <w:rsid w:val="002F0617"/>
    <w:rsid w:val="002F386F"/>
    <w:rsid w:val="00301B11"/>
    <w:rsid w:val="003150F8"/>
    <w:rsid w:val="0031635F"/>
    <w:rsid w:val="00324447"/>
    <w:rsid w:val="0032701D"/>
    <w:rsid w:val="003302B0"/>
    <w:rsid w:val="00345B1D"/>
    <w:rsid w:val="00351B70"/>
    <w:rsid w:val="0035603B"/>
    <w:rsid w:val="00362B93"/>
    <w:rsid w:val="00365FEB"/>
    <w:rsid w:val="00367FB4"/>
    <w:rsid w:val="003714DB"/>
    <w:rsid w:val="0039421D"/>
    <w:rsid w:val="003A205A"/>
    <w:rsid w:val="003B5633"/>
    <w:rsid w:val="003C3A47"/>
    <w:rsid w:val="003C7895"/>
    <w:rsid w:val="003D0BDE"/>
    <w:rsid w:val="003D1AE8"/>
    <w:rsid w:val="003D4903"/>
    <w:rsid w:val="003E1048"/>
    <w:rsid w:val="003E39B0"/>
    <w:rsid w:val="003E3E6D"/>
    <w:rsid w:val="003E5CE1"/>
    <w:rsid w:val="003F78F8"/>
    <w:rsid w:val="004255AA"/>
    <w:rsid w:val="00425652"/>
    <w:rsid w:val="004545A1"/>
    <w:rsid w:val="00460B05"/>
    <w:rsid w:val="00460B2E"/>
    <w:rsid w:val="00473DAF"/>
    <w:rsid w:val="004811CD"/>
    <w:rsid w:val="00481F33"/>
    <w:rsid w:val="004849A8"/>
    <w:rsid w:val="004853BB"/>
    <w:rsid w:val="0048621A"/>
    <w:rsid w:val="00492F46"/>
    <w:rsid w:val="004A1E17"/>
    <w:rsid w:val="004C57DF"/>
    <w:rsid w:val="004D5E04"/>
    <w:rsid w:val="004E23E6"/>
    <w:rsid w:val="004F69B8"/>
    <w:rsid w:val="005065D7"/>
    <w:rsid w:val="00516C22"/>
    <w:rsid w:val="00520729"/>
    <w:rsid w:val="00531CA4"/>
    <w:rsid w:val="00575D13"/>
    <w:rsid w:val="005B1200"/>
    <w:rsid w:val="005B3272"/>
    <w:rsid w:val="005D1CC5"/>
    <w:rsid w:val="005D5239"/>
    <w:rsid w:val="005E30FF"/>
    <w:rsid w:val="005F24C6"/>
    <w:rsid w:val="006042C1"/>
    <w:rsid w:val="00604E6B"/>
    <w:rsid w:val="006239E2"/>
    <w:rsid w:val="00624563"/>
    <w:rsid w:val="00627631"/>
    <w:rsid w:val="00630819"/>
    <w:rsid w:val="006325F4"/>
    <w:rsid w:val="00634424"/>
    <w:rsid w:val="00637177"/>
    <w:rsid w:val="00661C2F"/>
    <w:rsid w:val="006676F0"/>
    <w:rsid w:val="006715C8"/>
    <w:rsid w:val="0067547C"/>
    <w:rsid w:val="006A30E7"/>
    <w:rsid w:val="006A3BA5"/>
    <w:rsid w:val="006B0B87"/>
    <w:rsid w:val="006C3653"/>
    <w:rsid w:val="006D31C7"/>
    <w:rsid w:val="006D4497"/>
    <w:rsid w:val="006E30C7"/>
    <w:rsid w:val="006F0759"/>
    <w:rsid w:val="006F5937"/>
    <w:rsid w:val="007017F3"/>
    <w:rsid w:val="007065BB"/>
    <w:rsid w:val="00707324"/>
    <w:rsid w:val="0071451F"/>
    <w:rsid w:val="007404A0"/>
    <w:rsid w:val="00743003"/>
    <w:rsid w:val="00746DE3"/>
    <w:rsid w:val="00755B81"/>
    <w:rsid w:val="00770B58"/>
    <w:rsid w:val="00791F68"/>
    <w:rsid w:val="00797B79"/>
    <w:rsid w:val="007A1DED"/>
    <w:rsid w:val="007A2458"/>
    <w:rsid w:val="007B6A7D"/>
    <w:rsid w:val="007B7A0B"/>
    <w:rsid w:val="007C2A37"/>
    <w:rsid w:val="007C4E31"/>
    <w:rsid w:val="007C6282"/>
    <w:rsid w:val="007D1292"/>
    <w:rsid w:val="007D1A48"/>
    <w:rsid w:val="007D6A1F"/>
    <w:rsid w:val="007F369E"/>
    <w:rsid w:val="007F3EC2"/>
    <w:rsid w:val="007F4CF8"/>
    <w:rsid w:val="00805752"/>
    <w:rsid w:val="00812421"/>
    <w:rsid w:val="00825678"/>
    <w:rsid w:val="0082584B"/>
    <w:rsid w:val="00825D98"/>
    <w:rsid w:val="00826A39"/>
    <w:rsid w:val="00834AA7"/>
    <w:rsid w:val="00836823"/>
    <w:rsid w:val="008439DE"/>
    <w:rsid w:val="00847308"/>
    <w:rsid w:val="00850438"/>
    <w:rsid w:val="00850839"/>
    <w:rsid w:val="00863416"/>
    <w:rsid w:val="00880A0A"/>
    <w:rsid w:val="0088351A"/>
    <w:rsid w:val="00883827"/>
    <w:rsid w:val="00892D14"/>
    <w:rsid w:val="008A7D04"/>
    <w:rsid w:val="008B08C0"/>
    <w:rsid w:val="008B17E6"/>
    <w:rsid w:val="008B4EE7"/>
    <w:rsid w:val="008B59CE"/>
    <w:rsid w:val="008C033D"/>
    <w:rsid w:val="008C269E"/>
    <w:rsid w:val="008C660D"/>
    <w:rsid w:val="008D339F"/>
    <w:rsid w:val="008E1B85"/>
    <w:rsid w:val="008E2F49"/>
    <w:rsid w:val="008F03CE"/>
    <w:rsid w:val="008F1168"/>
    <w:rsid w:val="00903EE6"/>
    <w:rsid w:val="00912B94"/>
    <w:rsid w:val="00912D4F"/>
    <w:rsid w:val="009221AC"/>
    <w:rsid w:val="009324E0"/>
    <w:rsid w:val="00953825"/>
    <w:rsid w:val="009538D8"/>
    <w:rsid w:val="00953D94"/>
    <w:rsid w:val="00961968"/>
    <w:rsid w:val="00971A4F"/>
    <w:rsid w:val="0097202E"/>
    <w:rsid w:val="009928CF"/>
    <w:rsid w:val="009C271D"/>
    <w:rsid w:val="009C4138"/>
    <w:rsid w:val="009E70D8"/>
    <w:rsid w:val="009F1EC9"/>
    <w:rsid w:val="009F2493"/>
    <w:rsid w:val="00A11DDE"/>
    <w:rsid w:val="00A211C2"/>
    <w:rsid w:val="00A22740"/>
    <w:rsid w:val="00A2583D"/>
    <w:rsid w:val="00A27BF1"/>
    <w:rsid w:val="00A42162"/>
    <w:rsid w:val="00A43A5C"/>
    <w:rsid w:val="00A54EF4"/>
    <w:rsid w:val="00A603E1"/>
    <w:rsid w:val="00A60FD1"/>
    <w:rsid w:val="00A61721"/>
    <w:rsid w:val="00A7683D"/>
    <w:rsid w:val="00A76F7C"/>
    <w:rsid w:val="00A7793A"/>
    <w:rsid w:val="00A77ED0"/>
    <w:rsid w:val="00A8098D"/>
    <w:rsid w:val="00A81A5C"/>
    <w:rsid w:val="00A8583C"/>
    <w:rsid w:val="00A93787"/>
    <w:rsid w:val="00AB29E5"/>
    <w:rsid w:val="00AC1515"/>
    <w:rsid w:val="00AC67A7"/>
    <w:rsid w:val="00B031D5"/>
    <w:rsid w:val="00B15B0E"/>
    <w:rsid w:val="00B241CE"/>
    <w:rsid w:val="00B25918"/>
    <w:rsid w:val="00B3470C"/>
    <w:rsid w:val="00B353D0"/>
    <w:rsid w:val="00B42098"/>
    <w:rsid w:val="00B534CD"/>
    <w:rsid w:val="00B60822"/>
    <w:rsid w:val="00B67C15"/>
    <w:rsid w:val="00B870D5"/>
    <w:rsid w:val="00B91C74"/>
    <w:rsid w:val="00B9412D"/>
    <w:rsid w:val="00B969A2"/>
    <w:rsid w:val="00BA21AF"/>
    <w:rsid w:val="00BA3959"/>
    <w:rsid w:val="00BB2C82"/>
    <w:rsid w:val="00BE0BDE"/>
    <w:rsid w:val="00BE7F42"/>
    <w:rsid w:val="00BF4EFD"/>
    <w:rsid w:val="00BF77A0"/>
    <w:rsid w:val="00C0435A"/>
    <w:rsid w:val="00C04DCE"/>
    <w:rsid w:val="00C0695E"/>
    <w:rsid w:val="00C076A4"/>
    <w:rsid w:val="00C341CC"/>
    <w:rsid w:val="00C4122E"/>
    <w:rsid w:val="00C424A5"/>
    <w:rsid w:val="00C47465"/>
    <w:rsid w:val="00C62A02"/>
    <w:rsid w:val="00C657A5"/>
    <w:rsid w:val="00C7442D"/>
    <w:rsid w:val="00C74843"/>
    <w:rsid w:val="00C833D6"/>
    <w:rsid w:val="00C838B9"/>
    <w:rsid w:val="00C85653"/>
    <w:rsid w:val="00C976C6"/>
    <w:rsid w:val="00CB16F2"/>
    <w:rsid w:val="00CB50CB"/>
    <w:rsid w:val="00CB6B3B"/>
    <w:rsid w:val="00CB6DC1"/>
    <w:rsid w:val="00CB73A7"/>
    <w:rsid w:val="00CC6B40"/>
    <w:rsid w:val="00CC72FA"/>
    <w:rsid w:val="00CE6876"/>
    <w:rsid w:val="00CF0CB0"/>
    <w:rsid w:val="00CF58A6"/>
    <w:rsid w:val="00CF69CF"/>
    <w:rsid w:val="00D05701"/>
    <w:rsid w:val="00D20768"/>
    <w:rsid w:val="00D35CAE"/>
    <w:rsid w:val="00D45175"/>
    <w:rsid w:val="00D474C8"/>
    <w:rsid w:val="00D54349"/>
    <w:rsid w:val="00D571E9"/>
    <w:rsid w:val="00D60E03"/>
    <w:rsid w:val="00D66FF6"/>
    <w:rsid w:val="00D77F8B"/>
    <w:rsid w:val="00D96061"/>
    <w:rsid w:val="00DA0250"/>
    <w:rsid w:val="00DC2DEA"/>
    <w:rsid w:val="00DD21D4"/>
    <w:rsid w:val="00DD650B"/>
    <w:rsid w:val="00DE048F"/>
    <w:rsid w:val="00DE3935"/>
    <w:rsid w:val="00DF2558"/>
    <w:rsid w:val="00E15C6A"/>
    <w:rsid w:val="00E2547D"/>
    <w:rsid w:val="00E314AF"/>
    <w:rsid w:val="00E31FC3"/>
    <w:rsid w:val="00E34FF5"/>
    <w:rsid w:val="00E5123E"/>
    <w:rsid w:val="00E606F0"/>
    <w:rsid w:val="00E75D65"/>
    <w:rsid w:val="00E813FC"/>
    <w:rsid w:val="00E81E61"/>
    <w:rsid w:val="00E860FF"/>
    <w:rsid w:val="00E93FE4"/>
    <w:rsid w:val="00E94570"/>
    <w:rsid w:val="00EA615A"/>
    <w:rsid w:val="00F06EC8"/>
    <w:rsid w:val="00F06F21"/>
    <w:rsid w:val="00F070DC"/>
    <w:rsid w:val="00F12775"/>
    <w:rsid w:val="00F16712"/>
    <w:rsid w:val="00F377A8"/>
    <w:rsid w:val="00F404CA"/>
    <w:rsid w:val="00F40F7B"/>
    <w:rsid w:val="00F43659"/>
    <w:rsid w:val="00F6166E"/>
    <w:rsid w:val="00F62C64"/>
    <w:rsid w:val="00F63147"/>
    <w:rsid w:val="00F6463E"/>
    <w:rsid w:val="00F649E5"/>
    <w:rsid w:val="00F64E38"/>
    <w:rsid w:val="00F72901"/>
    <w:rsid w:val="00F8556F"/>
    <w:rsid w:val="00FA25B7"/>
    <w:rsid w:val="00FA2FB5"/>
    <w:rsid w:val="00FA3EC7"/>
    <w:rsid w:val="00FA5309"/>
    <w:rsid w:val="00FB0166"/>
    <w:rsid w:val="00FB1256"/>
    <w:rsid w:val="00FB6498"/>
    <w:rsid w:val="00FE25A9"/>
    <w:rsid w:val="00FE38B6"/>
    <w:rsid w:val="00FE4388"/>
    <w:rsid w:val="00FE49EA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v:textbox inset="5.85pt,.7pt,5.85pt,.7pt"/>
      <o:colormru v:ext="edit" colors="#209772"/>
    </o:shapedefaults>
    <o:shapelayout v:ext="edit">
      <o:idmap v:ext="edit" data="1"/>
    </o:shapelayout>
  </w:shapeDefaults>
  <w:decimalSymbol w:val="."/>
  <w:listSeparator w:val=","/>
  <w14:docId w14:val="55A425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FEB"/>
    <w:rPr>
      <w:rFonts w:ascii="Arial" w:hAnsi="Arial"/>
      <w:noProof/>
      <w:sz w:val="22"/>
      <w:lang w:val="de-DE" w:eastAsia="de-DE"/>
    </w:rPr>
  </w:style>
  <w:style w:type="paragraph" w:styleId="Heading1">
    <w:name w:val="heading 1"/>
    <w:basedOn w:val="Normal"/>
    <w:next w:val="Normal"/>
    <w:qFormat/>
    <w:rsid w:val="00365F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65FEB"/>
    <w:pPr>
      <w:keepNext/>
      <w:spacing w:before="240" w:after="60"/>
      <w:outlineLvl w:val="1"/>
    </w:pPr>
    <w:rPr>
      <w:rFonts w:cs="Arial"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qFormat/>
    <w:rsid w:val="00365FEB"/>
    <w:pPr>
      <w:keepNext/>
      <w:spacing w:before="240" w:after="60"/>
      <w:outlineLvl w:val="2"/>
    </w:pPr>
    <w:rPr>
      <w:rFonts w:cs="Arial"/>
      <w:b/>
      <w:bCs/>
      <w:color w:val="01916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5FEB"/>
    <w:pPr>
      <w:tabs>
        <w:tab w:val="center" w:pos="4536"/>
        <w:tab w:val="right" w:pos="9072"/>
      </w:tabs>
    </w:pPr>
    <w:rPr>
      <w:b/>
    </w:rPr>
  </w:style>
  <w:style w:type="paragraph" w:styleId="Footer">
    <w:name w:val="footer"/>
    <w:basedOn w:val="Normal"/>
    <w:rsid w:val="00365FEB"/>
    <w:pPr>
      <w:tabs>
        <w:tab w:val="center" w:pos="4536"/>
        <w:tab w:val="right" w:pos="9072"/>
      </w:tabs>
    </w:pPr>
    <w:rPr>
      <w:sz w:val="18"/>
    </w:rPr>
  </w:style>
  <w:style w:type="paragraph" w:customStyle="1" w:styleId="CopyTeyt">
    <w:name w:val="Copy Teyt"/>
    <w:basedOn w:val="Normal"/>
    <w:rsid w:val="00365FEB"/>
    <w:rPr>
      <w:spacing w:val="2"/>
    </w:rPr>
  </w:style>
  <w:style w:type="paragraph" w:customStyle="1" w:styleId="Formatvorlage18ptFettLinks25cmRechts15cm">
    <w:name w:val="Formatvorlage 18 pt Fett Links:  25 cm Rechts:  15 cm"/>
    <w:basedOn w:val="Normal"/>
    <w:rsid w:val="00365FEB"/>
    <w:rPr>
      <w:b/>
      <w:bCs/>
      <w:spacing w:val="2"/>
      <w:sz w:val="32"/>
    </w:rPr>
  </w:style>
  <w:style w:type="paragraph" w:customStyle="1" w:styleId="FormatvorlageFettBenutzerdefinierteFarbeRGB1">
    <w:name w:val="Formatvorlage Fett Benutzerdefinierte Farbe(RGB(1"/>
    <w:aliases w:val="145,109)) Links:  25 c..."/>
    <w:basedOn w:val="Normal"/>
    <w:rsid w:val="00365FEB"/>
    <w:rPr>
      <w:b/>
      <w:bCs/>
      <w:color w:val="01916D"/>
      <w:spacing w:val="2"/>
    </w:rPr>
  </w:style>
  <w:style w:type="paragraph" w:customStyle="1" w:styleId="FormatvorlageLinks25cmRechts15cm">
    <w:name w:val="Formatvorlage Links:  25 cm Rechts:  15 cm"/>
    <w:basedOn w:val="Normal"/>
    <w:rsid w:val="00365FEB"/>
    <w:rPr>
      <w:spacing w:val="2"/>
    </w:rPr>
  </w:style>
  <w:style w:type="paragraph" w:styleId="DocumentMap">
    <w:name w:val="Document Map"/>
    <w:basedOn w:val="Normal"/>
    <w:rsid w:val="00365FEB"/>
    <w:pPr>
      <w:shd w:val="clear" w:color="auto" w:fill="000080"/>
    </w:pPr>
    <w:rPr>
      <w:rFonts w:ascii="Helvetica" w:eastAsia="MS Gothic" w:hAnsi="Helvetica"/>
    </w:rPr>
  </w:style>
  <w:style w:type="paragraph" w:styleId="NormalWeb">
    <w:name w:val="Normal (Web)"/>
    <w:basedOn w:val="Normal"/>
    <w:uiPriority w:val="99"/>
    <w:semiHidden/>
    <w:unhideWhenUsed/>
    <w:rsid w:val="00FE38B6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6DC1"/>
    <w:pPr>
      <w:widowControl w:val="0"/>
      <w:ind w:left="720"/>
      <w:contextualSpacing/>
      <w:jc w:val="both"/>
    </w:pPr>
    <w:rPr>
      <w:rFonts w:ascii="Century" w:eastAsia="MS Mincho" w:hAnsi="Century"/>
      <w:noProof w:val="0"/>
      <w:kern w:val="2"/>
      <w:sz w:val="21"/>
      <w:szCs w:val="22"/>
      <w:lang w:val="en-US" w:eastAsia="ja-JP"/>
    </w:rPr>
  </w:style>
  <w:style w:type="character" w:styleId="Hyperlink">
    <w:name w:val="Hyperlink"/>
    <w:uiPriority w:val="99"/>
    <w:unhideWhenUsed/>
    <w:rsid w:val="00A421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1A"/>
    <w:rPr>
      <w:rFonts w:ascii="Segoe UI" w:hAnsi="Segoe UI" w:cs="Segoe UI"/>
      <w:noProof/>
      <w:sz w:val="18"/>
      <w:szCs w:val="18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9A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9A8"/>
    <w:rPr>
      <w:rFonts w:ascii="Arial" w:hAnsi="Arial"/>
      <w:noProof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9A8"/>
    <w:rPr>
      <w:rFonts w:ascii="Arial" w:hAnsi="Arial"/>
      <w:b/>
      <w:bCs/>
      <w:noProof/>
      <w:lang w:val="de-DE" w:eastAsia="de-DE"/>
    </w:rPr>
  </w:style>
  <w:style w:type="character" w:customStyle="1" w:styleId="apple-converted-space">
    <w:name w:val="apple-converted-space"/>
    <w:basedOn w:val="DefaultParagraphFont"/>
    <w:rsid w:val="00A43A5C"/>
  </w:style>
  <w:style w:type="character" w:customStyle="1" w:styleId="tw4winMark">
    <w:name w:val="tw4winMark"/>
    <w:uiPriority w:val="99"/>
    <w:rsid w:val="00912D4F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4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porter@adcomms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youtube.com/FujifilmGSEurop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ujifilm.eu/es/productos/sistemas-graficos/impresion-inkjet-de-gran-formato/p/acuity-led-1600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file:///C:\Users\dporter\AppData\Local\Microsoft\Windows\Temporary%20Internet%20Files\Content.Outlook\ZYL5WABL\Macintosh%20HD:Users:Zierfisch:Dropbox:Fujifilm:&#8226;%20Advertising:&#8226;%20Corporate%20Business:180%20Fujifilm%2050.%20Jubi-Feier:Print:002%20Jubila&#776;ums%20Logo:Fuji%20Jubi%2050%20Logo_Gold%20kleine%20Darstellung.jpg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file:///C:\Users\dporter\AppData\Local\Microsoft\Windows\Temporary%20Internet%20Files\Content.Outlook\ZYL5WABL\Macintosh%20HD:Users:Zierfisch:Dropbox:Troop%20Server:Dropbox:Fujifilm:&#8226;%20Advertising:Fuji%20EU%20Corporate%20Design%202014:FUJIFILM_Slogan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3D27DB7B40443A84DD9EA97E72A7C" ma:contentTypeVersion="0" ma:contentTypeDescription="Create a new document." ma:contentTypeScope="" ma:versionID="3d9582ba9156555cf823b1bb745faa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64B64-9DC6-4D56-8BFC-45EED928F7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5DD44-3D79-4798-B928-ACC7AB216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E10860-8368-43D4-80E4-186334A65515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30B841-8263-4646-BF18-FCADB8DE3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4791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5620</CharactersWithSpaces>
  <SharedDoc>false</SharedDoc>
  <HLinks>
    <vt:vector size="30" baseType="variant">
      <vt:variant>
        <vt:i4>5570623</vt:i4>
      </vt:variant>
      <vt:variant>
        <vt:i4>6</vt:i4>
      </vt:variant>
      <vt:variant>
        <vt:i4>0</vt:i4>
      </vt:variant>
      <vt:variant>
        <vt:i4>5</vt:i4>
      </vt:variant>
      <vt:variant>
        <vt:lpwstr>mailto:dporter@adcomms.co.uk</vt:lpwstr>
      </vt:variant>
      <vt:variant>
        <vt:lpwstr/>
      </vt:variant>
      <vt:variant>
        <vt:i4>4128822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http://www.youtube.com/FujifilmGSEurope</vt:lpwstr>
      </vt:variant>
      <vt:variant>
        <vt:lpwstr/>
      </vt:variant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http://www.fujifilm.eu/eu/products/graphic-systems/</vt:lpwstr>
      </vt:variant>
      <vt:variant>
        <vt:lpwstr/>
      </vt:variant>
      <vt:variant>
        <vt:i4>541524081</vt:i4>
      </vt:variant>
      <vt:variant>
        <vt:i4>-1</vt:i4>
      </vt:variant>
      <vt:variant>
        <vt:i4>2056</vt:i4>
      </vt:variant>
      <vt:variant>
        <vt:i4>1</vt:i4>
      </vt:variant>
      <vt:variant>
        <vt:lpwstr>Macintosh HD:Users:Zierfisch:Dropbox:Troop Server:Dropbox:Fujifilm:• Advertising:Fuji EU Corporate Design 2014:FUJIFILM_Slogan.jpg</vt:lpwstr>
      </vt:variant>
      <vt:variant>
        <vt:lpwstr/>
      </vt:variant>
      <vt:variant>
        <vt:i4>56688748</vt:i4>
      </vt:variant>
      <vt:variant>
        <vt:i4>-1</vt:i4>
      </vt:variant>
      <vt:variant>
        <vt:i4>2057</vt:i4>
      </vt:variant>
      <vt:variant>
        <vt:i4>1</vt:i4>
      </vt:variant>
      <vt:variant>
        <vt:lpwstr>Macintosh HD:Users:Zierfisch:Dropbox:Fujifilm:• Advertising:• Corporate Business:180 Fujifilm 50. Jubi-Feier:Print:002 Jubiläums Logo:Fuji Jubi 50 Logo_Gold kleine Darstellung.jpg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2016-11-15T17:26:00Z</dcterms:created>
  <dcterms:modified xsi:type="dcterms:W3CDTF">2016-11-21T15:27:00Z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0x010100CB63D27DB7B40443A84DD9EA97E72A7C</vt:lpwstr>
  </property>
</Properties>
</file>