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3DB7FA" w14:textId="77777777" w:rsidR="008F1168" w:rsidRPr="00CE6876" w:rsidRDefault="008F1168" w:rsidP="009C6B90">
      <w:pPr>
        <w:spacing w:line="360" w:lineRule="auto"/>
        <w:ind w:right="2266"/>
        <w:jc w:val="both"/>
        <w:outlineLvl w:val="0"/>
        <w:rPr>
          <w:rFonts w:cs="Arial"/>
          <w:b/>
          <w:noProof w:val="0"/>
          <w:sz w:val="28"/>
        </w:rPr>
      </w:pPr>
    </w:p>
    <w:p w14:paraId="05C7BDE0" w14:textId="77777777" w:rsidR="00CB6DC1" w:rsidRPr="00CE6876" w:rsidRDefault="00CB6DC1" w:rsidP="009C6B90">
      <w:pPr>
        <w:spacing w:line="360" w:lineRule="auto"/>
        <w:ind w:right="2266"/>
        <w:jc w:val="both"/>
        <w:outlineLvl w:val="0"/>
        <w:rPr>
          <w:rFonts w:cs="Arial"/>
          <w:b/>
          <w:noProof w:val="0"/>
          <w:sz w:val="28"/>
          <w:lang w:val="en-GB"/>
        </w:rPr>
      </w:pPr>
    </w:p>
    <w:p w14:paraId="5ACBFBDC" w14:textId="750E400A" w:rsidR="00CB6DC1" w:rsidRPr="00CE6876" w:rsidRDefault="009C6B90" w:rsidP="009C6B90">
      <w:pPr>
        <w:autoSpaceDE w:val="0"/>
        <w:autoSpaceDN w:val="0"/>
        <w:adjustRightInd w:val="0"/>
        <w:spacing w:line="360" w:lineRule="auto"/>
        <w:ind w:right="2266"/>
        <w:jc w:val="both"/>
        <w:rPr>
          <w:rFonts w:cs="Arial"/>
          <w:b/>
          <w:bCs/>
          <w:noProof w:val="0"/>
        </w:rPr>
      </w:pPr>
      <w:r>
        <w:rPr>
          <w:b/>
          <w:bCs/>
        </w:rPr>
        <w:t>1</w:t>
      </w:r>
      <w:r w:rsidR="00785D25">
        <w:rPr>
          <w:b/>
          <w:bCs/>
        </w:rPr>
        <w:t>8</w:t>
      </w:r>
      <w:bookmarkStart w:id="0" w:name="_GoBack"/>
      <w:bookmarkEnd w:id="0"/>
      <w:r w:rsidR="00AB1140">
        <w:rPr>
          <w:b/>
          <w:bCs/>
        </w:rPr>
        <w:t>.</w:t>
      </w:r>
      <w:r w:rsidR="00AB1140">
        <w:rPr>
          <w:b/>
          <w:bCs/>
          <w:vertAlign w:val="superscript"/>
        </w:rPr>
        <w:t> </w:t>
      </w:r>
      <w:r w:rsidR="00AB1140">
        <w:rPr>
          <w:b/>
          <w:bCs/>
        </w:rPr>
        <w:t>August 2016</w:t>
      </w:r>
    </w:p>
    <w:p w14:paraId="5E8A1DAF" w14:textId="77777777" w:rsidR="00CB6DC1" w:rsidRPr="00703CBE" w:rsidRDefault="00CB6DC1" w:rsidP="009C6B90">
      <w:pPr>
        <w:autoSpaceDE w:val="0"/>
        <w:autoSpaceDN w:val="0"/>
        <w:adjustRightInd w:val="0"/>
        <w:spacing w:line="360" w:lineRule="auto"/>
        <w:ind w:right="2266"/>
        <w:jc w:val="both"/>
        <w:rPr>
          <w:rFonts w:cs="Arial"/>
          <w:b/>
          <w:bCs/>
          <w:noProof w:val="0"/>
        </w:rPr>
      </w:pPr>
    </w:p>
    <w:p w14:paraId="73A19897" w14:textId="77777777" w:rsidR="004D5E04" w:rsidRPr="004D5E04" w:rsidRDefault="008F1B3B" w:rsidP="009C6B90">
      <w:pPr>
        <w:spacing w:line="360" w:lineRule="auto"/>
        <w:ind w:right="2266"/>
        <w:jc w:val="both"/>
        <w:outlineLvl w:val="0"/>
        <w:rPr>
          <w:rFonts w:cs="Arial"/>
          <w:bCs/>
          <w:noProof w:val="0"/>
        </w:rPr>
      </w:pPr>
      <w:r>
        <w:rPr>
          <w:b/>
          <w:bCs/>
          <w:sz w:val="28"/>
          <w:szCs w:val="28"/>
        </w:rPr>
        <w:t>Jet Press 720S erhält FOGRA- und GRACoL-Zertifizierung</w:t>
      </w:r>
    </w:p>
    <w:p w14:paraId="1967C6C7" w14:textId="77777777" w:rsidR="0097202E" w:rsidRPr="00703CBE" w:rsidRDefault="0097202E" w:rsidP="009C6B90">
      <w:pPr>
        <w:spacing w:line="360" w:lineRule="auto"/>
        <w:ind w:right="2266"/>
        <w:jc w:val="both"/>
        <w:outlineLvl w:val="0"/>
        <w:rPr>
          <w:rFonts w:cs="Arial"/>
          <w:bCs/>
          <w:noProof w:val="0"/>
        </w:rPr>
      </w:pPr>
    </w:p>
    <w:p w14:paraId="3D4185C1" w14:textId="7216BD5E" w:rsidR="00BC6CCE" w:rsidRDefault="007A7BE7" w:rsidP="009C6B90">
      <w:pPr>
        <w:spacing w:line="360" w:lineRule="auto"/>
        <w:ind w:right="2266"/>
        <w:jc w:val="both"/>
        <w:outlineLvl w:val="0"/>
        <w:rPr>
          <w:rFonts w:cs="Arial"/>
          <w:bCs/>
          <w:noProof w:val="0"/>
        </w:rPr>
      </w:pPr>
      <w:r>
        <w:t xml:space="preserve">Fujifilm gab heute bekannt, dass seine äußerst erfolgreiche B2-Inkjetdruckmaschine, die </w:t>
      </w:r>
      <w:hyperlink r:id="rId10" w:history="1">
        <w:r>
          <w:rPr>
            <w:rStyle w:val="Hyperlink"/>
            <w:bCs/>
          </w:rPr>
          <w:t>Jet Press 720S</w:t>
        </w:r>
      </w:hyperlink>
      <w:r>
        <w:t xml:space="preserve">, von der inzwischen 80 Systeme weltweit installiert sind, durch die FOGRA- und GRACoL-Zertifizierung weitere Gütesiegel erhalten hat. </w:t>
      </w:r>
    </w:p>
    <w:p w14:paraId="15B4FF34" w14:textId="77777777" w:rsidR="00DD2B8F" w:rsidRPr="00703CBE" w:rsidRDefault="00DD2B8F" w:rsidP="009C6B90">
      <w:pPr>
        <w:spacing w:line="360" w:lineRule="auto"/>
        <w:ind w:right="2266"/>
        <w:jc w:val="both"/>
        <w:outlineLvl w:val="0"/>
        <w:rPr>
          <w:rFonts w:cs="Arial"/>
          <w:bCs/>
          <w:noProof w:val="0"/>
        </w:rPr>
      </w:pPr>
    </w:p>
    <w:p w14:paraId="5BAF294F" w14:textId="77777777" w:rsidR="00A8163B" w:rsidRDefault="007D3002" w:rsidP="009C6B90">
      <w:pPr>
        <w:spacing w:line="360" w:lineRule="auto"/>
        <w:ind w:right="2266"/>
        <w:jc w:val="both"/>
        <w:outlineLvl w:val="0"/>
        <w:rPr>
          <w:rFonts w:cs="Arial"/>
          <w:bCs/>
          <w:noProof w:val="0"/>
        </w:rPr>
      </w:pPr>
      <w:r>
        <w:t>Das Gütesiegel der FOGRA ist ein Vertrauensvotum der anerkannten deutschen Forschungsgesellschaft für die Druckindustrie und ein weiterer Beweis dafür, dass die Jet Press 720S mit ihrer unübertroffenen Produktivität, Flexibilität und Qualität die innovative Technologie der Stunde für Kunden ist, die ihr Unternehmen schon heute transformieren möchten. Diese Zertifizierung gilt für fünf Konfigurationen der Druckmaschine, eine Vielzahl von Substraten und drei Druckbedingungen: FOGRA39, FOGRA51 und FOGRA52.</w:t>
      </w:r>
    </w:p>
    <w:p w14:paraId="69D0971C" w14:textId="77777777" w:rsidR="00AC5F54" w:rsidRPr="00703CBE" w:rsidRDefault="00AC5F54" w:rsidP="009C6B90">
      <w:pPr>
        <w:spacing w:line="360" w:lineRule="auto"/>
        <w:ind w:right="2266"/>
        <w:jc w:val="both"/>
        <w:outlineLvl w:val="0"/>
        <w:rPr>
          <w:rFonts w:cs="Arial"/>
          <w:bCs/>
          <w:noProof w:val="0"/>
        </w:rPr>
      </w:pPr>
    </w:p>
    <w:p w14:paraId="0241FE18" w14:textId="391FA1B1" w:rsidR="00DD2B8F" w:rsidRDefault="00AC5F54" w:rsidP="009C6B90">
      <w:pPr>
        <w:spacing w:line="360" w:lineRule="auto"/>
        <w:ind w:right="2266"/>
        <w:jc w:val="both"/>
        <w:outlineLvl w:val="0"/>
        <w:rPr>
          <w:rFonts w:cs="Arial"/>
          <w:bCs/>
          <w:noProof w:val="0"/>
        </w:rPr>
      </w:pPr>
      <w:r>
        <w:t>Falko Wagner, Systems Specialist, Digital Print Solutions EMEA bei Fujifilm Europe, sagt: „Die FOGRA VPS- (Validation Printing System) Zertifizierung für die Jet Press 720S bestätigt, was alle unsere Kunden rund um den Globus bereits aus eigener Erfahrung festgestellt haben, nämlich dass sich die Jet Press 720 nicht nur durch ihre hohe Vielseitigkeit und Produktivität, sondern vor allem auch durch höchste Druckqualität, Genauigkeit und Konstanz auszeichnet – Attribute, mit denen die meisten anderen Druckmaschinen kaum Schritt halten können.“</w:t>
      </w:r>
    </w:p>
    <w:p w14:paraId="38BD87EE" w14:textId="77777777" w:rsidR="00DD2B8F" w:rsidRPr="00703CBE" w:rsidRDefault="00DD2B8F" w:rsidP="009C6B90">
      <w:pPr>
        <w:spacing w:line="360" w:lineRule="auto"/>
        <w:ind w:right="2266"/>
        <w:jc w:val="both"/>
        <w:outlineLvl w:val="0"/>
        <w:rPr>
          <w:rFonts w:cs="Arial"/>
          <w:bCs/>
          <w:noProof w:val="0"/>
        </w:rPr>
      </w:pPr>
    </w:p>
    <w:p w14:paraId="5A148B8E" w14:textId="77777777" w:rsidR="00430034" w:rsidRDefault="007829B2" w:rsidP="009C6B90">
      <w:pPr>
        <w:spacing w:line="360" w:lineRule="auto"/>
        <w:ind w:right="2266"/>
        <w:jc w:val="both"/>
        <w:outlineLvl w:val="0"/>
        <w:rPr>
          <w:rFonts w:cs="Arial"/>
          <w:bCs/>
          <w:noProof w:val="0"/>
        </w:rPr>
      </w:pPr>
      <w:r>
        <w:t>Der umfassende Zertifizierungsprozess der FOGRA nimmt mehrere Wochen in Anspruch und sieht umfassende Tests in mehreren Bereichen vor, wie u. a.:</w:t>
      </w:r>
    </w:p>
    <w:p w14:paraId="613AAC1D" w14:textId="77777777" w:rsidR="00430034" w:rsidRPr="00703CBE" w:rsidRDefault="00430034" w:rsidP="009C6B90">
      <w:pPr>
        <w:spacing w:line="360" w:lineRule="auto"/>
        <w:ind w:right="2266"/>
        <w:jc w:val="both"/>
        <w:outlineLvl w:val="0"/>
        <w:rPr>
          <w:rFonts w:cs="Arial"/>
          <w:bCs/>
          <w:noProof w:val="0"/>
        </w:rPr>
      </w:pPr>
    </w:p>
    <w:p w14:paraId="22E9B319" w14:textId="77777777" w:rsidR="00DD2B8F" w:rsidRPr="00986993" w:rsidRDefault="00DD2B8F" w:rsidP="009C6B90">
      <w:pPr>
        <w:pStyle w:val="ListParagraph"/>
        <w:numPr>
          <w:ilvl w:val="0"/>
          <w:numId w:val="29"/>
        </w:numPr>
        <w:spacing w:line="360" w:lineRule="auto"/>
        <w:ind w:right="2266"/>
        <w:outlineLvl w:val="0"/>
        <w:rPr>
          <w:rFonts w:ascii="Arial" w:hAnsi="Arial" w:cs="Arial"/>
          <w:bCs/>
          <w:sz w:val="22"/>
        </w:rPr>
      </w:pPr>
      <w:r>
        <w:rPr>
          <w:rFonts w:ascii="Arial" w:hAnsi="Arial"/>
          <w:bCs/>
          <w:sz w:val="22"/>
        </w:rPr>
        <w:lastRenderedPageBreak/>
        <w:t>Farbe und Glanz des Substrates</w:t>
      </w:r>
    </w:p>
    <w:p w14:paraId="7A888265" w14:textId="77777777" w:rsidR="00DD2B8F" w:rsidRPr="00986993" w:rsidRDefault="00DD2B8F" w:rsidP="009C6B90">
      <w:pPr>
        <w:pStyle w:val="ListParagraph"/>
        <w:numPr>
          <w:ilvl w:val="0"/>
          <w:numId w:val="29"/>
        </w:numPr>
        <w:spacing w:line="360" w:lineRule="auto"/>
        <w:ind w:right="2266"/>
        <w:outlineLvl w:val="0"/>
        <w:rPr>
          <w:rFonts w:ascii="Arial" w:hAnsi="Arial" w:cs="Arial"/>
          <w:bCs/>
          <w:sz w:val="22"/>
        </w:rPr>
      </w:pPr>
      <w:r>
        <w:rPr>
          <w:rFonts w:ascii="Arial" w:hAnsi="Arial"/>
          <w:bCs/>
          <w:sz w:val="22"/>
        </w:rPr>
        <w:t xml:space="preserve">Alterung und Lichtechtheit </w:t>
      </w:r>
    </w:p>
    <w:p w14:paraId="61FF655C" w14:textId="77777777" w:rsidR="00DD2B8F" w:rsidRPr="00986993" w:rsidRDefault="00DD2B8F" w:rsidP="009C6B90">
      <w:pPr>
        <w:pStyle w:val="ListParagraph"/>
        <w:numPr>
          <w:ilvl w:val="0"/>
          <w:numId w:val="29"/>
        </w:numPr>
        <w:spacing w:line="360" w:lineRule="auto"/>
        <w:ind w:right="2266"/>
        <w:outlineLvl w:val="0"/>
        <w:rPr>
          <w:rFonts w:ascii="Arial" w:hAnsi="Arial" w:cs="Arial"/>
          <w:bCs/>
          <w:sz w:val="22"/>
        </w:rPr>
      </w:pPr>
      <w:r>
        <w:rPr>
          <w:rFonts w:ascii="Arial" w:hAnsi="Arial"/>
          <w:bCs/>
          <w:sz w:val="22"/>
        </w:rPr>
        <w:t xml:space="preserve">Farbdrift (Fading) </w:t>
      </w:r>
    </w:p>
    <w:p w14:paraId="1DE06040" w14:textId="77777777" w:rsidR="00DD2B8F" w:rsidRPr="00986993" w:rsidRDefault="00DD2B8F" w:rsidP="009C6B90">
      <w:pPr>
        <w:pStyle w:val="ListParagraph"/>
        <w:numPr>
          <w:ilvl w:val="0"/>
          <w:numId w:val="29"/>
        </w:numPr>
        <w:spacing w:line="360" w:lineRule="auto"/>
        <w:ind w:right="2266"/>
        <w:outlineLvl w:val="0"/>
        <w:rPr>
          <w:rFonts w:ascii="Arial" w:hAnsi="Arial" w:cs="Arial"/>
          <w:bCs/>
          <w:sz w:val="22"/>
        </w:rPr>
      </w:pPr>
      <w:r>
        <w:rPr>
          <w:rFonts w:ascii="Arial" w:hAnsi="Arial"/>
          <w:bCs/>
          <w:sz w:val="22"/>
        </w:rPr>
        <w:t xml:space="preserve">Abriebfestigkeit </w:t>
      </w:r>
    </w:p>
    <w:p w14:paraId="43D94B52" w14:textId="77777777" w:rsidR="00DD2B8F" w:rsidRPr="00986993" w:rsidRDefault="00DD2B8F" w:rsidP="009C6B90">
      <w:pPr>
        <w:pStyle w:val="ListParagraph"/>
        <w:numPr>
          <w:ilvl w:val="0"/>
          <w:numId w:val="29"/>
        </w:numPr>
        <w:spacing w:line="360" w:lineRule="auto"/>
        <w:ind w:right="2266"/>
        <w:outlineLvl w:val="0"/>
        <w:rPr>
          <w:rFonts w:ascii="Arial" w:hAnsi="Arial" w:cs="Arial"/>
          <w:bCs/>
          <w:sz w:val="22"/>
        </w:rPr>
      </w:pPr>
      <w:r>
        <w:rPr>
          <w:rFonts w:ascii="Arial" w:hAnsi="Arial"/>
          <w:bCs/>
          <w:sz w:val="22"/>
        </w:rPr>
        <w:t xml:space="preserve">Farbgenauigkeit </w:t>
      </w:r>
    </w:p>
    <w:p w14:paraId="022B5AFD" w14:textId="77777777" w:rsidR="00DD2B8F" w:rsidRPr="00986993" w:rsidRDefault="00DD2B8F" w:rsidP="009C6B90">
      <w:pPr>
        <w:pStyle w:val="ListParagraph"/>
        <w:numPr>
          <w:ilvl w:val="0"/>
          <w:numId w:val="29"/>
        </w:numPr>
        <w:spacing w:line="360" w:lineRule="auto"/>
        <w:ind w:right="2266"/>
        <w:outlineLvl w:val="0"/>
        <w:rPr>
          <w:rFonts w:ascii="Arial" w:hAnsi="Arial" w:cs="Arial"/>
          <w:bCs/>
          <w:sz w:val="22"/>
        </w:rPr>
      </w:pPr>
      <w:r>
        <w:rPr>
          <w:rFonts w:ascii="Arial" w:hAnsi="Arial"/>
          <w:bCs/>
          <w:sz w:val="22"/>
        </w:rPr>
        <w:t>Tonwertübertragung/Verläufe</w:t>
      </w:r>
    </w:p>
    <w:p w14:paraId="544E595A" w14:textId="77777777" w:rsidR="00DD2B8F" w:rsidRPr="00986993" w:rsidRDefault="00DD2B8F" w:rsidP="009C6B90">
      <w:pPr>
        <w:pStyle w:val="ListParagraph"/>
        <w:numPr>
          <w:ilvl w:val="0"/>
          <w:numId w:val="29"/>
        </w:numPr>
        <w:spacing w:line="360" w:lineRule="auto"/>
        <w:ind w:right="2266"/>
        <w:outlineLvl w:val="0"/>
        <w:rPr>
          <w:rFonts w:ascii="Arial" w:hAnsi="Arial" w:cs="Arial"/>
          <w:bCs/>
          <w:sz w:val="22"/>
        </w:rPr>
      </w:pPr>
      <w:r>
        <w:rPr>
          <w:rFonts w:ascii="Arial" w:hAnsi="Arial"/>
          <w:bCs/>
          <w:sz w:val="22"/>
        </w:rPr>
        <w:t>Registerhaltigkeit und Auflösung</w:t>
      </w:r>
    </w:p>
    <w:p w14:paraId="5CC6A970" w14:textId="5A84C91B" w:rsidR="00DD2B8F" w:rsidRPr="00986993" w:rsidRDefault="00DD2B8F" w:rsidP="009C6B90">
      <w:pPr>
        <w:pStyle w:val="ListParagraph"/>
        <w:numPr>
          <w:ilvl w:val="0"/>
          <w:numId w:val="29"/>
        </w:numPr>
        <w:spacing w:line="360" w:lineRule="auto"/>
        <w:ind w:right="2266"/>
        <w:outlineLvl w:val="0"/>
        <w:rPr>
          <w:rFonts w:ascii="Arial" w:hAnsi="Arial" w:cs="Arial"/>
          <w:bCs/>
          <w:sz w:val="22"/>
        </w:rPr>
      </w:pPr>
      <w:r>
        <w:rPr>
          <w:rFonts w:ascii="Arial" w:hAnsi="Arial"/>
          <w:bCs/>
          <w:sz w:val="22"/>
        </w:rPr>
        <w:t>Tonalität</w:t>
      </w:r>
    </w:p>
    <w:p w14:paraId="4C5F1311" w14:textId="77777777" w:rsidR="00DD2B8F" w:rsidRPr="00986993" w:rsidRDefault="00DD2B8F" w:rsidP="009C6B90">
      <w:pPr>
        <w:pStyle w:val="ListParagraph"/>
        <w:numPr>
          <w:ilvl w:val="0"/>
          <w:numId w:val="29"/>
        </w:numPr>
        <w:spacing w:line="360" w:lineRule="auto"/>
        <w:ind w:right="2266"/>
        <w:outlineLvl w:val="0"/>
        <w:rPr>
          <w:rFonts w:ascii="Arial" w:hAnsi="Arial" w:cs="Arial"/>
          <w:bCs/>
          <w:sz w:val="22"/>
        </w:rPr>
      </w:pPr>
      <w:r>
        <w:rPr>
          <w:rFonts w:ascii="Arial" w:hAnsi="Arial"/>
          <w:bCs/>
          <w:sz w:val="22"/>
        </w:rPr>
        <w:t xml:space="preserve">Homogenität  </w:t>
      </w:r>
    </w:p>
    <w:p w14:paraId="766B43CC" w14:textId="77777777" w:rsidR="00DD2B8F" w:rsidRPr="00986993" w:rsidRDefault="00430034" w:rsidP="009C6B90">
      <w:pPr>
        <w:pStyle w:val="ListParagraph"/>
        <w:numPr>
          <w:ilvl w:val="0"/>
          <w:numId w:val="29"/>
        </w:numPr>
        <w:spacing w:line="360" w:lineRule="auto"/>
        <w:ind w:right="2266"/>
        <w:outlineLvl w:val="0"/>
        <w:rPr>
          <w:rFonts w:ascii="Arial" w:hAnsi="Arial" w:cs="Arial"/>
          <w:bCs/>
          <w:sz w:val="22"/>
        </w:rPr>
      </w:pPr>
      <w:r>
        <w:rPr>
          <w:rFonts w:ascii="Arial" w:hAnsi="Arial"/>
          <w:bCs/>
          <w:sz w:val="22"/>
        </w:rPr>
        <w:t xml:space="preserve">Konsistenz bzw. Konstanz </w:t>
      </w:r>
    </w:p>
    <w:p w14:paraId="0C14D409" w14:textId="77777777" w:rsidR="00DD2B8F" w:rsidRPr="00986993" w:rsidRDefault="00DD2B8F" w:rsidP="009C6B90">
      <w:pPr>
        <w:pStyle w:val="ListParagraph"/>
        <w:numPr>
          <w:ilvl w:val="0"/>
          <w:numId w:val="29"/>
        </w:numPr>
        <w:spacing w:line="360" w:lineRule="auto"/>
        <w:ind w:right="2266"/>
        <w:outlineLvl w:val="0"/>
        <w:rPr>
          <w:rFonts w:ascii="Arial" w:hAnsi="Arial" w:cs="Arial"/>
          <w:bCs/>
          <w:sz w:val="22"/>
        </w:rPr>
      </w:pPr>
      <w:r>
        <w:rPr>
          <w:rFonts w:ascii="Arial" w:hAnsi="Arial"/>
          <w:bCs/>
          <w:sz w:val="22"/>
        </w:rPr>
        <w:t>Statusinformationen</w:t>
      </w:r>
    </w:p>
    <w:p w14:paraId="1617188A" w14:textId="77777777" w:rsidR="00DD2B8F" w:rsidRPr="00986993" w:rsidRDefault="00DD2B8F" w:rsidP="009C6B90">
      <w:pPr>
        <w:pStyle w:val="ListParagraph"/>
        <w:numPr>
          <w:ilvl w:val="0"/>
          <w:numId w:val="29"/>
        </w:numPr>
        <w:spacing w:line="360" w:lineRule="auto"/>
        <w:ind w:right="2266"/>
        <w:outlineLvl w:val="0"/>
        <w:rPr>
          <w:rFonts w:ascii="Arial" w:hAnsi="Arial" w:cs="Arial"/>
          <w:bCs/>
          <w:sz w:val="22"/>
        </w:rPr>
      </w:pPr>
      <w:r>
        <w:rPr>
          <w:rFonts w:ascii="Arial" w:hAnsi="Arial"/>
          <w:bCs/>
          <w:sz w:val="22"/>
        </w:rPr>
        <w:t>PDF/X-Konformität</w:t>
      </w:r>
    </w:p>
    <w:p w14:paraId="0F15339D" w14:textId="77777777" w:rsidR="004D5E04" w:rsidRDefault="004D5E04" w:rsidP="009C6B90">
      <w:pPr>
        <w:spacing w:line="360" w:lineRule="auto"/>
        <w:ind w:right="2266"/>
        <w:jc w:val="both"/>
        <w:outlineLvl w:val="0"/>
        <w:rPr>
          <w:rFonts w:cs="Arial"/>
          <w:bCs/>
          <w:noProof w:val="0"/>
          <w:lang w:val="en-GB"/>
        </w:rPr>
      </w:pPr>
    </w:p>
    <w:p w14:paraId="3B69BA78" w14:textId="7A271283" w:rsidR="007D3002" w:rsidRDefault="00AB020A" w:rsidP="009C6B90">
      <w:pPr>
        <w:spacing w:line="360" w:lineRule="auto"/>
        <w:ind w:right="2266"/>
        <w:jc w:val="both"/>
        <w:outlineLvl w:val="0"/>
        <w:rPr>
          <w:rFonts w:cs="Arial"/>
          <w:bCs/>
          <w:noProof w:val="0"/>
        </w:rPr>
      </w:pPr>
      <w:r>
        <w:t xml:space="preserve">Neben der FOGRA-Zertifizierung hat die Jet Press 720S vor kurzem auch die GRACoL-Zertifizierung in den USA erhalten. Diese Akkreditierung einer hochangesehenen amerikanischen Organisation für Druckstandards hat dem ohnehin großen Erfolg der Jet Press 720S zusätzlichen Vorschub geleistet – eine weitere Bestätigung ihres Rufs als zuverlässige Plattform mit konstant hoher Druckqualität. </w:t>
      </w:r>
    </w:p>
    <w:p w14:paraId="62235C6B" w14:textId="77777777" w:rsidR="00AB020A" w:rsidRPr="00703CBE" w:rsidRDefault="00AB020A" w:rsidP="009C6B90">
      <w:pPr>
        <w:spacing w:line="360" w:lineRule="auto"/>
        <w:ind w:right="2266"/>
        <w:jc w:val="both"/>
        <w:outlineLvl w:val="0"/>
        <w:rPr>
          <w:rFonts w:cs="Arial"/>
          <w:bCs/>
          <w:noProof w:val="0"/>
        </w:rPr>
      </w:pPr>
    </w:p>
    <w:p w14:paraId="1DA8B455" w14:textId="4BE2CCF6" w:rsidR="00A42162" w:rsidRDefault="00A42162" w:rsidP="009C6B90">
      <w:pPr>
        <w:spacing w:line="360" w:lineRule="auto"/>
        <w:ind w:right="2266"/>
        <w:jc w:val="center"/>
        <w:outlineLvl w:val="0"/>
        <w:rPr>
          <w:b/>
        </w:rPr>
      </w:pPr>
      <w:r>
        <w:rPr>
          <w:b/>
        </w:rPr>
        <w:t>ENDE</w:t>
      </w:r>
    </w:p>
    <w:p w14:paraId="106473A8" w14:textId="77777777" w:rsidR="009C6B90" w:rsidRPr="001031D4" w:rsidRDefault="009C6B90" w:rsidP="009C6B90">
      <w:pPr>
        <w:ind w:right="2266"/>
        <w:jc w:val="both"/>
        <w:rPr>
          <w:rFonts w:cs="Arial"/>
          <w:b/>
          <w:sz w:val="20"/>
        </w:rPr>
      </w:pPr>
    </w:p>
    <w:p w14:paraId="78B5B2E5" w14:textId="77777777" w:rsidR="009C6B90" w:rsidRPr="001031D4" w:rsidRDefault="009C6B90" w:rsidP="009C6B90">
      <w:pPr>
        <w:ind w:right="2266"/>
        <w:rPr>
          <w:rFonts w:cs="Arial"/>
          <w:b/>
          <w:kern w:val="2"/>
          <w:sz w:val="20"/>
        </w:rPr>
      </w:pPr>
      <w:r w:rsidRPr="001031D4">
        <w:rPr>
          <w:rFonts w:cs="Arial"/>
          <w:b/>
          <w:kern w:val="2"/>
          <w:sz w:val="20"/>
        </w:rPr>
        <w:t>Über FUJIFILM Corporation</w:t>
      </w:r>
    </w:p>
    <w:p w14:paraId="6D9CE43D" w14:textId="77777777" w:rsidR="009C6B90" w:rsidRPr="001031D4" w:rsidRDefault="009C6B90" w:rsidP="009C6B90">
      <w:pPr>
        <w:ind w:right="2266"/>
        <w:jc w:val="both"/>
        <w:rPr>
          <w:rFonts w:cs="Arial"/>
          <w:kern w:val="2"/>
          <w:sz w:val="20"/>
        </w:rPr>
      </w:pPr>
      <w:r w:rsidRPr="001031D4">
        <w:rPr>
          <w:rFonts w:cs="Arial"/>
          <w:kern w:val="2"/>
          <w:sz w:val="20"/>
        </w:rPr>
        <w:t xml:space="preserve">Die FUJIFILM Corporation ist ein führendes Unternehmen der FUJIFILM Holdings. Seit seiner Gründung im Jahr 1934 hat das Unternehmen umfangreiches technologisches Know-how in Fotografie und Imaging erworben und stetig ausgebaut. Diese Technologien bieten die wissenschaftliche Grundlage für die Nutzung auch im medizinischen Umfeld und für den Ausbau des Konzerns zu einem umfassenden Healthcare Unternehmen, wobei das Spektrum von der Vorsorge, über die Diagnose bis zur Behandlung von Krankheiten in den Gebieten Medical und Life Science reicht. Expandiert wird auch in den Wachstumssegmenten der hochfunktionalen Materialien: hierzu gehören Flachbildschirme, grafische Systeme und optische Komponenten. </w:t>
      </w:r>
    </w:p>
    <w:p w14:paraId="36ECEB7A" w14:textId="77777777" w:rsidR="009C6B90" w:rsidRPr="001031D4" w:rsidRDefault="009C6B90" w:rsidP="009C6B90">
      <w:pPr>
        <w:ind w:right="2266"/>
        <w:jc w:val="both"/>
        <w:rPr>
          <w:rFonts w:cs="Arial"/>
          <w:b/>
          <w:sz w:val="20"/>
        </w:rPr>
      </w:pPr>
    </w:p>
    <w:p w14:paraId="3A126FC7" w14:textId="77777777" w:rsidR="009C6B90" w:rsidRPr="001031D4" w:rsidRDefault="009C6B90" w:rsidP="009C6B90">
      <w:pPr>
        <w:ind w:right="2266"/>
        <w:jc w:val="both"/>
        <w:rPr>
          <w:rFonts w:cs="Arial"/>
          <w:b/>
          <w:sz w:val="20"/>
        </w:rPr>
      </w:pPr>
      <w:r w:rsidRPr="001031D4">
        <w:rPr>
          <w:rFonts w:cs="Arial"/>
          <w:b/>
          <w:sz w:val="20"/>
        </w:rPr>
        <w:t xml:space="preserve">Über Fujifilm Graphic Systems </w:t>
      </w:r>
    </w:p>
    <w:p w14:paraId="7056F191" w14:textId="77777777" w:rsidR="009C6B90" w:rsidRPr="001031D4" w:rsidRDefault="009C6B90" w:rsidP="009C6B90">
      <w:pPr>
        <w:autoSpaceDE w:val="0"/>
        <w:autoSpaceDN w:val="0"/>
        <w:adjustRightInd w:val="0"/>
        <w:ind w:right="2266"/>
        <w:jc w:val="both"/>
        <w:rPr>
          <w:rFonts w:cs="Arial"/>
          <w:sz w:val="20"/>
        </w:rPr>
      </w:pPr>
      <w:r w:rsidRPr="001031D4">
        <w:rPr>
          <w:rFonts w:cs="Arial"/>
          <w:sz w:val="20"/>
        </w:rPr>
        <w:t xml:space="preserve">Fujifilm Graphic Systems ist ein verlässlicher, langfristiger Partner mit Schwerpunkt auf technisch anspruchsvollen Drucklösungen, mit denen Druckereien eigene Wettbewerbsvorteile entwickeln und neue Geschäftsfelder erschließen können. Eine solide finanzielle Lage und konstant hohe Investitionen in Forschung und Entwicklung ermöglichen es Fujifilm, eigene Technologien für herausragende Druckleistungen zu entwickeln.  Dazu zählen Lösungen für Druckvorstufe und Drucksaal, für Offset -, Wide-Format - und Digitaldruck sowie Workflow-Software für die Verwaltung der Druckproduktion. Fujifilm hat sich dazu verpflichtet die Umweltauswirkungen seiner Produkte und Verfahren zu minimieren sowie aktiv </w:t>
      </w:r>
      <w:r w:rsidRPr="001031D4">
        <w:rPr>
          <w:rFonts w:cs="Arial"/>
          <w:sz w:val="20"/>
        </w:rPr>
        <w:lastRenderedPageBreak/>
        <w:t xml:space="preserve">Umweltschutz zu betreiben. Das Unternehmen ist bestrebt, seine Kunden über geeignete Verfahren im Umweltbereich zu informieren. Nähere Informationen erhalten Sie über </w:t>
      </w:r>
      <w:hyperlink r:id="rId11" w:history="1">
        <w:r w:rsidRPr="001031D4">
          <w:rPr>
            <w:rStyle w:val="Hyperlink"/>
            <w:rFonts w:cs="Arial"/>
            <w:sz w:val="20"/>
          </w:rPr>
          <w:t>http://www.fujifilm.eu/de/produkte/grafische-systeme</w:t>
        </w:r>
      </w:hyperlink>
      <w:r w:rsidRPr="001031D4">
        <w:rPr>
          <w:rFonts w:cs="Arial"/>
          <w:sz w:val="20"/>
        </w:rPr>
        <w:t xml:space="preserve"> oder </w:t>
      </w:r>
      <w:hyperlink r:id="rId12" w:history="1">
        <w:r w:rsidRPr="001031D4">
          <w:rPr>
            <w:rStyle w:val="Hyperlink"/>
            <w:rFonts w:cs="Arial"/>
            <w:sz w:val="20"/>
          </w:rPr>
          <w:t>www.youtube.com/FujifilmGSEurope</w:t>
        </w:r>
      </w:hyperlink>
      <w:r w:rsidRPr="001031D4">
        <w:rPr>
          <w:rFonts w:cs="Arial"/>
          <w:sz w:val="20"/>
        </w:rPr>
        <w:t xml:space="preserve"> oder folgen Sie uns auf Twitter unter </w:t>
      </w:r>
      <w:r w:rsidRPr="001031D4">
        <w:rPr>
          <w:rFonts w:cs="Arial"/>
          <w:color w:val="0000FF"/>
          <w:sz w:val="20"/>
        </w:rPr>
        <w:t>@FujifilmPrint</w:t>
      </w:r>
    </w:p>
    <w:p w14:paraId="527E446E" w14:textId="77777777" w:rsidR="009C6B90" w:rsidRPr="001031D4" w:rsidRDefault="009C6B90" w:rsidP="009C6B90">
      <w:pPr>
        <w:ind w:right="2266"/>
        <w:jc w:val="both"/>
        <w:rPr>
          <w:rFonts w:cs="Arial"/>
          <w:b/>
          <w:kern w:val="2"/>
          <w:sz w:val="20"/>
        </w:rPr>
      </w:pPr>
    </w:p>
    <w:p w14:paraId="51141A6F" w14:textId="77777777" w:rsidR="009C6B90" w:rsidRPr="001031D4" w:rsidRDefault="009C6B90" w:rsidP="009C6B90">
      <w:pPr>
        <w:ind w:right="2266"/>
        <w:jc w:val="both"/>
        <w:rPr>
          <w:rFonts w:cs="Arial"/>
          <w:b/>
          <w:kern w:val="2"/>
          <w:sz w:val="20"/>
        </w:rPr>
      </w:pPr>
      <w:r w:rsidRPr="001031D4">
        <w:rPr>
          <w:rFonts w:cs="Arial"/>
          <w:b/>
          <w:kern w:val="2"/>
          <w:sz w:val="20"/>
        </w:rPr>
        <w:t>Für zusätzliche Informationen wenden Sie sich bitte an</w:t>
      </w:r>
    </w:p>
    <w:p w14:paraId="0B46F270" w14:textId="77777777" w:rsidR="009C6B90" w:rsidRPr="001031D4" w:rsidRDefault="009C6B90" w:rsidP="009C6B90">
      <w:pPr>
        <w:ind w:right="2266"/>
        <w:jc w:val="both"/>
        <w:rPr>
          <w:rFonts w:cs="Arial"/>
          <w:kern w:val="2"/>
          <w:sz w:val="20"/>
          <w:lang w:val="it-IT"/>
        </w:rPr>
      </w:pPr>
      <w:r w:rsidRPr="001031D4">
        <w:rPr>
          <w:rFonts w:cs="Arial"/>
          <w:kern w:val="2"/>
          <w:sz w:val="20"/>
          <w:lang w:val="it-IT"/>
        </w:rPr>
        <w:t>Daniel Porter</w:t>
      </w:r>
    </w:p>
    <w:p w14:paraId="3BCF6B8F" w14:textId="77777777" w:rsidR="009C6B90" w:rsidRPr="001031D4" w:rsidRDefault="009C6B90" w:rsidP="009C6B90">
      <w:pPr>
        <w:ind w:right="2266"/>
        <w:jc w:val="both"/>
        <w:rPr>
          <w:rFonts w:cs="Arial"/>
          <w:kern w:val="2"/>
          <w:sz w:val="20"/>
          <w:lang w:val="it-IT"/>
        </w:rPr>
      </w:pPr>
      <w:r w:rsidRPr="001031D4">
        <w:rPr>
          <w:rFonts w:cs="Arial"/>
          <w:kern w:val="2"/>
          <w:sz w:val="20"/>
          <w:lang w:val="it-IT"/>
        </w:rPr>
        <w:t>AD Communications</w:t>
      </w:r>
      <w:r w:rsidRPr="001031D4">
        <w:rPr>
          <w:rFonts w:cs="Arial"/>
          <w:kern w:val="2"/>
          <w:sz w:val="20"/>
          <w:lang w:val="it-IT"/>
        </w:rPr>
        <w:tab/>
      </w:r>
    </w:p>
    <w:p w14:paraId="1F5E219F" w14:textId="77777777" w:rsidR="009C6B90" w:rsidRPr="001031D4" w:rsidRDefault="009C6B90" w:rsidP="009C6B90">
      <w:pPr>
        <w:ind w:right="2266"/>
        <w:jc w:val="both"/>
        <w:rPr>
          <w:rFonts w:cs="Arial"/>
          <w:kern w:val="2"/>
          <w:sz w:val="20"/>
          <w:lang w:val="pt-PT"/>
        </w:rPr>
      </w:pPr>
      <w:r w:rsidRPr="001031D4">
        <w:rPr>
          <w:rFonts w:cs="Arial"/>
          <w:kern w:val="2"/>
          <w:sz w:val="20"/>
          <w:lang w:val="pt-PT"/>
        </w:rPr>
        <w:t xml:space="preserve">E: </w:t>
      </w:r>
      <w:hyperlink r:id="rId13" w:history="1">
        <w:r w:rsidRPr="001031D4">
          <w:rPr>
            <w:rStyle w:val="Hyperlink"/>
            <w:rFonts w:cs="Arial"/>
            <w:kern w:val="2"/>
            <w:sz w:val="20"/>
            <w:lang w:val="pt-PT"/>
          </w:rPr>
          <w:t>dporter@adcomms.co.uk</w:t>
        </w:r>
      </w:hyperlink>
    </w:p>
    <w:p w14:paraId="793C8DFA" w14:textId="77777777" w:rsidR="009C6B90" w:rsidRPr="001031D4" w:rsidRDefault="009C6B90" w:rsidP="009C6B90">
      <w:pPr>
        <w:ind w:right="2266"/>
        <w:jc w:val="both"/>
        <w:rPr>
          <w:rFonts w:cs="Arial"/>
          <w:kern w:val="2"/>
          <w:sz w:val="20"/>
          <w:lang w:val="pt-PT"/>
        </w:rPr>
      </w:pPr>
      <w:r w:rsidRPr="001031D4">
        <w:rPr>
          <w:rFonts w:cs="Arial"/>
          <w:kern w:val="2"/>
          <w:sz w:val="20"/>
          <w:lang w:val="pt-PT"/>
        </w:rPr>
        <w:t>Tel: +44 (0)1372 464470</w:t>
      </w:r>
    </w:p>
    <w:p w14:paraId="231F9906" w14:textId="77777777" w:rsidR="009C6B90" w:rsidRPr="001031D4" w:rsidRDefault="009C6B90" w:rsidP="009C6B90">
      <w:pPr>
        <w:ind w:right="2266"/>
        <w:jc w:val="both"/>
        <w:rPr>
          <w:rFonts w:cs="Arial"/>
          <w:b/>
          <w:kern w:val="2"/>
          <w:sz w:val="20"/>
          <w:lang w:val="pt-PT"/>
        </w:rPr>
      </w:pPr>
    </w:p>
    <w:p w14:paraId="0E3E2F8F" w14:textId="77777777" w:rsidR="009C6B90" w:rsidRPr="001031D4" w:rsidRDefault="009C6B90" w:rsidP="009C6B90">
      <w:pPr>
        <w:ind w:right="2266"/>
        <w:jc w:val="both"/>
        <w:rPr>
          <w:rFonts w:cs="Arial"/>
          <w:kern w:val="2"/>
          <w:sz w:val="20"/>
        </w:rPr>
      </w:pPr>
      <w:r w:rsidRPr="001031D4">
        <w:rPr>
          <w:rFonts w:cs="Arial"/>
          <w:kern w:val="2"/>
          <w:sz w:val="20"/>
        </w:rPr>
        <w:t>Peter M. Röttsches</w:t>
      </w:r>
    </w:p>
    <w:p w14:paraId="02B33328" w14:textId="77777777" w:rsidR="009C6B90" w:rsidRPr="001031D4" w:rsidRDefault="009C6B90" w:rsidP="009C6B90">
      <w:pPr>
        <w:ind w:right="2266"/>
        <w:jc w:val="both"/>
        <w:rPr>
          <w:rFonts w:cs="Arial"/>
          <w:kern w:val="2"/>
          <w:sz w:val="20"/>
        </w:rPr>
      </w:pPr>
      <w:r w:rsidRPr="001031D4">
        <w:rPr>
          <w:rFonts w:cs="Arial"/>
          <w:kern w:val="2"/>
          <w:sz w:val="20"/>
        </w:rPr>
        <w:t>FUJIFILM Deutschland</w:t>
      </w:r>
    </w:p>
    <w:p w14:paraId="2FBE2D78" w14:textId="77777777" w:rsidR="009C6B90" w:rsidRPr="001031D4" w:rsidRDefault="009C6B90" w:rsidP="009C6B90">
      <w:pPr>
        <w:ind w:right="2266"/>
        <w:jc w:val="both"/>
        <w:rPr>
          <w:rFonts w:cs="Arial"/>
          <w:kern w:val="2"/>
          <w:sz w:val="20"/>
        </w:rPr>
      </w:pPr>
      <w:r w:rsidRPr="001031D4">
        <w:rPr>
          <w:rFonts w:cs="Arial"/>
          <w:kern w:val="2"/>
          <w:sz w:val="20"/>
        </w:rPr>
        <w:t xml:space="preserve">E-Mail: </w:t>
      </w:r>
      <w:hyperlink r:id="rId14" w:history="1">
        <w:r w:rsidRPr="001031D4">
          <w:rPr>
            <w:rStyle w:val="Hyperlink"/>
            <w:rFonts w:cs="Arial"/>
            <w:kern w:val="2"/>
            <w:sz w:val="20"/>
          </w:rPr>
          <w:t>peter_roettsches@fujifilm.eu</w:t>
        </w:r>
      </w:hyperlink>
    </w:p>
    <w:p w14:paraId="2DE32751" w14:textId="77777777" w:rsidR="009C6B90" w:rsidRPr="001031D4" w:rsidRDefault="009C6B90" w:rsidP="009C6B90">
      <w:pPr>
        <w:ind w:right="2266"/>
        <w:jc w:val="both"/>
        <w:rPr>
          <w:rFonts w:cs="Arial"/>
          <w:b/>
          <w:kern w:val="2"/>
          <w:sz w:val="20"/>
        </w:rPr>
      </w:pPr>
      <w:r w:rsidRPr="001031D4">
        <w:rPr>
          <w:rFonts w:cs="Arial"/>
          <w:kern w:val="2"/>
          <w:sz w:val="20"/>
        </w:rPr>
        <w:t>Telefon: +49 211/50 89 255</w:t>
      </w:r>
    </w:p>
    <w:p w14:paraId="7E682D48" w14:textId="77777777" w:rsidR="009C6B90" w:rsidRPr="001031D4" w:rsidRDefault="009C6B90" w:rsidP="009C6B90">
      <w:pPr>
        <w:ind w:right="2266"/>
        <w:jc w:val="both"/>
        <w:rPr>
          <w:rFonts w:cs="Arial"/>
          <w:b/>
          <w:kern w:val="2"/>
          <w:sz w:val="20"/>
        </w:rPr>
      </w:pPr>
    </w:p>
    <w:p w14:paraId="7D9E21B5" w14:textId="77777777" w:rsidR="009C6B90" w:rsidRPr="001031D4" w:rsidRDefault="009C6B90" w:rsidP="009C6B90">
      <w:pPr>
        <w:tabs>
          <w:tab w:val="left" w:pos="3960"/>
        </w:tabs>
        <w:ind w:right="2266"/>
        <w:rPr>
          <w:rFonts w:cs="Arial"/>
          <w:kern w:val="2"/>
          <w:sz w:val="20"/>
        </w:rPr>
      </w:pPr>
      <w:r w:rsidRPr="001031D4">
        <w:rPr>
          <w:rFonts w:cs="Arial"/>
          <w:kern w:val="2"/>
          <w:sz w:val="20"/>
        </w:rPr>
        <w:t>Petra C. Fujiwara</w:t>
      </w:r>
      <w:r w:rsidRPr="001031D4">
        <w:rPr>
          <w:rFonts w:cs="Arial"/>
          <w:kern w:val="2"/>
          <w:sz w:val="20"/>
        </w:rPr>
        <w:tab/>
      </w:r>
    </w:p>
    <w:p w14:paraId="36801504" w14:textId="77777777" w:rsidR="009C6B90" w:rsidRPr="001031D4" w:rsidRDefault="009C6B90" w:rsidP="009C6B90">
      <w:pPr>
        <w:tabs>
          <w:tab w:val="left" w:pos="3960"/>
        </w:tabs>
        <w:ind w:right="2266"/>
        <w:rPr>
          <w:rFonts w:cs="Arial"/>
          <w:kern w:val="2"/>
          <w:sz w:val="20"/>
        </w:rPr>
      </w:pPr>
      <w:r w:rsidRPr="001031D4">
        <w:rPr>
          <w:rFonts w:cs="Arial"/>
          <w:kern w:val="2"/>
          <w:sz w:val="20"/>
        </w:rPr>
        <w:t>FUJIFILM Europe GmbH</w:t>
      </w:r>
      <w:r w:rsidRPr="001031D4">
        <w:rPr>
          <w:rFonts w:cs="Arial"/>
          <w:kern w:val="2"/>
          <w:sz w:val="20"/>
        </w:rPr>
        <w:tab/>
      </w:r>
    </w:p>
    <w:p w14:paraId="6AB30275" w14:textId="77777777" w:rsidR="009C6B90" w:rsidRPr="001031D4" w:rsidRDefault="009C6B90" w:rsidP="009C6B90">
      <w:pPr>
        <w:tabs>
          <w:tab w:val="left" w:pos="3960"/>
        </w:tabs>
        <w:ind w:right="2266"/>
        <w:rPr>
          <w:rFonts w:cs="Arial"/>
          <w:kern w:val="2"/>
          <w:sz w:val="20"/>
        </w:rPr>
      </w:pPr>
      <w:r w:rsidRPr="001031D4">
        <w:rPr>
          <w:rFonts w:cs="Arial"/>
          <w:kern w:val="2"/>
          <w:sz w:val="20"/>
        </w:rPr>
        <w:t xml:space="preserve">E-Mail: </w:t>
      </w:r>
      <w:hyperlink r:id="rId15" w:history="1">
        <w:r w:rsidRPr="001031D4">
          <w:rPr>
            <w:rStyle w:val="Hyperlink"/>
            <w:rFonts w:cs="Arial"/>
            <w:kern w:val="2"/>
            <w:sz w:val="20"/>
          </w:rPr>
          <w:t>petra_fujiwara@fujifilm.eu</w:t>
        </w:r>
      </w:hyperlink>
      <w:r w:rsidRPr="001031D4">
        <w:rPr>
          <w:rFonts w:cs="Arial"/>
          <w:kern w:val="2"/>
          <w:sz w:val="20"/>
        </w:rPr>
        <w:tab/>
      </w:r>
    </w:p>
    <w:p w14:paraId="56DDD4A1" w14:textId="707231B2" w:rsidR="00703CBE" w:rsidRPr="00FF5150" w:rsidRDefault="009C6B90" w:rsidP="009C6B90">
      <w:pPr>
        <w:spacing w:line="360" w:lineRule="auto"/>
        <w:ind w:right="2266"/>
        <w:outlineLvl w:val="0"/>
        <w:rPr>
          <w:rFonts w:cs="Arial"/>
          <w:b/>
          <w:noProof w:val="0"/>
        </w:rPr>
      </w:pPr>
      <w:r w:rsidRPr="001031D4">
        <w:rPr>
          <w:rFonts w:cs="Arial"/>
          <w:kern w:val="2"/>
          <w:sz w:val="20"/>
        </w:rPr>
        <w:t>Telefon: +49 211/50 89 – 255</w:t>
      </w:r>
    </w:p>
    <w:sectPr w:rsidR="00703CBE" w:rsidRPr="00FF5150" w:rsidSect="00A42162">
      <w:headerReference w:type="even" r:id="rId16"/>
      <w:headerReference w:type="default" r:id="rId17"/>
      <w:footerReference w:type="even" r:id="rId18"/>
      <w:footerReference w:type="default" r:id="rId19"/>
      <w:headerReference w:type="first" r:id="rId20"/>
      <w:footerReference w:type="first" r:id="rId21"/>
      <w:pgSz w:w="11906" w:h="16838" w:code="9"/>
      <w:pgMar w:top="709" w:right="851" w:bottom="1276" w:left="1418" w:header="1871" w:footer="7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5639C4" w14:textId="77777777" w:rsidR="0006602B" w:rsidRDefault="0006602B">
      <w:r>
        <w:separator/>
      </w:r>
    </w:p>
  </w:endnote>
  <w:endnote w:type="continuationSeparator" w:id="0">
    <w:p w14:paraId="2784AB2C" w14:textId="77777777" w:rsidR="0006602B" w:rsidRDefault="000660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5C9299" w14:textId="77777777" w:rsidR="00577882" w:rsidRDefault="005778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2C9F38" w14:textId="77777777" w:rsidR="00577882" w:rsidRDefault="0057788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9ECBE8" w14:textId="77777777" w:rsidR="00577882" w:rsidRDefault="0057788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F2C20E" w14:textId="77777777" w:rsidR="0006602B" w:rsidRDefault="0006602B">
      <w:r>
        <w:separator/>
      </w:r>
    </w:p>
  </w:footnote>
  <w:footnote w:type="continuationSeparator" w:id="0">
    <w:p w14:paraId="7CC9187E" w14:textId="77777777" w:rsidR="0006602B" w:rsidRDefault="000660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0462C3" w14:textId="77777777" w:rsidR="00577882" w:rsidRDefault="0057788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7CB563" w14:textId="77777777" w:rsidR="008F1168" w:rsidRDefault="00C62A02">
    <w:pPr>
      <w:pStyle w:val="Header"/>
    </w:pPr>
    <w:r>
      <w:rPr>
        <w:lang w:val="en-GB" w:eastAsia="ja-JP"/>
      </w:rPr>
      <w:drawing>
        <wp:anchor distT="0" distB="0" distL="114300" distR="114300" simplePos="0" relativeHeight="251656192" behindDoc="0" locked="0" layoutInCell="1" allowOverlap="0" wp14:anchorId="2064E4F3" wp14:editId="59AFF041">
          <wp:simplePos x="0" y="0"/>
          <wp:positionH relativeFrom="margin">
            <wp:posOffset>4205605</wp:posOffset>
          </wp:positionH>
          <wp:positionV relativeFrom="margin">
            <wp:posOffset>-975995</wp:posOffset>
          </wp:positionV>
          <wp:extent cx="2080895" cy="346710"/>
          <wp:effectExtent l="0" t="0" r="0" b="0"/>
          <wp:wrapNone/>
          <wp:docPr id="4" name="Picture 4" descr="fujifilm_ba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ujifilm_basi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0895" cy="34671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GB" w:eastAsia="ja-JP"/>
      </w:rPr>
      <mc:AlternateContent>
        <mc:Choice Requires="wps">
          <w:drawing>
            <wp:anchor distT="0" distB="0" distL="114300" distR="114300" simplePos="0" relativeHeight="251655168" behindDoc="0" locked="0" layoutInCell="1" allowOverlap="1" wp14:anchorId="4DA0CD5F" wp14:editId="2CF39499">
              <wp:simplePos x="0" y="0"/>
              <wp:positionH relativeFrom="column">
                <wp:posOffset>-914400</wp:posOffset>
              </wp:positionH>
              <wp:positionV relativeFrom="paragraph">
                <wp:posOffset>-107950</wp:posOffset>
              </wp:positionV>
              <wp:extent cx="7658100" cy="90170"/>
              <wp:effectExtent l="0" t="0" r="0" b="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90170"/>
                      </a:xfrm>
                      <a:prstGeom prst="rect">
                        <a:avLst/>
                      </a:prstGeom>
                      <a:solidFill>
                        <a:srgbClr val="01916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rect w14:anchorId="6B5E5E10" id="Rectangle 3" o:spid="_x0000_s1026" style="position:absolute;margin-left:-1in;margin-top:-8.5pt;width:603pt;height:7.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" fillcolor="#01916d" stroked="f"/>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D7900B" w14:textId="77777777" w:rsidR="008F1168" w:rsidRDefault="00C62A02">
    <w:pPr>
      <w:pStyle w:val="Header"/>
    </w:pPr>
    <w:r>
      <w:rPr>
        <w:lang w:val="en-GB" w:eastAsia="ja-JP"/>
      </w:rPr>
      <w:drawing>
        <wp:anchor distT="0" distB="0" distL="114300" distR="114300" simplePos="0" relativeHeight="251660288" behindDoc="1" locked="0" layoutInCell="1" allowOverlap="1" wp14:anchorId="17987851" wp14:editId="4F4C80E2">
          <wp:simplePos x="0" y="0"/>
          <wp:positionH relativeFrom="column">
            <wp:posOffset>-114300</wp:posOffset>
          </wp:positionH>
          <wp:positionV relativeFrom="paragraph">
            <wp:posOffset>-974090</wp:posOffset>
          </wp:positionV>
          <wp:extent cx="1028700" cy="751840"/>
          <wp:effectExtent l="0" t="0" r="0" b="0"/>
          <wp:wrapThrough wrapText="bothSides">
            <wp:wrapPolygon edited="0">
              <wp:start x="0" y="0"/>
              <wp:lineTo x="0" y="20797"/>
              <wp:lineTo x="21200" y="20797"/>
              <wp:lineTo x="21200" y="0"/>
              <wp:lineTo x="0" y="0"/>
            </wp:wrapPolygon>
          </wp:wrapThrough>
          <wp:docPr id="9" name="Picture 9" descr="Macintosh HD:Users:Zierfisch:Dropbox:Fujifilm:• Advertising:• Corporate Business:180 Fujifilm 50. Jubi-Feier:Print:002 Jubiläums Logo:Fuji Jubi 50 Logo_Gold kleine Darstell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Zierfisch:Dropbox:Fujifilm:• Advertising:• Corporate Business:180 Fujifilm 50. Jubi-Feier:Print:002 Jubiläums Logo:Fuji Jubi 50 Logo_Gold kleine Darstellung.jp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0287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GB" w:eastAsia="ja-JP"/>
      </w:rPr>
      <mc:AlternateContent>
        <mc:Choice Requires="wps">
          <w:drawing>
            <wp:anchor distT="0" distB="0" distL="114300" distR="114300" simplePos="0" relativeHeight="251657216" behindDoc="0" locked="0" layoutInCell="1" allowOverlap="1" wp14:anchorId="44F9468D" wp14:editId="2A147101">
              <wp:simplePos x="0" y="0"/>
              <wp:positionH relativeFrom="column">
                <wp:posOffset>-914400</wp:posOffset>
              </wp:positionH>
              <wp:positionV relativeFrom="paragraph">
                <wp:posOffset>-64135</wp:posOffset>
              </wp:positionV>
              <wp:extent cx="7658100" cy="36195"/>
              <wp:effectExtent l="0" t="2540" r="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36195"/>
                      </a:xfrm>
                      <a:prstGeom prst="rect">
                        <a:avLst/>
                      </a:prstGeom>
                      <a:solidFill>
                        <a:srgbClr val="2097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rect w14:anchorId="76720552" id="Rectangle 2" o:spid="_x0000_s1026" style="position:absolute;margin-left:-1in;margin-top:-5.05pt;width:603pt;height:2.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" fillcolor="#209772" stroked="f"/>
          </w:pict>
        </mc:Fallback>
      </mc:AlternateContent>
    </w:r>
    <w:r>
      <w:rPr>
        <w:lang w:val="en-GB" w:eastAsia="ja-JP"/>
      </w:rPr>
      <w:drawing>
        <wp:anchor distT="0" distB="0" distL="114300" distR="114300" simplePos="0" relativeHeight="251659264" behindDoc="1" locked="0" layoutInCell="1" allowOverlap="1" wp14:anchorId="6D400EC6" wp14:editId="4D83B2D9">
          <wp:simplePos x="0" y="0"/>
          <wp:positionH relativeFrom="column">
            <wp:posOffset>4201795</wp:posOffset>
          </wp:positionH>
          <wp:positionV relativeFrom="paragraph">
            <wp:posOffset>-828040</wp:posOffset>
          </wp:positionV>
          <wp:extent cx="2133600" cy="607060"/>
          <wp:effectExtent l="0" t="0" r="0" b="2540"/>
          <wp:wrapThrough wrapText="bothSides">
            <wp:wrapPolygon edited="0">
              <wp:start x="0" y="0"/>
              <wp:lineTo x="0" y="21013"/>
              <wp:lineTo x="21407" y="21013"/>
              <wp:lineTo x="21407" y="0"/>
              <wp:lineTo x="0" y="0"/>
            </wp:wrapPolygon>
          </wp:wrapThrough>
          <wp:docPr id="8" name="Picture 8" descr="Macintosh HD:Users:Zierfisch:Dropbox:Troop Server:Dropbox:Fujifilm:• Advertising:Fuji EU Corporate Design 2014:FUJIFILM_Slo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Zierfisch:Dropbox:Troop Server:Dropbox:Fujifilm:• Advertising:Fuji EU Corporate Design 2014:FUJIFILM_Slogan.jpg"/>
                  <pic:cNvPicPr>
                    <a:picLocks noChangeAspect="1" noChangeArrowheads="1"/>
                  </pic:cNvPicPr>
                </pic:nvPicPr>
                <pic:blipFill>
                  <a:blip r:embed="rId3" r:link="rId4">
                    <a:extLst>
                      <a:ext uri="{28A0092B-C50C-407E-A947-70E740481C1C}">
                        <a14:useLocalDpi xmlns:a14="http://schemas.microsoft.com/office/drawing/2010/main" val="0"/>
                      </a:ext>
                    </a:extLst>
                  </a:blip>
                  <a:srcRect l="16014" t="36089" r="15810" b="36668"/>
                  <a:stretch>
                    <a:fillRect/>
                  </a:stretch>
                </pic:blipFill>
                <pic:spPr bwMode="auto">
                  <a:xfrm>
                    <a:off x="0" y="0"/>
                    <a:ext cx="2133600" cy="60706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GB" w:eastAsia="ja-JP"/>
      </w:rPr>
      <w:drawing>
        <wp:anchor distT="0" distB="0" distL="114300" distR="114300" simplePos="0" relativeHeight="251658240" behindDoc="1" locked="0" layoutInCell="1" allowOverlap="1" wp14:anchorId="5070FE7B" wp14:editId="19DF91BF">
          <wp:simplePos x="0" y="0"/>
          <wp:positionH relativeFrom="column">
            <wp:posOffset>-317500</wp:posOffset>
          </wp:positionH>
          <wp:positionV relativeFrom="paragraph">
            <wp:posOffset>73660</wp:posOffset>
          </wp:positionV>
          <wp:extent cx="2451100" cy="610870"/>
          <wp:effectExtent l="0" t="0" r="6350" b="0"/>
          <wp:wrapNone/>
          <wp:docPr id="7" name="Picture 7" descr="Press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essReleas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51100" cy="6108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25pt;height:14.25pt" o:bullet="t">
        <v:imagedata r:id="rId1" o:title="mso22F"/>
      </v:shape>
    </w:pict>
  </w:numPicBullet>
  <w:abstractNum w:abstractNumId="0">
    <w:nsid w:val="FFFFFF1D"/>
    <w:multiLevelType w:val="multilevel"/>
    <w:tmpl w:val="C4B4C18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907C64D2"/>
    <w:lvl w:ilvl="0">
      <w:start w:val="1"/>
      <w:numFmt w:val="decimal"/>
      <w:lvlText w:val="%1."/>
      <w:lvlJc w:val="left"/>
      <w:pPr>
        <w:tabs>
          <w:tab w:val="num" w:pos="1492"/>
        </w:tabs>
        <w:ind w:left="1492" w:hanging="360"/>
      </w:pPr>
    </w:lvl>
  </w:abstractNum>
  <w:abstractNum w:abstractNumId="2">
    <w:nsid w:val="FFFFFF7D"/>
    <w:multiLevelType w:val="singleLevel"/>
    <w:tmpl w:val="4688626E"/>
    <w:lvl w:ilvl="0">
      <w:start w:val="1"/>
      <w:numFmt w:val="decimal"/>
      <w:lvlText w:val="%1."/>
      <w:lvlJc w:val="left"/>
      <w:pPr>
        <w:tabs>
          <w:tab w:val="num" w:pos="1209"/>
        </w:tabs>
        <w:ind w:left="1209" w:hanging="360"/>
      </w:pPr>
    </w:lvl>
  </w:abstractNum>
  <w:abstractNum w:abstractNumId="3">
    <w:nsid w:val="FFFFFF7E"/>
    <w:multiLevelType w:val="singleLevel"/>
    <w:tmpl w:val="67F4822C"/>
    <w:lvl w:ilvl="0">
      <w:start w:val="1"/>
      <w:numFmt w:val="decimal"/>
      <w:lvlText w:val="%1."/>
      <w:lvlJc w:val="left"/>
      <w:pPr>
        <w:tabs>
          <w:tab w:val="num" w:pos="926"/>
        </w:tabs>
        <w:ind w:left="926" w:hanging="360"/>
      </w:pPr>
    </w:lvl>
  </w:abstractNum>
  <w:abstractNum w:abstractNumId="4">
    <w:nsid w:val="FFFFFF7F"/>
    <w:multiLevelType w:val="singleLevel"/>
    <w:tmpl w:val="FBE2B528"/>
    <w:lvl w:ilvl="0">
      <w:start w:val="1"/>
      <w:numFmt w:val="decimal"/>
      <w:lvlText w:val="%1."/>
      <w:lvlJc w:val="left"/>
      <w:pPr>
        <w:tabs>
          <w:tab w:val="num" w:pos="643"/>
        </w:tabs>
        <w:ind w:left="643" w:hanging="360"/>
      </w:pPr>
    </w:lvl>
  </w:abstractNum>
  <w:abstractNum w:abstractNumId="5">
    <w:nsid w:val="FFFFFF80"/>
    <w:multiLevelType w:val="singleLevel"/>
    <w:tmpl w:val="0270BA1C"/>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08725E6E"/>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660EA4AC"/>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ACC8F4F8"/>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7994A9DC"/>
    <w:lvl w:ilvl="0">
      <w:start w:val="1"/>
      <w:numFmt w:val="decimal"/>
      <w:lvlText w:val="%1."/>
      <w:lvlJc w:val="left"/>
      <w:pPr>
        <w:tabs>
          <w:tab w:val="num" w:pos="360"/>
        </w:tabs>
        <w:ind w:left="360" w:hanging="360"/>
      </w:pPr>
    </w:lvl>
  </w:abstractNum>
  <w:abstractNum w:abstractNumId="10">
    <w:nsid w:val="FFFFFF89"/>
    <w:multiLevelType w:val="singleLevel"/>
    <w:tmpl w:val="56626BE4"/>
    <w:lvl w:ilvl="0">
      <w:start w:val="1"/>
      <w:numFmt w:val="bullet"/>
      <w:lvlText w:val=""/>
      <w:lvlJc w:val="left"/>
      <w:pPr>
        <w:tabs>
          <w:tab w:val="num" w:pos="360"/>
        </w:tabs>
        <w:ind w:left="360" w:hanging="360"/>
      </w:pPr>
      <w:rPr>
        <w:rFonts w:ascii="Symbol" w:hAnsi="Symbol" w:hint="default"/>
      </w:rPr>
    </w:lvl>
  </w:abstractNum>
  <w:abstractNum w:abstractNumId="11">
    <w:nsid w:val="08FC51D5"/>
    <w:multiLevelType w:val="hybridMultilevel"/>
    <w:tmpl w:val="527E1036"/>
    <w:lvl w:ilvl="0" w:tplc="A0E87F8C">
      <w:start w:val="1"/>
      <w:numFmt w:val="bullet"/>
      <w:lvlText w:val="►"/>
      <w:lvlJc w:val="left"/>
      <w:pPr>
        <w:tabs>
          <w:tab w:val="num" w:pos="3038"/>
        </w:tabs>
        <w:ind w:left="3094" w:hanging="1474"/>
      </w:pPr>
      <w:rPr>
        <w:rFonts w:ascii="Arial" w:hAnsi="Arial" w:hint="default"/>
        <w:sz w:val="22"/>
        <w:szCs w:val="22"/>
        <w:u w:color="FF0000"/>
      </w:rPr>
    </w:lvl>
    <w:lvl w:ilvl="1" w:tplc="04070003" w:tentative="1">
      <w:start w:val="1"/>
      <w:numFmt w:val="bullet"/>
      <w:lvlText w:val="o"/>
      <w:lvlJc w:val="left"/>
      <w:pPr>
        <w:tabs>
          <w:tab w:val="num" w:pos="3060"/>
        </w:tabs>
        <w:ind w:left="3060" w:hanging="360"/>
      </w:pPr>
      <w:rPr>
        <w:rFonts w:ascii="Courier New" w:hAnsi="Courier New" w:cs="MS Mincho" w:hint="default"/>
      </w:rPr>
    </w:lvl>
    <w:lvl w:ilvl="2" w:tplc="04070005" w:tentative="1">
      <w:start w:val="1"/>
      <w:numFmt w:val="bullet"/>
      <w:lvlText w:val=""/>
      <w:lvlJc w:val="left"/>
      <w:pPr>
        <w:tabs>
          <w:tab w:val="num" w:pos="3780"/>
        </w:tabs>
        <w:ind w:left="3780" w:hanging="360"/>
      </w:pPr>
      <w:rPr>
        <w:rFonts w:ascii="Wingdings" w:hAnsi="Wingdings" w:hint="default"/>
      </w:rPr>
    </w:lvl>
    <w:lvl w:ilvl="3" w:tplc="04070001" w:tentative="1">
      <w:start w:val="1"/>
      <w:numFmt w:val="bullet"/>
      <w:lvlText w:val=""/>
      <w:lvlJc w:val="left"/>
      <w:pPr>
        <w:tabs>
          <w:tab w:val="num" w:pos="4500"/>
        </w:tabs>
        <w:ind w:left="4500" w:hanging="360"/>
      </w:pPr>
      <w:rPr>
        <w:rFonts w:ascii="Symbol" w:hAnsi="Symbol" w:hint="default"/>
      </w:rPr>
    </w:lvl>
    <w:lvl w:ilvl="4" w:tplc="04070003" w:tentative="1">
      <w:start w:val="1"/>
      <w:numFmt w:val="bullet"/>
      <w:lvlText w:val="o"/>
      <w:lvlJc w:val="left"/>
      <w:pPr>
        <w:tabs>
          <w:tab w:val="num" w:pos="5220"/>
        </w:tabs>
        <w:ind w:left="5220" w:hanging="360"/>
      </w:pPr>
      <w:rPr>
        <w:rFonts w:ascii="Courier New" w:hAnsi="Courier New" w:cs="MS Mincho" w:hint="default"/>
      </w:rPr>
    </w:lvl>
    <w:lvl w:ilvl="5" w:tplc="04070005" w:tentative="1">
      <w:start w:val="1"/>
      <w:numFmt w:val="bullet"/>
      <w:lvlText w:val=""/>
      <w:lvlJc w:val="left"/>
      <w:pPr>
        <w:tabs>
          <w:tab w:val="num" w:pos="5940"/>
        </w:tabs>
        <w:ind w:left="5940" w:hanging="360"/>
      </w:pPr>
      <w:rPr>
        <w:rFonts w:ascii="Wingdings" w:hAnsi="Wingdings" w:hint="default"/>
      </w:rPr>
    </w:lvl>
    <w:lvl w:ilvl="6" w:tplc="04070001" w:tentative="1">
      <w:start w:val="1"/>
      <w:numFmt w:val="bullet"/>
      <w:lvlText w:val=""/>
      <w:lvlJc w:val="left"/>
      <w:pPr>
        <w:tabs>
          <w:tab w:val="num" w:pos="6660"/>
        </w:tabs>
        <w:ind w:left="6660" w:hanging="360"/>
      </w:pPr>
      <w:rPr>
        <w:rFonts w:ascii="Symbol" w:hAnsi="Symbol" w:hint="default"/>
      </w:rPr>
    </w:lvl>
    <w:lvl w:ilvl="7" w:tplc="04070003" w:tentative="1">
      <w:start w:val="1"/>
      <w:numFmt w:val="bullet"/>
      <w:lvlText w:val="o"/>
      <w:lvlJc w:val="left"/>
      <w:pPr>
        <w:tabs>
          <w:tab w:val="num" w:pos="7380"/>
        </w:tabs>
        <w:ind w:left="7380" w:hanging="360"/>
      </w:pPr>
      <w:rPr>
        <w:rFonts w:ascii="Courier New" w:hAnsi="Courier New" w:cs="MS Mincho" w:hint="default"/>
      </w:rPr>
    </w:lvl>
    <w:lvl w:ilvl="8" w:tplc="04070005" w:tentative="1">
      <w:start w:val="1"/>
      <w:numFmt w:val="bullet"/>
      <w:lvlText w:val=""/>
      <w:lvlJc w:val="left"/>
      <w:pPr>
        <w:tabs>
          <w:tab w:val="num" w:pos="8100"/>
        </w:tabs>
        <w:ind w:left="8100" w:hanging="360"/>
      </w:pPr>
      <w:rPr>
        <w:rFonts w:ascii="Wingdings" w:hAnsi="Wingdings" w:hint="default"/>
      </w:rPr>
    </w:lvl>
  </w:abstractNum>
  <w:abstractNum w:abstractNumId="12">
    <w:nsid w:val="09B3363F"/>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0B3B7ED8"/>
    <w:multiLevelType w:val="multilevel"/>
    <w:tmpl w:val="A18AA5BE"/>
    <w:lvl w:ilvl="0">
      <w:start w:val="1"/>
      <w:numFmt w:val="bullet"/>
      <w:lvlText w:val="►"/>
      <w:lvlJc w:val="left"/>
      <w:pPr>
        <w:tabs>
          <w:tab w:val="num" w:pos="567"/>
        </w:tabs>
        <w:ind w:left="567" w:firstLine="0"/>
      </w:pPr>
      <w:rPr>
        <w:rFonts w:ascii="Arial" w:hAnsi="Arial" w:hint="default"/>
        <w:color w:val="FF0000"/>
      </w:rPr>
    </w:lvl>
    <w:lvl w:ilvl="1">
      <w:start w:val="1"/>
      <w:numFmt w:val="bullet"/>
      <w:lvlText w:val="►"/>
      <w:lvlJc w:val="left"/>
      <w:pPr>
        <w:tabs>
          <w:tab w:val="num" w:pos="284"/>
        </w:tabs>
        <w:ind w:left="1021" w:hanging="1021"/>
      </w:pPr>
      <w:rPr>
        <w:rFonts w:ascii="Arial" w:hAnsi="Arial" w:hint="default"/>
        <w:color w:val="FF0000"/>
      </w:rPr>
    </w:lvl>
    <w:lvl w:ilvl="2">
      <w:start w:val="1"/>
      <w:numFmt w:val="bullet"/>
      <w:lvlText w:val="►"/>
      <w:lvlJc w:val="left"/>
      <w:pPr>
        <w:tabs>
          <w:tab w:val="num" w:pos="284"/>
        </w:tabs>
        <w:ind w:left="1021" w:hanging="1021"/>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0D11761E"/>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1EA311E5"/>
    <w:multiLevelType w:val="hybridMultilevel"/>
    <w:tmpl w:val="79AAE4C8"/>
    <w:lvl w:ilvl="0" w:tplc="F50C67CA">
      <w:start w:val="1"/>
      <w:numFmt w:val="bullet"/>
      <w:lvlText w:val="►"/>
      <w:lvlJc w:val="left"/>
      <w:pPr>
        <w:tabs>
          <w:tab w:val="num" w:pos="1701"/>
        </w:tabs>
        <w:ind w:left="2013" w:hanging="312"/>
      </w:pPr>
      <w:rPr>
        <w:rFonts w:ascii="Arial" w:hAnsi="Arial" w:hint="default"/>
      </w:rPr>
    </w:lvl>
    <w:lvl w:ilvl="1" w:tplc="04070003" w:tentative="1">
      <w:start w:val="1"/>
      <w:numFmt w:val="bullet"/>
      <w:lvlText w:val="o"/>
      <w:lvlJc w:val="left"/>
      <w:pPr>
        <w:tabs>
          <w:tab w:val="num" w:pos="1440"/>
        </w:tabs>
        <w:ind w:left="1440" w:hanging="360"/>
      </w:pPr>
      <w:rPr>
        <w:rFonts w:ascii="Courier New" w:hAnsi="Courier New" w:cs="MS Mincho"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MS Mincho"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MS Mincho"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nsid w:val="23FE74EE"/>
    <w:multiLevelType w:val="hybridMultilevel"/>
    <w:tmpl w:val="1A8A9786"/>
    <w:lvl w:ilvl="0" w:tplc="F50C67CA">
      <w:start w:val="1"/>
      <w:numFmt w:val="bullet"/>
      <w:lvlText w:val="►"/>
      <w:lvlJc w:val="left"/>
      <w:pPr>
        <w:tabs>
          <w:tab w:val="num" w:pos="1701"/>
        </w:tabs>
        <w:ind w:left="2013" w:hanging="312"/>
      </w:pPr>
      <w:rPr>
        <w:rFonts w:ascii="Arial" w:hAnsi="Arial" w:hint="default"/>
      </w:rPr>
    </w:lvl>
    <w:lvl w:ilvl="1" w:tplc="04070003" w:tentative="1">
      <w:start w:val="1"/>
      <w:numFmt w:val="bullet"/>
      <w:lvlText w:val="o"/>
      <w:lvlJc w:val="left"/>
      <w:pPr>
        <w:tabs>
          <w:tab w:val="num" w:pos="1440"/>
        </w:tabs>
        <w:ind w:left="1440" w:hanging="360"/>
      </w:pPr>
      <w:rPr>
        <w:rFonts w:ascii="Courier New" w:hAnsi="Courier New" w:cs="MS Mincho" w:hint="default"/>
      </w:rPr>
    </w:lvl>
    <w:lvl w:ilvl="2" w:tplc="5E9AC1E0">
      <w:start w:val="1"/>
      <w:numFmt w:val="bullet"/>
      <w:lvlText w:val="►"/>
      <w:lvlJc w:val="left"/>
      <w:pPr>
        <w:tabs>
          <w:tab w:val="num" w:pos="1620"/>
        </w:tabs>
        <w:ind w:left="1932" w:hanging="312"/>
      </w:pPr>
      <w:rPr>
        <w:rFonts w:ascii="Arial" w:hAnsi="Arial" w:hint="default"/>
        <w:color w:val="FF0000"/>
        <w:sz w:val="22"/>
        <w:szCs w:val="22"/>
        <w:u w:color="FF0000"/>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MS Mincho"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MS Mincho"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nsid w:val="2EFC22D9"/>
    <w:multiLevelType w:val="multilevel"/>
    <w:tmpl w:val="F4448CFE"/>
    <w:lvl w:ilvl="0">
      <w:start w:val="1"/>
      <w:numFmt w:val="bullet"/>
      <w:suff w:val="space"/>
      <w:lvlText w:val="►"/>
      <w:lvlJc w:val="left"/>
      <w:pPr>
        <w:ind w:left="284" w:hanging="284"/>
      </w:pPr>
      <w:rPr>
        <w:rFonts w:ascii="Arial" w:hAnsi="Arial" w:hint="default"/>
        <w:color w:val="FF0000"/>
      </w:rPr>
    </w:lvl>
    <w:lvl w:ilvl="1">
      <w:start w:val="1"/>
      <w:numFmt w:val="bullet"/>
      <w:lvlText w:val="►"/>
      <w:lvlJc w:val="left"/>
      <w:pPr>
        <w:tabs>
          <w:tab w:val="num" w:pos="-283"/>
        </w:tabs>
        <w:ind w:left="454" w:hanging="1021"/>
      </w:pPr>
      <w:rPr>
        <w:rFonts w:ascii="Arial" w:hAnsi="Arial" w:hint="default"/>
        <w:color w:val="FF0000"/>
      </w:rPr>
    </w:lvl>
    <w:lvl w:ilvl="2">
      <w:start w:val="1"/>
      <w:numFmt w:val="bullet"/>
      <w:lvlText w:val="►"/>
      <w:lvlJc w:val="left"/>
      <w:pPr>
        <w:tabs>
          <w:tab w:val="num" w:pos="-283"/>
        </w:tabs>
        <w:ind w:left="454" w:hanging="1021"/>
      </w:pPr>
      <w:rPr>
        <w:rFonts w:ascii="Arial" w:hAnsi="Arial" w:hint="default"/>
        <w:color w:val="FF0000"/>
        <w:spacing w:val="2"/>
        <w:sz w:val="22"/>
        <w:u w:color="FF0000"/>
      </w:rPr>
    </w:lvl>
    <w:lvl w:ilvl="3">
      <w:start w:val="1"/>
      <w:numFmt w:val="bullet"/>
      <w:lvlText w:val=""/>
      <w:lvlJc w:val="left"/>
      <w:pPr>
        <w:tabs>
          <w:tab w:val="num" w:pos="2313"/>
        </w:tabs>
        <w:ind w:left="2313" w:hanging="360"/>
      </w:pPr>
      <w:rPr>
        <w:rFonts w:ascii="Symbol" w:hAnsi="Symbol" w:hint="default"/>
      </w:rPr>
    </w:lvl>
    <w:lvl w:ilvl="4">
      <w:start w:val="1"/>
      <w:numFmt w:val="bullet"/>
      <w:lvlText w:val="o"/>
      <w:lvlJc w:val="left"/>
      <w:pPr>
        <w:tabs>
          <w:tab w:val="num" w:pos="3033"/>
        </w:tabs>
        <w:ind w:left="3033" w:hanging="360"/>
      </w:pPr>
      <w:rPr>
        <w:rFonts w:ascii="Courier New" w:hAnsi="Courier New" w:cs="MS Mincho" w:hint="default"/>
      </w:rPr>
    </w:lvl>
    <w:lvl w:ilvl="5">
      <w:start w:val="1"/>
      <w:numFmt w:val="bullet"/>
      <w:lvlText w:val=""/>
      <w:lvlJc w:val="left"/>
      <w:pPr>
        <w:tabs>
          <w:tab w:val="num" w:pos="3753"/>
        </w:tabs>
        <w:ind w:left="3753" w:hanging="360"/>
      </w:pPr>
      <w:rPr>
        <w:rFonts w:ascii="Wingdings" w:hAnsi="Wingdings" w:hint="default"/>
      </w:rPr>
    </w:lvl>
    <w:lvl w:ilvl="6">
      <w:start w:val="1"/>
      <w:numFmt w:val="bullet"/>
      <w:lvlText w:val=""/>
      <w:lvlJc w:val="left"/>
      <w:pPr>
        <w:tabs>
          <w:tab w:val="num" w:pos="4473"/>
        </w:tabs>
        <w:ind w:left="4473" w:hanging="360"/>
      </w:pPr>
      <w:rPr>
        <w:rFonts w:ascii="Symbol" w:hAnsi="Symbol" w:hint="default"/>
      </w:rPr>
    </w:lvl>
    <w:lvl w:ilvl="7">
      <w:start w:val="1"/>
      <w:numFmt w:val="bullet"/>
      <w:lvlText w:val="o"/>
      <w:lvlJc w:val="left"/>
      <w:pPr>
        <w:tabs>
          <w:tab w:val="num" w:pos="5193"/>
        </w:tabs>
        <w:ind w:left="5193" w:hanging="360"/>
      </w:pPr>
      <w:rPr>
        <w:rFonts w:ascii="Courier New" w:hAnsi="Courier New" w:cs="MS Mincho" w:hint="default"/>
      </w:rPr>
    </w:lvl>
    <w:lvl w:ilvl="8">
      <w:start w:val="1"/>
      <w:numFmt w:val="bullet"/>
      <w:lvlText w:val=""/>
      <w:lvlJc w:val="left"/>
      <w:pPr>
        <w:tabs>
          <w:tab w:val="num" w:pos="5913"/>
        </w:tabs>
        <w:ind w:left="5913" w:hanging="360"/>
      </w:pPr>
      <w:rPr>
        <w:rFonts w:ascii="Wingdings" w:hAnsi="Wingdings" w:hint="default"/>
      </w:rPr>
    </w:lvl>
  </w:abstractNum>
  <w:abstractNum w:abstractNumId="18">
    <w:nsid w:val="36331174"/>
    <w:multiLevelType w:val="multilevel"/>
    <w:tmpl w:val="79AAE4C8"/>
    <w:lvl w:ilvl="0">
      <w:start w:val="1"/>
      <w:numFmt w:val="bullet"/>
      <w:lvlText w:val="►"/>
      <w:lvlJc w:val="left"/>
      <w:pPr>
        <w:tabs>
          <w:tab w:val="num" w:pos="1701"/>
        </w:tabs>
        <w:ind w:left="2013" w:hanging="312"/>
      </w:pPr>
      <w:rPr>
        <w:rFonts w:ascii="Arial" w:hAnsi="Arial" w:hint="default"/>
      </w:rPr>
    </w:lvl>
    <w:lvl w:ilvl="1">
      <w:start w:val="1"/>
      <w:numFmt w:val="bullet"/>
      <w:lvlText w:val="o"/>
      <w:lvlJc w:val="left"/>
      <w:pPr>
        <w:tabs>
          <w:tab w:val="num" w:pos="1440"/>
        </w:tabs>
        <w:ind w:left="1440" w:hanging="360"/>
      </w:pPr>
      <w:rPr>
        <w:rFonts w:ascii="Courier New" w:hAnsi="Courier New" w:cs="MS Mincho"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B5D2DB2"/>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3D330186"/>
    <w:multiLevelType w:val="multilevel"/>
    <w:tmpl w:val="6E82DF36"/>
    <w:lvl w:ilvl="0">
      <w:start w:val="1"/>
      <w:numFmt w:val="bullet"/>
      <w:lvlText w:val="►"/>
      <w:lvlJc w:val="left"/>
      <w:pPr>
        <w:tabs>
          <w:tab w:val="num" w:pos="1701"/>
        </w:tabs>
        <w:ind w:left="2013" w:hanging="312"/>
      </w:pPr>
      <w:rPr>
        <w:rFonts w:ascii="Arial" w:hAnsi="Arial" w:hint="default"/>
      </w:rPr>
    </w:lvl>
    <w:lvl w:ilvl="1">
      <w:start w:val="1"/>
      <w:numFmt w:val="bullet"/>
      <w:lvlText w:val="o"/>
      <w:lvlJc w:val="left"/>
      <w:pPr>
        <w:tabs>
          <w:tab w:val="num" w:pos="1440"/>
        </w:tabs>
        <w:ind w:left="1440" w:hanging="360"/>
      </w:pPr>
      <w:rPr>
        <w:rFonts w:ascii="Courier New" w:hAnsi="Courier New" w:cs="MS Mincho" w:hint="default"/>
      </w:rPr>
    </w:lvl>
    <w:lvl w:ilvl="2">
      <w:start w:val="1"/>
      <w:numFmt w:val="bullet"/>
      <w:lvlText w:val="►"/>
      <w:lvlJc w:val="left"/>
      <w:pPr>
        <w:tabs>
          <w:tab w:val="num" w:pos="1620"/>
        </w:tabs>
        <w:ind w:left="1932" w:hanging="312"/>
      </w:pPr>
      <w:rPr>
        <w:rFonts w:ascii="Arial" w:hAnsi="Arial" w:hint="default"/>
        <w:sz w:val="12"/>
        <w:szCs w:val="1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444A00BA"/>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nsid w:val="486520F8"/>
    <w:multiLevelType w:val="hybridMultilevel"/>
    <w:tmpl w:val="F83A885E"/>
    <w:lvl w:ilvl="0" w:tplc="04070007">
      <w:start w:val="1"/>
      <w:numFmt w:val="bullet"/>
      <w:lvlText w:val=""/>
      <w:lvlPicBulletId w:val="0"/>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MS Mincho"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MS Mincho"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MS Mincho"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nsid w:val="4D2C627D"/>
    <w:multiLevelType w:val="hybridMultilevel"/>
    <w:tmpl w:val="33CEA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06E453E"/>
    <w:multiLevelType w:val="multilevel"/>
    <w:tmpl w:val="F4448CFE"/>
    <w:lvl w:ilvl="0">
      <w:start w:val="1"/>
      <w:numFmt w:val="bullet"/>
      <w:suff w:val="space"/>
      <w:lvlText w:val="►"/>
      <w:lvlJc w:val="left"/>
      <w:pPr>
        <w:ind w:left="284" w:hanging="284"/>
      </w:pPr>
      <w:rPr>
        <w:rFonts w:ascii="Arial" w:hAnsi="Arial" w:hint="default"/>
        <w:color w:val="FF0000"/>
      </w:rPr>
    </w:lvl>
    <w:lvl w:ilvl="1">
      <w:start w:val="1"/>
      <w:numFmt w:val="bullet"/>
      <w:lvlText w:val="►"/>
      <w:lvlJc w:val="left"/>
      <w:pPr>
        <w:tabs>
          <w:tab w:val="num" w:pos="-283"/>
        </w:tabs>
        <w:ind w:left="454" w:hanging="1021"/>
      </w:pPr>
      <w:rPr>
        <w:rFonts w:ascii="Arial" w:hAnsi="Arial" w:hint="default"/>
        <w:color w:val="FF0000"/>
      </w:rPr>
    </w:lvl>
    <w:lvl w:ilvl="2">
      <w:start w:val="1"/>
      <w:numFmt w:val="bullet"/>
      <w:lvlText w:val="►"/>
      <w:lvlJc w:val="left"/>
      <w:pPr>
        <w:tabs>
          <w:tab w:val="num" w:pos="-283"/>
        </w:tabs>
        <w:ind w:left="454" w:hanging="1021"/>
      </w:pPr>
      <w:rPr>
        <w:rFonts w:ascii="Arial" w:hAnsi="Arial" w:hint="default"/>
        <w:color w:val="FF0000"/>
        <w:spacing w:val="2"/>
        <w:sz w:val="22"/>
        <w:u w:color="FF0000"/>
      </w:rPr>
    </w:lvl>
    <w:lvl w:ilvl="3">
      <w:start w:val="1"/>
      <w:numFmt w:val="bullet"/>
      <w:lvlText w:val=""/>
      <w:lvlJc w:val="left"/>
      <w:pPr>
        <w:tabs>
          <w:tab w:val="num" w:pos="2313"/>
        </w:tabs>
        <w:ind w:left="2313" w:hanging="360"/>
      </w:pPr>
      <w:rPr>
        <w:rFonts w:ascii="Symbol" w:hAnsi="Symbol" w:hint="default"/>
      </w:rPr>
    </w:lvl>
    <w:lvl w:ilvl="4">
      <w:start w:val="1"/>
      <w:numFmt w:val="bullet"/>
      <w:lvlText w:val="o"/>
      <w:lvlJc w:val="left"/>
      <w:pPr>
        <w:tabs>
          <w:tab w:val="num" w:pos="3033"/>
        </w:tabs>
        <w:ind w:left="3033" w:hanging="360"/>
      </w:pPr>
      <w:rPr>
        <w:rFonts w:ascii="Courier New" w:hAnsi="Courier New" w:cs="MS Mincho" w:hint="default"/>
      </w:rPr>
    </w:lvl>
    <w:lvl w:ilvl="5">
      <w:start w:val="1"/>
      <w:numFmt w:val="bullet"/>
      <w:lvlText w:val=""/>
      <w:lvlJc w:val="left"/>
      <w:pPr>
        <w:tabs>
          <w:tab w:val="num" w:pos="3753"/>
        </w:tabs>
        <w:ind w:left="3753" w:hanging="360"/>
      </w:pPr>
      <w:rPr>
        <w:rFonts w:ascii="Wingdings" w:hAnsi="Wingdings" w:hint="default"/>
      </w:rPr>
    </w:lvl>
    <w:lvl w:ilvl="6">
      <w:start w:val="1"/>
      <w:numFmt w:val="bullet"/>
      <w:lvlText w:val=""/>
      <w:lvlJc w:val="left"/>
      <w:pPr>
        <w:tabs>
          <w:tab w:val="num" w:pos="4473"/>
        </w:tabs>
        <w:ind w:left="4473" w:hanging="360"/>
      </w:pPr>
      <w:rPr>
        <w:rFonts w:ascii="Symbol" w:hAnsi="Symbol" w:hint="default"/>
      </w:rPr>
    </w:lvl>
    <w:lvl w:ilvl="7">
      <w:start w:val="1"/>
      <w:numFmt w:val="bullet"/>
      <w:lvlText w:val="o"/>
      <w:lvlJc w:val="left"/>
      <w:pPr>
        <w:tabs>
          <w:tab w:val="num" w:pos="5193"/>
        </w:tabs>
        <w:ind w:left="5193" w:hanging="360"/>
      </w:pPr>
      <w:rPr>
        <w:rFonts w:ascii="Courier New" w:hAnsi="Courier New" w:cs="MS Mincho" w:hint="default"/>
      </w:rPr>
    </w:lvl>
    <w:lvl w:ilvl="8">
      <w:start w:val="1"/>
      <w:numFmt w:val="bullet"/>
      <w:lvlText w:val=""/>
      <w:lvlJc w:val="left"/>
      <w:pPr>
        <w:tabs>
          <w:tab w:val="num" w:pos="5913"/>
        </w:tabs>
        <w:ind w:left="5913" w:hanging="360"/>
      </w:pPr>
      <w:rPr>
        <w:rFonts w:ascii="Wingdings" w:hAnsi="Wingdings" w:hint="default"/>
      </w:rPr>
    </w:lvl>
  </w:abstractNum>
  <w:abstractNum w:abstractNumId="25">
    <w:nsid w:val="52514574"/>
    <w:multiLevelType w:val="hybridMultilevel"/>
    <w:tmpl w:val="6E82DF36"/>
    <w:lvl w:ilvl="0" w:tplc="F50C67CA">
      <w:start w:val="1"/>
      <w:numFmt w:val="bullet"/>
      <w:lvlText w:val="►"/>
      <w:lvlJc w:val="left"/>
      <w:pPr>
        <w:tabs>
          <w:tab w:val="num" w:pos="1701"/>
        </w:tabs>
        <w:ind w:left="2013" w:hanging="312"/>
      </w:pPr>
      <w:rPr>
        <w:rFonts w:ascii="Arial" w:hAnsi="Arial" w:hint="default"/>
      </w:rPr>
    </w:lvl>
    <w:lvl w:ilvl="1" w:tplc="04070003" w:tentative="1">
      <w:start w:val="1"/>
      <w:numFmt w:val="bullet"/>
      <w:lvlText w:val="o"/>
      <w:lvlJc w:val="left"/>
      <w:pPr>
        <w:tabs>
          <w:tab w:val="num" w:pos="1440"/>
        </w:tabs>
        <w:ind w:left="1440" w:hanging="360"/>
      </w:pPr>
      <w:rPr>
        <w:rFonts w:ascii="Courier New" w:hAnsi="Courier New" w:cs="MS Mincho" w:hint="default"/>
      </w:rPr>
    </w:lvl>
    <w:lvl w:ilvl="2" w:tplc="08FE58C2">
      <w:start w:val="1"/>
      <w:numFmt w:val="bullet"/>
      <w:lvlText w:val="►"/>
      <w:lvlJc w:val="left"/>
      <w:pPr>
        <w:tabs>
          <w:tab w:val="num" w:pos="1620"/>
        </w:tabs>
        <w:ind w:left="1932" w:hanging="312"/>
      </w:pPr>
      <w:rPr>
        <w:rFonts w:ascii="Arial" w:hAnsi="Arial" w:hint="default"/>
        <w:sz w:val="12"/>
        <w:szCs w:val="12"/>
        <w:u w:color="FF0000"/>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MS Mincho"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MS Mincho"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nsid w:val="52F42DF0"/>
    <w:multiLevelType w:val="multilevel"/>
    <w:tmpl w:val="1A8A9786"/>
    <w:lvl w:ilvl="0">
      <w:start w:val="1"/>
      <w:numFmt w:val="bullet"/>
      <w:lvlText w:val="►"/>
      <w:lvlJc w:val="left"/>
      <w:pPr>
        <w:tabs>
          <w:tab w:val="num" w:pos="1701"/>
        </w:tabs>
        <w:ind w:left="2013" w:hanging="312"/>
      </w:pPr>
      <w:rPr>
        <w:rFonts w:ascii="Arial" w:hAnsi="Arial" w:hint="default"/>
      </w:rPr>
    </w:lvl>
    <w:lvl w:ilvl="1">
      <w:start w:val="1"/>
      <w:numFmt w:val="bullet"/>
      <w:lvlText w:val="o"/>
      <w:lvlJc w:val="left"/>
      <w:pPr>
        <w:tabs>
          <w:tab w:val="num" w:pos="1440"/>
        </w:tabs>
        <w:ind w:left="1440" w:hanging="360"/>
      </w:pPr>
      <w:rPr>
        <w:rFonts w:ascii="Courier New" w:hAnsi="Courier New" w:cs="MS Mincho" w:hint="default"/>
      </w:rPr>
    </w:lvl>
    <w:lvl w:ilvl="2">
      <w:start w:val="1"/>
      <w:numFmt w:val="bullet"/>
      <w:lvlText w:val="►"/>
      <w:lvlJc w:val="left"/>
      <w:pPr>
        <w:tabs>
          <w:tab w:val="num" w:pos="1620"/>
        </w:tabs>
        <w:ind w:left="1932" w:hanging="312"/>
      </w:pPr>
      <w:rPr>
        <w:rFonts w:ascii="Arial" w:hAnsi="Arial" w:hint="default"/>
        <w:color w:val="FF0000"/>
        <w:sz w:val="22"/>
        <w:szCs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nsid w:val="628F514D"/>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nsid w:val="673932E4"/>
    <w:multiLevelType w:val="hybridMultilevel"/>
    <w:tmpl w:val="401CBC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5"/>
  </w:num>
  <w:num w:numId="2">
    <w:abstractNumId w:val="18"/>
  </w:num>
  <w:num w:numId="3">
    <w:abstractNumId w:val="25"/>
  </w:num>
  <w:num w:numId="4">
    <w:abstractNumId w:val="20"/>
  </w:num>
  <w:num w:numId="5">
    <w:abstractNumId w:val="16"/>
  </w:num>
  <w:num w:numId="6">
    <w:abstractNumId w:val="26"/>
  </w:num>
  <w:num w:numId="7">
    <w:abstractNumId w:val="11"/>
  </w:num>
  <w:num w:numId="8">
    <w:abstractNumId w:val="24"/>
  </w:num>
  <w:num w:numId="9">
    <w:abstractNumId w:val="12"/>
  </w:num>
  <w:num w:numId="10">
    <w:abstractNumId w:val="19"/>
  </w:num>
  <w:num w:numId="11">
    <w:abstractNumId w:val="14"/>
  </w:num>
  <w:num w:numId="12">
    <w:abstractNumId w:val="21"/>
  </w:num>
  <w:num w:numId="13">
    <w:abstractNumId w:val="27"/>
  </w:num>
  <w:num w:numId="14">
    <w:abstractNumId w:val="13"/>
  </w:num>
  <w:num w:numId="15">
    <w:abstractNumId w:val="17"/>
  </w:num>
  <w:num w:numId="16">
    <w:abstractNumId w:val="22"/>
  </w:num>
  <w:num w:numId="17">
    <w:abstractNumId w:val="0"/>
  </w:num>
  <w:num w:numId="18">
    <w:abstractNumId w:val="10"/>
  </w:num>
  <w:num w:numId="19">
    <w:abstractNumId w:val="8"/>
  </w:num>
  <w:num w:numId="20">
    <w:abstractNumId w:val="7"/>
  </w:num>
  <w:num w:numId="21">
    <w:abstractNumId w:val="6"/>
  </w:num>
  <w:num w:numId="22">
    <w:abstractNumId w:val="5"/>
  </w:num>
  <w:num w:numId="23">
    <w:abstractNumId w:val="9"/>
  </w:num>
  <w:num w:numId="24">
    <w:abstractNumId w:val="4"/>
  </w:num>
  <w:num w:numId="25">
    <w:abstractNumId w:val="3"/>
  </w:num>
  <w:num w:numId="26">
    <w:abstractNumId w:val="2"/>
  </w:num>
  <w:num w:numId="27">
    <w:abstractNumId w:val="1"/>
  </w:num>
  <w:num w:numId="28">
    <w:abstractNumId w:val="28"/>
  </w:num>
  <w:num w:numId="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08"/>
  <w:hyphenationZone w:val="425"/>
  <w:characterSpacingControl w:val="doNotCompress"/>
  <w:hdrShapeDefaults>
    <o:shapedefaults v:ext="edit" spidmax="2049">
      <o:colormru v:ext="edit" colors="#20977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4E38"/>
    <w:rsid w:val="00036A6E"/>
    <w:rsid w:val="0006602B"/>
    <w:rsid w:val="000754C2"/>
    <w:rsid w:val="00094232"/>
    <w:rsid w:val="000956A9"/>
    <w:rsid w:val="000A11C9"/>
    <w:rsid w:val="000B0AED"/>
    <w:rsid w:val="000C054E"/>
    <w:rsid w:val="000C5C5B"/>
    <w:rsid w:val="000D30C7"/>
    <w:rsid w:val="0010137E"/>
    <w:rsid w:val="00105681"/>
    <w:rsid w:val="001217B9"/>
    <w:rsid w:val="001431BC"/>
    <w:rsid w:val="00191B1F"/>
    <w:rsid w:val="001F12C1"/>
    <w:rsid w:val="0020023C"/>
    <w:rsid w:val="002271CA"/>
    <w:rsid w:val="00230B3B"/>
    <w:rsid w:val="0023664A"/>
    <w:rsid w:val="002475C3"/>
    <w:rsid w:val="00282E75"/>
    <w:rsid w:val="00293EC3"/>
    <w:rsid w:val="002B19E7"/>
    <w:rsid w:val="002B459A"/>
    <w:rsid w:val="002B6FDE"/>
    <w:rsid w:val="002F0617"/>
    <w:rsid w:val="002F386F"/>
    <w:rsid w:val="0031635F"/>
    <w:rsid w:val="0032701D"/>
    <w:rsid w:val="00361F78"/>
    <w:rsid w:val="00367FB4"/>
    <w:rsid w:val="003714DB"/>
    <w:rsid w:val="003909DF"/>
    <w:rsid w:val="0039421D"/>
    <w:rsid w:val="003B2445"/>
    <w:rsid w:val="003C7479"/>
    <w:rsid w:val="003D6076"/>
    <w:rsid w:val="003E3E6D"/>
    <w:rsid w:val="003E5CE1"/>
    <w:rsid w:val="00423708"/>
    <w:rsid w:val="004255AA"/>
    <w:rsid w:val="00430034"/>
    <w:rsid w:val="00460B05"/>
    <w:rsid w:val="004849A8"/>
    <w:rsid w:val="0048621A"/>
    <w:rsid w:val="004A470A"/>
    <w:rsid w:val="004D5E04"/>
    <w:rsid w:val="004D74DD"/>
    <w:rsid w:val="004F7841"/>
    <w:rsid w:val="005065D7"/>
    <w:rsid w:val="00577882"/>
    <w:rsid w:val="005B3272"/>
    <w:rsid w:val="005D769B"/>
    <w:rsid w:val="006013B4"/>
    <w:rsid w:val="00615636"/>
    <w:rsid w:val="00627631"/>
    <w:rsid w:val="00634424"/>
    <w:rsid w:val="0064606A"/>
    <w:rsid w:val="00666138"/>
    <w:rsid w:val="00685B93"/>
    <w:rsid w:val="006A3BA5"/>
    <w:rsid w:val="006B0B87"/>
    <w:rsid w:val="006E30C7"/>
    <w:rsid w:val="006F5937"/>
    <w:rsid w:val="00703CBE"/>
    <w:rsid w:val="007065BB"/>
    <w:rsid w:val="00707324"/>
    <w:rsid w:val="00746DE3"/>
    <w:rsid w:val="007829B2"/>
    <w:rsid w:val="00785D25"/>
    <w:rsid w:val="00791F68"/>
    <w:rsid w:val="00797B79"/>
    <w:rsid w:val="007A2458"/>
    <w:rsid w:val="007A7BE7"/>
    <w:rsid w:val="007C6282"/>
    <w:rsid w:val="007D1292"/>
    <w:rsid w:val="007D1A48"/>
    <w:rsid w:val="007D3002"/>
    <w:rsid w:val="00805752"/>
    <w:rsid w:val="0082584B"/>
    <w:rsid w:val="00825D98"/>
    <w:rsid w:val="00836823"/>
    <w:rsid w:val="00847308"/>
    <w:rsid w:val="00897884"/>
    <w:rsid w:val="008B4EE7"/>
    <w:rsid w:val="008C033D"/>
    <w:rsid w:val="008C269E"/>
    <w:rsid w:val="008C660D"/>
    <w:rsid w:val="008D339F"/>
    <w:rsid w:val="008E1B85"/>
    <w:rsid w:val="008E2338"/>
    <w:rsid w:val="008E2F49"/>
    <w:rsid w:val="008F1168"/>
    <w:rsid w:val="008F1B3B"/>
    <w:rsid w:val="00951ABF"/>
    <w:rsid w:val="009538D8"/>
    <w:rsid w:val="00953D94"/>
    <w:rsid w:val="00961B73"/>
    <w:rsid w:val="00971A4F"/>
    <w:rsid w:val="0097202E"/>
    <w:rsid w:val="00986993"/>
    <w:rsid w:val="00991889"/>
    <w:rsid w:val="009C271D"/>
    <w:rsid w:val="009C6B90"/>
    <w:rsid w:val="00A00401"/>
    <w:rsid w:val="00A211C2"/>
    <w:rsid w:val="00A27BF1"/>
    <w:rsid w:val="00A42162"/>
    <w:rsid w:val="00A603E1"/>
    <w:rsid w:val="00A7683D"/>
    <w:rsid w:val="00A7793A"/>
    <w:rsid w:val="00A8163B"/>
    <w:rsid w:val="00A869F4"/>
    <w:rsid w:val="00AB020A"/>
    <w:rsid w:val="00AB1140"/>
    <w:rsid w:val="00AC5F54"/>
    <w:rsid w:val="00B031D5"/>
    <w:rsid w:val="00B12918"/>
    <w:rsid w:val="00B14E5D"/>
    <w:rsid w:val="00B15F9F"/>
    <w:rsid w:val="00B25918"/>
    <w:rsid w:val="00B534CD"/>
    <w:rsid w:val="00B711A5"/>
    <w:rsid w:val="00B91C74"/>
    <w:rsid w:val="00B9412D"/>
    <w:rsid w:val="00BA21AF"/>
    <w:rsid w:val="00BA3959"/>
    <w:rsid w:val="00BC6CCE"/>
    <w:rsid w:val="00BE0BDE"/>
    <w:rsid w:val="00BE7F42"/>
    <w:rsid w:val="00BF4EFD"/>
    <w:rsid w:val="00C0435A"/>
    <w:rsid w:val="00C04DCE"/>
    <w:rsid w:val="00C0695E"/>
    <w:rsid w:val="00C076A4"/>
    <w:rsid w:val="00C40B5E"/>
    <w:rsid w:val="00C47465"/>
    <w:rsid w:val="00C62A02"/>
    <w:rsid w:val="00C6416C"/>
    <w:rsid w:val="00C74843"/>
    <w:rsid w:val="00C833D6"/>
    <w:rsid w:val="00C858B2"/>
    <w:rsid w:val="00CB50CB"/>
    <w:rsid w:val="00CB6B3B"/>
    <w:rsid w:val="00CB6DC1"/>
    <w:rsid w:val="00CC6B40"/>
    <w:rsid w:val="00CC72FA"/>
    <w:rsid w:val="00CD2301"/>
    <w:rsid w:val="00CE6876"/>
    <w:rsid w:val="00CF0CB0"/>
    <w:rsid w:val="00CF58A6"/>
    <w:rsid w:val="00CF69CF"/>
    <w:rsid w:val="00D06449"/>
    <w:rsid w:val="00D15E0B"/>
    <w:rsid w:val="00D20768"/>
    <w:rsid w:val="00D571E9"/>
    <w:rsid w:val="00D77F8B"/>
    <w:rsid w:val="00DD2B8F"/>
    <w:rsid w:val="00DD650B"/>
    <w:rsid w:val="00DF2558"/>
    <w:rsid w:val="00E34FF5"/>
    <w:rsid w:val="00E75D65"/>
    <w:rsid w:val="00E813FC"/>
    <w:rsid w:val="00E81E61"/>
    <w:rsid w:val="00E94570"/>
    <w:rsid w:val="00EA615A"/>
    <w:rsid w:val="00F02BF4"/>
    <w:rsid w:val="00F06EC8"/>
    <w:rsid w:val="00F06F21"/>
    <w:rsid w:val="00F16712"/>
    <w:rsid w:val="00F377A8"/>
    <w:rsid w:val="00F40F7B"/>
    <w:rsid w:val="00F47E73"/>
    <w:rsid w:val="00F6166E"/>
    <w:rsid w:val="00F63147"/>
    <w:rsid w:val="00F64E38"/>
    <w:rsid w:val="00F75AFB"/>
    <w:rsid w:val="00FA2FB5"/>
    <w:rsid w:val="00FB1256"/>
    <w:rsid w:val="00FC4046"/>
    <w:rsid w:val="00FE38B6"/>
    <w:rsid w:val="00FE6FE7"/>
    <w:rsid w:val="00FF515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209772"/>
    </o:shapedefaults>
    <o:shapelayout v:ext="edit">
      <o:idmap v:ext="edit" data="1"/>
    </o:shapelayout>
  </w:shapeDefaults>
  <w:decimalSymbol w:val="."/>
  <w:listSeparator w:val=","/>
  <w14:docId w14:val="2C622B63"/>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noProof/>
      <w:sz w:val="22"/>
      <w:lang w:eastAsia="de-DE"/>
    </w:rPr>
  </w:style>
  <w:style w:type="paragraph" w:styleId="Heading1">
    <w:name w:val="heading 1"/>
    <w:basedOn w:val="Normal"/>
    <w:next w:val="Normal"/>
    <w:qFormat/>
    <w:pPr>
      <w:keepNext/>
      <w:spacing w:before="240" w:after="60"/>
      <w:outlineLvl w:val="0"/>
    </w:pPr>
    <w:rPr>
      <w:rFonts w:cs="Arial"/>
      <w:b/>
      <w:bCs/>
      <w:kern w:val="32"/>
      <w:sz w:val="32"/>
      <w:szCs w:val="32"/>
    </w:rPr>
  </w:style>
  <w:style w:type="paragraph" w:styleId="Heading2">
    <w:name w:val="heading 2"/>
    <w:basedOn w:val="Normal"/>
    <w:next w:val="Normal"/>
    <w:qFormat/>
    <w:pPr>
      <w:keepNext/>
      <w:spacing w:before="240" w:after="60"/>
      <w:outlineLvl w:val="1"/>
    </w:pPr>
    <w:rPr>
      <w:rFonts w:cs="Arial"/>
      <w:bCs/>
      <w:i/>
      <w:iCs/>
      <w:color w:val="000000"/>
      <w:sz w:val="28"/>
      <w:szCs w:val="28"/>
    </w:rPr>
  </w:style>
  <w:style w:type="paragraph" w:styleId="Heading3">
    <w:name w:val="heading 3"/>
    <w:basedOn w:val="Normal"/>
    <w:next w:val="Normal"/>
    <w:qFormat/>
    <w:pPr>
      <w:keepNext/>
      <w:spacing w:before="240" w:after="60"/>
      <w:outlineLvl w:val="2"/>
    </w:pPr>
    <w:rPr>
      <w:rFonts w:cs="Arial"/>
      <w:b/>
      <w:bCs/>
      <w:color w:val="01916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36"/>
        <w:tab w:val="right" w:pos="9072"/>
      </w:tabs>
    </w:pPr>
    <w:rPr>
      <w:b/>
    </w:rPr>
  </w:style>
  <w:style w:type="paragraph" w:styleId="Footer">
    <w:name w:val="footer"/>
    <w:basedOn w:val="Normal"/>
    <w:pPr>
      <w:tabs>
        <w:tab w:val="center" w:pos="4536"/>
        <w:tab w:val="right" w:pos="9072"/>
      </w:tabs>
    </w:pPr>
    <w:rPr>
      <w:sz w:val="18"/>
    </w:rPr>
  </w:style>
  <w:style w:type="paragraph" w:customStyle="1" w:styleId="CopyTeyt">
    <w:name w:val="Copy Teyt"/>
    <w:basedOn w:val="Normal"/>
    <w:rPr>
      <w:spacing w:val="2"/>
    </w:rPr>
  </w:style>
  <w:style w:type="paragraph" w:customStyle="1" w:styleId="Formatvorlage18ptFettLinks25cmRechts15cm">
    <w:name w:val="Formatvorlage 18 pt Fett Links:  25 cm Rechts:  15 cm"/>
    <w:basedOn w:val="Normal"/>
    <w:rPr>
      <w:b/>
      <w:bCs/>
      <w:spacing w:val="2"/>
      <w:sz w:val="32"/>
    </w:rPr>
  </w:style>
  <w:style w:type="paragraph" w:customStyle="1" w:styleId="FormatvorlageFettBenutzerdefinierteFarbeRGB1">
    <w:name w:val="Formatvorlage Fett Benutzerdefinierte Farbe(RGB(1"/>
    <w:aliases w:val="145,109)) Links:  25 c..."/>
    <w:basedOn w:val="Normal"/>
    <w:rPr>
      <w:b/>
      <w:bCs/>
      <w:color w:val="01916D"/>
      <w:spacing w:val="2"/>
    </w:rPr>
  </w:style>
  <w:style w:type="paragraph" w:customStyle="1" w:styleId="FormatvorlageLinks25cmRechts15cm">
    <w:name w:val="Formatvorlage Links:  25 cm Rechts:  15 cm"/>
    <w:basedOn w:val="Normal"/>
    <w:rPr>
      <w:spacing w:val="2"/>
    </w:rPr>
  </w:style>
  <w:style w:type="paragraph" w:styleId="DocumentMap">
    <w:name w:val="Document Map"/>
    <w:basedOn w:val="Normal"/>
    <w:pPr>
      <w:shd w:val="clear" w:color="auto" w:fill="000080"/>
    </w:pPr>
    <w:rPr>
      <w:rFonts w:ascii="Helvetica" w:eastAsia="MS Gothic" w:hAnsi="Helvetica"/>
    </w:rPr>
  </w:style>
  <w:style w:type="paragraph" w:styleId="NormalWeb">
    <w:name w:val="Normal (Web)"/>
    <w:basedOn w:val="Normal"/>
    <w:uiPriority w:val="99"/>
    <w:semiHidden/>
    <w:unhideWhenUsed/>
    <w:rsid w:val="00FE38B6"/>
    <w:pPr>
      <w:spacing w:before="100" w:beforeAutospacing="1" w:after="100" w:afterAutospacing="1"/>
    </w:pPr>
    <w:rPr>
      <w:rFonts w:ascii="Times New Roman" w:hAnsi="Times New Roman"/>
      <w:noProof w:val="0"/>
      <w:sz w:val="24"/>
      <w:szCs w:val="24"/>
    </w:rPr>
  </w:style>
  <w:style w:type="paragraph" w:styleId="ListParagraph">
    <w:name w:val="List Paragraph"/>
    <w:basedOn w:val="Normal"/>
    <w:uiPriority w:val="34"/>
    <w:qFormat/>
    <w:rsid w:val="00CB6DC1"/>
    <w:pPr>
      <w:widowControl w:val="0"/>
      <w:ind w:left="720"/>
      <w:contextualSpacing/>
      <w:jc w:val="both"/>
    </w:pPr>
    <w:rPr>
      <w:rFonts w:ascii="Century" w:eastAsia="MS Mincho" w:hAnsi="Century"/>
      <w:noProof w:val="0"/>
      <w:kern w:val="2"/>
      <w:sz w:val="21"/>
      <w:szCs w:val="22"/>
      <w:lang w:eastAsia="ja-JP"/>
    </w:rPr>
  </w:style>
  <w:style w:type="character" w:styleId="Hyperlink">
    <w:name w:val="Hyperlink"/>
    <w:uiPriority w:val="99"/>
    <w:unhideWhenUsed/>
    <w:rsid w:val="00A42162"/>
    <w:rPr>
      <w:color w:val="0000FF"/>
      <w:u w:val="single"/>
    </w:rPr>
  </w:style>
  <w:style w:type="paragraph" w:styleId="BalloonText">
    <w:name w:val="Balloon Text"/>
    <w:basedOn w:val="Normal"/>
    <w:link w:val="BalloonTextChar"/>
    <w:uiPriority w:val="99"/>
    <w:semiHidden/>
    <w:unhideWhenUsed/>
    <w:rsid w:val="0048621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621A"/>
    <w:rPr>
      <w:rFonts w:ascii="Segoe UI" w:hAnsi="Segoe UI" w:cs="Segoe UI"/>
      <w:noProof/>
      <w:sz w:val="18"/>
      <w:szCs w:val="18"/>
      <w:lang w:val="de-DE" w:eastAsia="de-DE"/>
    </w:rPr>
  </w:style>
  <w:style w:type="character" w:styleId="CommentReference">
    <w:name w:val="annotation reference"/>
    <w:basedOn w:val="DefaultParagraphFont"/>
    <w:uiPriority w:val="99"/>
    <w:semiHidden/>
    <w:unhideWhenUsed/>
    <w:rsid w:val="004849A8"/>
    <w:rPr>
      <w:sz w:val="16"/>
      <w:szCs w:val="16"/>
    </w:rPr>
  </w:style>
  <w:style w:type="paragraph" w:styleId="CommentText">
    <w:name w:val="annotation text"/>
    <w:basedOn w:val="Normal"/>
    <w:link w:val="CommentTextChar"/>
    <w:uiPriority w:val="99"/>
    <w:semiHidden/>
    <w:unhideWhenUsed/>
    <w:rsid w:val="004849A8"/>
    <w:rPr>
      <w:sz w:val="20"/>
    </w:rPr>
  </w:style>
  <w:style w:type="character" w:customStyle="1" w:styleId="CommentTextChar">
    <w:name w:val="Comment Text Char"/>
    <w:basedOn w:val="DefaultParagraphFont"/>
    <w:link w:val="CommentText"/>
    <w:uiPriority w:val="99"/>
    <w:semiHidden/>
    <w:rsid w:val="004849A8"/>
    <w:rPr>
      <w:rFonts w:ascii="Arial" w:hAnsi="Arial"/>
      <w:noProof/>
      <w:lang w:val="de-DE" w:eastAsia="de-DE"/>
    </w:rPr>
  </w:style>
  <w:style w:type="paragraph" w:styleId="CommentSubject">
    <w:name w:val="annotation subject"/>
    <w:basedOn w:val="CommentText"/>
    <w:next w:val="CommentText"/>
    <w:link w:val="CommentSubjectChar"/>
    <w:uiPriority w:val="99"/>
    <w:semiHidden/>
    <w:unhideWhenUsed/>
    <w:rsid w:val="004849A8"/>
    <w:rPr>
      <w:b/>
      <w:bCs/>
    </w:rPr>
  </w:style>
  <w:style w:type="character" w:customStyle="1" w:styleId="CommentSubjectChar">
    <w:name w:val="Comment Subject Char"/>
    <w:basedOn w:val="CommentTextChar"/>
    <w:link w:val="CommentSubject"/>
    <w:uiPriority w:val="99"/>
    <w:semiHidden/>
    <w:rsid w:val="004849A8"/>
    <w:rPr>
      <w:rFonts w:ascii="Arial" w:hAnsi="Arial"/>
      <w:b/>
      <w:bCs/>
      <w:noProof/>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5298560">
      <w:bodyDiv w:val="1"/>
      <w:marLeft w:val="0"/>
      <w:marRight w:val="0"/>
      <w:marTop w:val="0"/>
      <w:marBottom w:val="0"/>
      <w:divBdr>
        <w:top w:val="none" w:sz="0" w:space="0" w:color="auto"/>
        <w:left w:val="none" w:sz="0" w:space="0" w:color="auto"/>
        <w:bottom w:val="none" w:sz="0" w:space="0" w:color="auto"/>
        <w:right w:val="none" w:sz="0" w:space="0" w:color="auto"/>
      </w:divBdr>
    </w:div>
    <w:div w:id="598414312">
      <w:bodyDiv w:val="1"/>
      <w:marLeft w:val="0"/>
      <w:marRight w:val="0"/>
      <w:marTop w:val="0"/>
      <w:marBottom w:val="0"/>
      <w:divBdr>
        <w:top w:val="none" w:sz="0" w:space="0" w:color="auto"/>
        <w:left w:val="none" w:sz="0" w:space="0" w:color="auto"/>
        <w:bottom w:val="none" w:sz="0" w:space="0" w:color="auto"/>
        <w:right w:val="none" w:sz="0" w:space="0" w:color="auto"/>
      </w:divBdr>
    </w:div>
    <w:div w:id="731200400">
      <w:bodyDiv w:val="1"/>
      <w:marLeft w:val="0"/>
      <w:marRight w:val="0"/>
      <w:marTop w:val="0"/>
      <w:marBottom w:val="0"/>
      <w:divBdr>
        <w:top w:val="none" w:sz="0" w:space="0" w:color="auto"/>
        <w:left w:val="none" w:sz="0" w:space="0" w:color="auto"/>
        <w:bottom w:val="none" w:sz="0" w:space="0" w:color="auto"/>
        <w:right w:val="none" w:sz="0" w:space="0" w:color="auto"/>
      </w:divBdr>
    </w:div>
    <w:div w:id="15646367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dporter@adcomms.co.uk"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hyperlink" Target="http://www.youtube.com/FujifilmGSEurope"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fujifilm.eu/de/produkte/grafische-systeme" TargetMode="External"/><Relationship Id="rId5" Type="http://schemas.openxmlformats.org/officeDocument/2006/relationships/styles" Target="styles.xml"/><Relationship Id="rId15" Type="http://schemas.openxmlformats.org/officeDocument/2006/relationships/hyperlink" Target="mailto:petra_fujiwara@fujifilm.eu" TargetMode="External"/><Relationship Id="rId23" Type="http://schemas.openxmlformats.org/officeDocument/2006/relationships/theme" Target="theme/theme1.xml"/><Relationship Id="rId10" Type="http://schemas.openxmlformats.org/officeDocument/2006/relationships/hyperlink" Target="https://www.fujifilm.eu/de/produkte/grafische-systeme/akzidenz-digitaldruck/p/jet-press-720s" TargetMode="External"/><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peter_roettsches@fujifilm.eu"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file:///C:\Users\dporter\AppData\Local\Microsoft\Windows\Temporary%20Internet%20Files\Content.Outlook\ZYL5WABL\Macintosh%20HD:Users:Zierfisch:Dropbox:Fujifilm:&#8226;%20Advertising:&#8226;%20Corporate%20Business:180%20Fujifilm%2050.%20Jubi-Feier:Print:002%20Jubila&#776;ums%20Logo:Fuji%20Jubi%2050%20Logo_Gold%20kleine%20Darstellung.jpg" TargetMode="External"/><Relationship Id="rId1" Type="http://schemas.openxmlformats.org/officeDocument/2006/relationships/image" Target="media/image3.jpeg"/><Relationship Id="rId5" Type="http://schemas.openxmlformats.org/officeDocument/2006/relationships/image" Target="media/image5.jpeg"/><Relationship Id="rId4" Type="http://schemas.openxmlformats.org/officeDocument/2006/relationships/image" Target="file:///C:\Users\dporter\AppData\Local\Microsoft\Windows\Temporary%20Internet%20Files\Content.Outlook\ZYL5WABL\Macintosh%20HD:Users:Zierfisch:Dropbox:Troop%20Server:Dropbox:Fujifilm:&#8226;%20Advertising:Fuji%20EU%20Corporate%20Design%202014:FUJIFILM_Slogan.jp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B63D27DB7B40443A84DD9EA97E72A7C" ma:contentTypeVersion="0" ma:contentTypeDescription="Create a new document." ma:contentTypeScope="" ma:versionID="3d9582ba9156555cf823b1bb745faad8">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946FFC8-CBBA-42B6-AA6F-5353DB4A93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70C2EA51-247E-4152-9ECB-6D9646D13AF2}">
  <ds:schemaRefs>
    <ds:schemaRef ds:uri="http://purl.org/dc/elements/1.1/"/>
    <ds:schemaRef ds:uri="http://schemas.openxmlformats.org/package/2006/metadata/core-properties"/>
    <ds:schemaRef ds:uri="http://schemas.microsoft.com/office/infopath/2007/PartnerControls"/>
    <ds:schemaRef ds:uri="http://schemas.microsoft.com/office/2006/documentManagement/types"/>
    <ds:schemaRef ds:uri="http://purl.org/dc/dcmitype/"/>
    <ds:schemaRef ds:uri="http://schemas.microsoft.com/office/2006/metadata/properties"/>
    <ds:schemaRef ds:uri="http://www.w3.org/XML/1998/namespace"/>
    <ds:schemaRef ds:uri="http://purl.org/dc/terms/"/>
  </ds:schemaRefs>
</ds:datastoreItem>
</file>

<file path=customXml/itemProps3.xml><?xml version="1.0" encoding="utf-8"?>
<ds:datastoreItem xmlns:ds="http://schemas.openxmlformats.org/officeDocument/2006/customXml" ds:itemID="{C27ECD7A-D8C1-4125-B2EC-20FE39EC0E7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699</Words>
  <Characters>3985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4675</CharactersWithSpaces>
  <SharedDoc>false</SharedDoc>
  <HLinks>
    <vt:vector size="30" baseType="variant">
      <vt:variant>
        <vt:i4>5570623</vt:i4>
      </vt:variant>
      <vt:variant>
        <vt:i4>6</vt:i4>
      </vt:variant>
      <vt:variant>
        <vt:i4>0</vt:i4>
      </vt:variant>
      <vt:variant>
        <vt:i4>5</vt:i4>
      </vt:variant>
      <vt:variant>
        <vt:lpwstr>mailto:dporter@adcomms.co.uk</vt:lpwstr>
      </vt:variant>
      <vt:variant>
        <vt:lpwstr/>
      </vt:variant>
      <vt:variant>
        <vt:i4>4128822</vt:i4>
      </vt:variant>
      <vt:variant>
        <vt:i4>3</vt:i4>
      </vt:variant>
      <vt:variant>
        <vt:i4>0</vt:i4>
      </vt:variant>
      <vt:variant>
        <vt:i4>5</vt:i4>
      </vt:variant>
      <vt:variant>
        <vt:lpwstr>http://www.youtube.com/FujifilmGSEurope</vt:lpwstr>
      </vt:variant>
      <vt:variant>
        <vt:lpwstr/>
      </vt:variant>
      <vt:variant>
        <vt:i4>2162784</vt:i4>
      </vt:variant>
      <vt:variant>
        <vt:i4>0</vt:i4>
      </vt:variant>
      <vt:variant>
        <vt:i4>0</vt:i4>
      </vt:variant>
      <vt:variant>
        <vt:i4>5</vt:i4>
      </vt:variant>
      <vt:variant>
        <vt:lpwstr>http://www.fujifilm.eu/eu/products/graphic-systems/</vt:lpwstr>
      </vt:variant>
      <vt:variant>
        <vt:lpwstr/>
      </vt:variant>
      <vt:variant>
        <vt:i4>541524081</vt:i4>
      </vt:variant>
      <vt:variant>
        <vt:i4>-1</vt:i4>
      </vt:variant>
      <vt:variant>
        <vt:i4>2056</vt:i4>
      </vt:variant>
      <vt:variant>
        <vt:i4>1</vt:i4>
      </vt:variant>
      <vt:variant>
        <vt:lpwstr>Macintosh HD:Users:Zierfisch:Dropbox:Troop Server:Dropbox:Fujifilm:• Advertising:Fuji EU Corporate Design 2014:FUJIFILM_Slogan.jpg</vt:lpwstr>
      </vt:variant>
      <vt:variant>
        <vt:lpwstr/>
      </vt:variant>
      <vt:variant>
        <vt:i4>56688748</vt:i4>
      </vt:variant>
      <vt:variant>
        <vt:i4>-1</vt:i4>
      </vt:variant>
      <vt:variant>
        <vt:i4>2057</vt:i4>
      </vt:variant>
      <vt:variant>
        <vt:i4>1</vt:i4>
      </vt:variant>
      <vt:variant>
        <vt:lpwstr>Macintosh HD:Users:Zierfisch:Dropbox:Fujifilm:• Advertising:• Corporate Business:180 Fujifilm 50. Jubi-Feier:Print:002 Jubiläums Logo:Fuji Jubi 50 Logo_Gold kleine Darstellung.jpg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Jet Press 720S erhält FOGRA- und GRACoL-Zertifizierung</dc:title>
  <dc:subject/>
  <dc:creator/>
  <cp:keywords/>
  <cp:lastModifiedBy/>
  <cp:revision>1</cp:revision>
  <dcterms:created xsi:type="dcterms:W3CDTF">2016-08-08T15:29:00Z</dcterms:created>
  <dcterms:modified xsi:type="dcterms:W3CDTF">2016-08-18T08:31:00Z</dcterms:modified>
  <cp:category>Press release</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0x010100CB63D27DB7B40443A84DD9EA97E72A7C</vt:lpwstr>
  </property>
</Properties>
</file>