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C34F4" w14:textId="77777777" w:rsidR="00937892" w:rsidRDefault="00937892" w:rsidP="00937892">
      <w:pPr>
        <w:spacing w:line="360" w:lineRule="auto"/>
        <w:jc w:val="both"/>
        <w:rPr>
          <w:rFonts w:cs="Arial"/>
          <w:b/>
          <w:szCs w:val="22"/>
          <w:lang w:val="en-GB"/>
        </w:rPr>
      </w:pPr>
    </w:p>
    <w:p w14:paraId="5FC1D565" w14:textId="09CA0EC5" w:rsidR="00937892" w:rsidRPr="00937892" w:rsidRDefault="0047638E" w:rsidP="00937892">
      <w:pPr>
        <w:spacing w:line="360" w:lineRule="auto"/>
        <w:jc w:val="both"/>
        <w:rPr>
          <w:rFonts w:cs="Arial"/>
          <w:b/>
          <w:szCs w:val="22"/>
          <w:lang w:val="en-GB"/>
        </w:rPr>
      </w:pPr>
      <w:r>
        <w:rPr>
          <w:rFonts w:cs="Arial"/>
          <w:b/>
          <w:szCs w:val="22"/>
          <w:lang w:val="en-GB" w:bidi="de-DE"/>
        </w:rPr>
        <w:t>20</w:t>
      </w:r>
      <w:r w:rsidR="00305F2D" w:rsidRPr="00CD6222">
        <w:rPr>
          <w:rFonts w:cs="Arial"/>
          <w:b/>
          <w:szCs w:val="22"/>
          <w:lang w:val="en-GB" w:bidi="de-DE"/>
        </w:rPr>
        <w:t>. September 2018</w:t>
      </w:r>
    </w:p>
    <w:p w14:paraId="2A246A0C" w14:textId="77777777" w:rsidR="00937892" w:rsidRPr="00937892" w:rsidRDefault="00937892" w:rsidP="00937892">
      <w:pPr>
        <w:spacing w:line="360" w:lineRule="auto"/>
        <w:jc w:val="both"/>
        <w:rPr>
          <w:rFonts w:cs="Arial"/>
          <w:b/>
          <w:szCs w:val="22"/>
          <w:lang w:val="en-GB"/>
        </w:rPr>
      </w:pPr>
    </w:p>
    <w:p w14:paraId="067D18E8" w14:textId="33B65CDB" w:rsidR="007731FD" w:rsidRDefault="009F740B" w:rsidP="00937892">
      <w:pPr>
        <w:spacing w:line="360" w:lineRule="auto"/>
        <w:jc w:val="both"/>
        <w:rPr>
          <w:rFonts w:cs="Arial"/>
          <w:b/>
          <w:sz w:val="28"/>
          <w:szCs w:val="28"/>
          <w:lang w:val="en-GB"/>
        </w:rPr>
      </w:pPr>
      <w:proofErr w:type="spellStart"/>
      <w:r w:rsidRPr="00CD6222">
        <w:rPr>
          <w:rFonts w:cs="Arial"/>
          <w:b/>
          <w:sz w:val="28"/>
          <w:szCs w:val="28"/>
          <w:lang w:val="en-GB" w:bidi="de-DE"/>
        </w:rPr>
        <w:t>Neues</w:t>
      </w:r>
      <w:proofErr w:type="spellEnd"/>
      <w:r w:rsidRPr="00CD6222">
        <w:rPr>
          <w:rFonts w:cs="Arial"/>
          <w:b/>
          <w:sz w:val="28"/>
          <w:szCs w:val="28"/>
          <w:lang w:val="en-GB" w:bidi="de-DE"/>
        </w:rPr>
        <w:t xml:space="preserve"> CTP-System und </w:t>
      </w:r>
      <w:proofErr w:type="spellStart"/>
      <w:r w:rsidRPr="00CD6222">
        <w:rPr>
          <w:rFonts w:cs="Arial"/>
          <w:b/>
          <w:sz w:val="28"/>
          <w:szCs w:val="28"/>
          <w:lang w:val="en-GB" w:bidi="de-DE"/>
        </w:rPr>
        <w:t>neue</w:t>
      </w:r>
      <w:proofErr w:type="spellEnd"/>
      <w:r w:rsidRPr="00CD6222">
        <w:rPr>
          <w:rFonts w:cs="Arial"/>
          <w:b/>
          <w:sz w:val="28"/>
          <w:szCs w:val="28"/>
          <w:lang w:val="en-GB" w:bidi="de-DE"/>
        </w:rPr>
        <w:t xml:space="preserve"> Elara 5-Module von Fujifilm auf der IFRA World Publishing Expo 2018</w:t>
      </w:r>
    </w:p>
    <w:p w14:paraId="433D6788" w14:textId="77777777" w:rsidR="004731E1" w:rsidRDefault="004731E1" w:rsidP="00937892">
      <w:pPr>
        <w:spacing w:line="360" w:lineRule="auto"/>
        <w:jc w:val="both"/>
        <w:rPr>
          <w:rFonts w:cs="Arial"/>
          <w:i/>
          <w:sz w:val="24"/>
          <w:szCs w:val="24"/>
          <w:lang w:val="en-GB"/>
        </w:rPr>
      </w:pPr>
    </w:p>
    <w:p w14:paraId="25D67866" w14:textId="3DC4B92F" w:rsidR="00937892" w:rsidRPr="00CD6222" w:rsidRDefault="004731E1" w:rsidP="00937892">
      <w:pPr>
        <w:spacing w:line="360" w:lineRule="auto"/>
        <w:jc w:val="both"/>
        <w:rPr>
          <w:rFonts w:cs="Arial"/>
          <w:i/>
          <w:sz w:val="24"/>
          <w:szCs w:val="24"/>
        </w:rPr>
      </w:pPr>
      <w:r w:rsidRPr="004731E1">
        <w:rPr>
          <w:rFonts w:cs="Arial"/>
          <w:i/>
          <w:sz w:val="24"/>
          <w:szCs w:val="24"/>
          <w:lang w:bidi="de-DE"/>
        </w:rPr>
        <w:t xml:space="preserve">Neues Angebot für den Zeitungsdruck von Fujifilm: weltweit schnellstes CTP-System Luxel VMAX 600 und zwei neue Workflow-Tools </w:t>
      </w:r>
    </w:p>
    <w:p w14:paraId="0DB776CB" w14:textId="77777777" w:rsidR="0035044E" w:rsidRPr="00CD6222" w:rsidRDefault="0035044E" w:rsidP="009F740B">
      <w:pPr>
        <w:pStyle w:val="Header"/>
        <w:tabs>
          <w:tab w:val="left" w:pos="708"/>
          <w:tab w:val="left" w:pos="1416"/>
          <w:tab w:val="left" w:pos="2124"/>
          <w:tab w:val="left" w:pos="2832"/>
          <w:tab w:val="left" w:pos="3540"/>
        </w:tabs>
        <w:spacing w:line="360" w:lineRule="auto"/>
        <w:jc w:val="both"/>
        <w:rPr>
          <w:rFonts w:cs="Arial"/>
          <w:b w:val="0"/>
          <w:bCs/>
          <w:szCs w:val="22"/>
        </w:rPr>
      </w:pPr>
    </w:p>
    <w:p w14:paraId="55FCD59F" w14:textId="7A64DAAE" w:rsidR="003D7A27" w:rsidRPr="00CD6222" w:rsidRDefault="00463456" w:rsidP="00463456">
      <w:pPr>
        <w:pStyle w:val="Header"/>
        <w:tabs>
          <w:tab w:val="left" w:pos="708"/>
          <w:tab w:val="left" w:pos="1416"/>
          <w:tab w:val="left" w:pos="2124"/>
          <w:tab w:val="left" w:pos="2832"/>
          <w:tab w:val="left" w:pos="3540"/>
        </w:tabs>
        <w:spacing w:line="360" w:lineRule="auto"/>
        <w:jc w:val="both"/>
        <w:rPr>
          <w:rFonts w:cs="Arial"/>
          <w:b w:val="0"/>
          <w:bCs/>
          <w:szCs w:val="22"/>
          <w:shd w:val="clear" w:color="auto" w:fill="FFFFFF"/>
        </w:rPr>
      </w:pPr>
      <w:r w:rsidRPr="00D71AFD">
        <w:rPr>
          <w:rFonts w:cs="Arial"/>
          <w:b w:val="0"/>
          <w:szCs w:val="22"/>
          <w:shd w:val="clear" w:color="auto" w:fill="FFFFFF"/>
          <w:lang w:bidi="de-DE"/>
        </w:rPr>
        <w:t xml:space="preserve">Fujifilm präsentiert auf der IFRA World Publishing Expo 2018 (9. bis 11. Oktober, Berlin, Halle 21a, Stand E.01) zwei neue Lösungen für den Zeitungsdruck. Beide sollen im Rahmen des Superia-Programms die Zeitungsproduktion rentabler machen. </w:t>
      </w:r>
    </w:p>
    <w:p w14:paraId="0535EA17" w14:textId="77777777" w:rsidR="003D7A27" w:rsidRPr="00CD6222" w:rsidRDefault="003D7A27" w:rsidP="00463456">
      <w:pPr>
        <w:pStyle w:val="Header"/>
        <w:tabs>
          <w:tab w:val="left" w:pos="708"/>
          <w:tab w:val="left" w:pos="1416"/>
          <w:tab w:val="left" w:pos="2124"/>
          <w:tab w:val="left" w:pos="2832"/>
          <w:tab w:val="left" w:pos="3540"/>
        </w:tabs>
        <w:spacing w:line="360" w:lineRule="auto"/>
        <w:jc w:val="both"/>
        <w:rPr>
          <w:rFonts w:cs="Arial"/>
          <w:b w:val="0"/>
          <w:bCs/>
          <w:szCs w:val="22"/>
          <w:shd w:val="clear" w:color="auto" w:fill="FFFFFF"/>
        </w:rPr>
      </w:pPr>
    </w:p>
    <w:p w14:paraId="07102A32" w14:textId="433F6273" w:rsidR="003D7A27" w:rsidRPr="00CD6222" w:rsidRDefault="003D7A27" w:rsidP="00463456">
      <w:pPr>
        <w:pStyle w:val="Header"/>
        <w:tabs>
          <w:tab w:val="left" w:pos="708"/>
          <w:tab w:val="left" w:pos="1416"/>
          <w:tab w:val="left" w:pos="2124"/>
          <w:tab w:val="left" w:pos="2832"/>
          <w:tab w:val="left" w:pos="3540"/>
        </w:tabs>
        <w:spacing w:line="360" w:lineRule="auto"/>
        <w:jc w:val="both"/>
        <w:rPr>
          <w:rFonts w:cs="Arial"/>
          <w:b w:val="0"/>
          <w:bCs/>
          <w:szCs w:val="22"/>
          <w:shd w:val="clear" w:color="auto" w:fill="FFFFFF"/>
        </w:rPr>
      </w:pPr>
      <w:r w:rsidRPr="00D71AFD">
        <w:rPr>
          <w:rFonts w:cs="Arial"/>
          <w:b w:val="0"/>
          <w:szCs w:val="22"/>
          <w:shd w:val="clear" w:color="auto" w:fill="FFFFFF"/>
          <w:lang w:bidi="de-DE"/>
        </w:rPr>
        <w:t xml:space="preserve">Ziel des Superia-Systems ist die Senkung des Arbeitsaufwands, des Material-, Energie- und Wasserverbrauchs und der Abfallproduktion im Offsetdruck. Im Akzidenzdruckmarkt hat das System seit seiner Einführung großen Erfolg. Diese Zielsetzung gilt dem Unternehmen nun auch für den Zeitungsdruck. Besonderes Augenmerk liegt hier auf einer verbesserten Automatisierung und der Reduzierung von Materialverbrauch und Makulatur. </w:t>
      </w:r>
    </w:p>
    <w:p w14:paraId="6BD7DBA9" w14:textId="77777777" w:rsidR="003D7A27" w:rsidRPr="00CD6222" w:rsidRDefault="003D7A27" w:rsidP="00463456">
      <w:pPr>
        <w:pStyle w:val="Header"/>
        <w:tabs>
          <w:tab w:val="left" w:pos="708"/>
          <w:tab w:val="left" w:pos="1416"/>
          <w:tab w:val="left" w:pos="2124"/>
          <w:tab w:val="left" w:pos="2832"/>
          <w:tab w:val="left" w:pos="3540"/>
        </w:tabs>
        <w:spacing w:line="360" w:lineRule="auto"/>
        <w:jc w:val="both"/>
        <w:rPr>
          <w:rFonts w:cs="Arial"/>
          <w:b w:val="0"/>
          <w:bCs/>
          <w:szCs w:val="22"/>
          <w:shd w:val="clear" w:color="auto" w:fill="FFFFFF"/>
        </w:rPr>
      </w:pPr>
    </w:p>
    <w:p w14:paraId="4BD499F2" w14:textId="38590AEF" w:rsidR="00463456" w:rsidRPr="00CD6222" w:rsidRDefault="003D7A27" w:rsidP="00463456">
      <w:pPr>
        <w:pStyle w:val="Header"/>
        <w:tabs>
          <w:tab w:val="left" w:pos="708"/>
          <w:tab w:val="left" w:pos="1416"/>
          <w:tab w:val="left" w:pos="2124"/>
          <w:tab w:val="left" w:pos="2832"/>
          <w:tab w:val="left" w:pos="3540"/>
        </w:tabs>
        <w:spacing w:line="360" w:lineRule="auto"/>
        <w:jc w:val="both"/>
        <w:rPr>
          <w:rFonts w:cs="Arial"/>
          <w:b w:val="0"/>
          <w:szCs w:val="22"/>
          <w:shd w:val="clear" w:color="auto" w:fill="FFFFFF"/>
        </w:rPr>
      </w:pPr>
      <w:r w:rsidRPr="00D71AFD">
        <w:rPr>
          <w:rFonts w:cs="Arial"/>
          <w:b w:val="0"/>
          <w:szCs w:val="22"/>
          <w:shd w:val="clear" w:color="auto" w:fill="FFFFFF"/>
          <w:lang w:bidi="de-DE"/>
        </w:rPr>
        <w:t xml:space="preserve">Als Teil dieser Initiative präsentiert Fujifilm zwei neue Module für den Elara 5-Workflow – </w:t>
      </w:r>
      <w:r w:rsidR="001727B1" w:rsidRPr="00463456">
        <w:rPr>
          <w:rFonts w:cs="Arial"/>
          <w:b w:val="0"/>
          <w:szCs w:val="22"/>
          <w:lang w:bidi="de-DE"/>
        </w:rPr>
        <w:t>Elara Production Planner und Elara PDF</w:t>
      </w:r>
      <w:r w:rsidRPr="00D71AFD">
        <w:rPr>
          <w:rFonts w:cs="Arial"/>
          <w:b w:val="0"/>
          <w:szCs w:val="22"/>
          <w:shd w:val="clear" w:color="auto" w:fill="FFFFFF"/>
          <w:lang w:bidi="de-DE"/>
        </w:rPr>
        <w:t>. Außerdem zu sehen ist ein neues Mitglied der Luxel VMAX-Familie: Das Luxel VMAX 600 wird in Konzeptausführung vorgestellt und soll das schnellste CTP-Gerät auf dem Markt werden.</w:t>
      </w:r>
    </w:p>
    <w:p w14:paraId="6F89013E" w14:textId="77777777" w:rsidR="00463456" w:rsidRPr="00CD6222" w:rsidRDefault="00463456" w:rsidP="00463456">
      <w:pPr>
        <w:pStyle w:val="Header"/>
        <w:tabs>
          <w:tab w:val="left" w:pos="708"/>
          <w:tab w:val="left" w:pos="1416"/>
          <w:tab w:val="left" w:pos="2124"/>
          <w:tab w:val="left" w:pos="2832"/>
          <w:tab w:val="left" w:pos="3540"/>
        </w:tabs>
        <w:spacing w:line="360" w:lineRule="auto"/>
        <w:jc w:val="both"/>
        <w:rPr>
          <w:rFonts w:ascii="Helvetica" w:hAnsi="Helvetica" w:cs="Helvetica"/>
          <w:color w:val="555555"/>
          <w:sz w:val="21"/>
          <w:szCs w:val="21"/>
          <w:shd w:val="clear" w:color="auto" w:fill="FFFFFF"/>
        </w:rPr>
      </w:pPr>
    </w:p>
    <w:p w14:paraId="634952BB" w14:textId="4B053B34" w:rsidR="00B34FA9" w:rsidRPr="00CD6222" w:rsidRDefault="00B34FA9" w:rsidP="00463456">
      <w:pPr>
        <w:pStyle w:val="Header"/>
        <w:tabs>
          <w:tab w:val="left" w:pos="708"/>
          <w:tab w:val="left" w:pos="1416"/>
          <w:tab w:val="left" w:pos="2124"/>
          <w:tab w:val="left" w:pos="2832"/>
          <w:tab w:val="left" w:pos="3540"/>
        </w:tabs>
        <w:spacing w:line="360" w:lineRule="auto"/>
        <w:jc w:val="both"/>
        <w:rPr>
          <w:rFonts w:cs="Arial"/>
          <w:bCs/>
          <w:szCs w:val="22"/>
        </w:rPr>
      </w:pPr>
      <w:r w:rsidRPr="00B34FA9">
        <w:rPr>
          <w:rFonts w:cs="Arial"/>
          <w:szCs w:val="22"/>
          <w:lang w:bidi="de-DE"/>
        </w:rPr>
        <w:t xml:space="preserve">Elara Production Planner </w:t>
      </w:r>
    </w:p>
    <w:p w14:paraId="7AB16AB2" w14:textId="76FA98E9" w:rsidR="00463456" w:rsidRPr="00CD6222" w:rsidRDefault="00F82DC1" w:rsidP="00463456">
      <w:pPr>
        <w:pStyle w:val="Header"/>
        <w:tabs>
          <w:tab w:val="left" w:pos="708"/>
          <w:tab w:val="left" w:pos="1416"/>
          <w:tab w:val="left" w:pos="2124"/>
          <w:tab w:val="left" w:pos="2832"/>
          <w:tab w:val="left" w:pos="3540"/>
        </w:tabs>
        <w:spacing w:line="360" w:lineRule="auto"/>
        <w:jc w:val="both"/>
        <w:rPr>
          <w:rFonts w:cs="Arial"/>
          <w:b w:val="0"/>
          <w:bCs/>
          <w:szCs w:val="22"/>
        </w:rPr>
      </w:pPr>
      <w:r>
        <w:rPr>
          <w:rFonts w:cs="Arial"/>
          <w:b w:val="0"/>
          <w:szCs w:val="22"/>
          <w:lang w:bidi="de-DE"/>
        </w:rPr>
        <w:t xml:space="preserve">Mit diesem einzigartigen neuen Workflow-Tool können Zeitungsausgaben basierend auf im Elara 5-System erstellten Maschinenkonfigurationen geplant werden. Software-Drucker-Schnittstellen sind oft extrem teuer (manchmal kostet die Schnittstelle sogar mehr als die gesamte Workflow-Software). Solche teuren Systeme werden jetzt nicht mehr benötigt. Der </w:t>
      </w:r>
      <w:r>
        <w:rPr>
          <w:rFonts w:cs="Arial"/>
          <w:b w:val="0"/>
          <w:szCs w:val="22"/>
          <w:lang w:bidi="de-DE"/>
        </w:rPr>
        <w:lastRenderedPageBreak/>
        <w:t xml:space="preserve">Elara Production Planner sorgt direkt für Maschinenkonfiguration und Vorlagenerstellung, wodurch der Workflow alle erforderlichen Informationen erhält. Er automatisiert außerdem die Seitenpaarung, Zylinderkorrektur und die Plattenstapelung und -sortierung. </w:t>
      </w:r>
    </w:p>
    <w:p w14:paraId="03572BA6" w14:textId="77777777" w:rsidR="00463456" w:rsidRPr="00CD6222" w:rsidRDefault="00463456" w:rsidP="00463456">
      <w:pPr>
        <w:pStyle w:val="Header"/>
        <w:tabs>
          <w:tab w:val="left" w:pos="708"/>
          <w:tab w:val="left" w:pos="1416"/>
          <w:tab w:val="left" w:pos="2124"/>
          <w:tab w:val="left" w:pos="2832"/>
          <w:tab w:val="left" w:pos="3540"/>
        </w:tabs>
        <w:spacing w:line="360" w:lineRule="auto"/>
        <w:jc w:val="both"/>
        <w:rPr>
          <w:rFonts w:cs="Arial"/>
          <w:b w:val="0"/>
          <w:bCs/>
          <w:szCs w:val="22"/>
        </w:rPr>
      </w:pPr>
    </w:p>
    <w:p w14:paraId="5B8A6ACD" w14:textId="77777777" w:rsidR="00B34FA9" w:rsidRPr="00CD6222" w:rsidRDefault="00B34FA9" w:rsidP="00AF5071">
      <w:pPr>
        <w:pStyle w:val="Header"/>
        <w:tabs>
          <w:tab w:val="left" w:pos="708"/>
          <w:tab w:val="left" w:pos="1416"/>
          <w:tab w:val="left" w:pos="2124"/>
          <w:tab w:val="left" w:pos="2832"/>
          <w:tab w:val="left" w:pos="3540"/>
        </w:tabs>
        <w:spacing w:line="360" w:lineRule="auto"/>
        <w:jc w:val="both"/>
        <w:rPr>
          <w:rFonts w:cs="Arial"/>
          <w:bCs/>
          <w:szCs w:val="22"/>
        </w:rPr>
      </w:pPr>
      <w:r w:rsidRPr="00B34FA9">
        <w:rPr>
          <w:rFonts w:cs="Arial"/>
          <w:szCs w:val="22"/>
          <w:lang w:bidi="de-DE"/>
        </w:rPr>
        <w:t xml:space="preserve">Elara PDF </w:t>
      </w:r>
    </w:p>
    <w:p w14:paraId="3D2A7AA7" w14:textId="374C1B41" w:rsidR="00AF5071" w:rsidRPr="00CD6222" w:rsidRDefault="00463456" w:rsidP="00AF5071">
      <w:pPr>
        <w:pStyle w:val="Header"/>
        <w:tabs>
          <w:tab w:val="left" w:pos="708"/>
          <w:tab w:val="left" w:pos="1416"/>
          <w:tab w:val="left" w:pos="2124"/>
          <w:tab w:val="left" w:pos="2832"/>
          <w:tab w:val="left" w:pos="3540"/>
        </w:tabs>
        <w:spacing w:line="360" w:lineRule="auto"/>
        <w:jc w:val="both"/>
        <w:rPr>
          <w:rFonts w:cs="Arial"/>
          <w:b w:val="0"/>
          <w:bCs/>
          <w:szCs w:val="22"/>
        </w:rPr>
      </w:pPr>
      <w:r w:rsidRPr="00463456">
        <w:rPr>
          <w:rFonts w:cs="Arial"/>
          <w:b w:val="0"/>
          <w:szCs w:val="22"/>
          <w:lang w:bidi="de-DE"/>
        </w:rPr>
        <w:t>Elara PDF ist ein neues Tool (für alle gängigen Plattformen: Windows, Apple Mac und Linux) zur Überprüfung, Reparatur und Normalisierung von PDF-Dateien vor der Produktion. Viele Zeitungsdruckereien erhalten PDF-Dateien von externen Stellen. Diese können Fehler aufweisen, etwa Bilder im RGB-Format, dünne Linien, falsche Versionen, fehlende Schriften, Bilder mit niedriger Auflösung oder überdruckten Text, die vor der Verwendung korrigiert werden müssen. Elara PDF findet und behebt solche Probleme nach Möglichkeit und benachrichtigt den Anwender über die Benutzeroberfläche oder per E-Mail. Das vielseitige System bietet außerdem Preflight-Funktionen, Bildverbesserung, Funktionen zur Druckfarbeneinsparung, PDF-Flachrechnen, Anti-Aliasing und vieles mehr. Im Angebot ist auch eine Version mit dem schnellen und umfassenden Elara Rip.</w:t>
      </w:r>
    </w:p>
    <w:p w14:paraId="1AB075E2" w14:textId="77777777" w:rsidR="00463456" w:rsidRPr="00CD6222" w:rsidRDefault="00463456" w:rsidP="00463456">
      <w:pPr>
        <w:pStyle w:val="Header"/>
        <w:tabs>
          <w:tab w:val="left" w:pos="708"/>
          <w:tab w:val="left" w:pos="1416"/>
          <w:tab w:val="left" w:pos="2124"/>
          <w:tab w:val="left" w:pos="2832"/>
          <w:tab w:val="left" w:pos="3540"/>
        </w:tabs>
        <w:spacing w:line="360" w:lineRule="auto"/>
        <w:jc w:val="both"/>
        <w:rPr>
          <w:rFonts w:cs="Arial"/>
          <w:b w:val="0"/>
          <w:bCs/>
          <w:szCs w:val="22"/>
        </w:rPr>
      </w:pPr>
    </w:p>
    <w:p w14:paraId="300D4092" w14:textId="288EA4FF" w:rsidR="00B34FA9" w:rsidRPr="00CD6222" w:rsidRDefault="00B34FA9" w:rsidP="00463456">
      <w:pPr>
        <w:pStyle w:val="Header"/>
        <w:tabs>
          <w:tab w:val="left" w:pos="708"/>
          <w:tab w:val="left" w:pos="1416"/>
          <w:tab w:val="left" w:pos="2124"/>
          <w:tab w:val="left" w:pos="2832"/>
          <w:tab w:val="left" w:pos="3540"/>
        </w:tabs>
        <w:spacing w:line="360" w:lineRule="auto"/>
        <w:jc w:val="both"/>
        <w:rPr>
          <w:rFonts w:cs="Arial"/>
          <w:bCs/>
          <w:szCs w:val="22"/>
        </w:rPr>
      </w:pPr>
      <w:r w:rsidRPr="00B34FA9">
        <w:rPr>
          <w:rFonts w:cs="Arial"/>
          <w:szCs w:val="22"/>
          <w:lang w:bidi="de-DE"/>
        </w:rPr>
        <w:t>CTP-Gerät Luxel VMAX 600</w:t>
      </w:r>
    </w:p>
    <w:p w14:paraId="457DE73B" w14:textId="063F72CA" w:rsidR="00495234" w:rsidRPr="00CD6222" w:rsidRDefault="00716104" w:rsidP="00463456">
      <w:pPr>
        <w:pStyle w:val="Header"/>
        <w:tabs>
          <w:tab w:val="left" w:pos="708"/>
          <w:tab w:val="left" w:pos="1416"/>
          <w:tab w:val="left" w:pos="2124"/>
          <w:tab w:val="left" w:pos="2832"/>
          <w:tab w:val="left" w:pos="3540"/>
        </w:tabs>
        <w:spacing w:line="360" w:lineRule="auto"/>
        <w:jc w:val="both"/>
        <w:rPr>
          <w:rFonts w:cs="Arial"/>
          <w:b w:val="0"/>
          <w:bCs/>
          <w:szCs w:val="22"/>
        </w:rPr>
      </w:pPr>
      <w:r>
        <w:rPr>
          <w:rFonts w:cs="Arial"/>
          <w:b w:val="0"/>
          <w:szCs w:val="22"/>
          <w:lang w:bidi="de-DE"/>
        </w:rPr>
        <w:t xml:space="preserve">Nach der Einführung eines innovativen Palettenladesystems für das Luxel VMAX 400-CTP auf der letztjährigen IFRA unterstreicht Fujifilm dieses Jahr einmal mehr seine Führungsrolle im Zeitungsdruck mit der Konzept-Ausführung des Luxel VMAX 600, das einmal das schnellste CTP-Gerät auf dem Markt werden soll. Dank modernster Lasertechnologie und optimaler Ladetechnik arbeitet das Gerät mit einer beispiellosen Geschwindigkeit. </w:t>
      </w:r>
    </w:p>
    <w:p w14:paraId="05A92E68" w14:textId="77777777" w:rsidR="00495234" w:rsidRPr="00CD6222" w:rsidRDefault="00495234" w:rsidP="00463456">
      <w:pPr>
        <w:pStyle w:val="Header"/>
        <w:tabs>
          <w:tab w:val="left" w:pos="708"/>
          <w:tab w:val="left" w:pos="1416"/>
          <w:tab w:val="left" w:pos="2124"/>
          <w:tab w:val="left" w:pos="2832"/>
          <w:tab w:val="left" w:pos="3540"/>
        </w:tabs>
        <w:spacing w:line="360" w:lineRule="auto"/>
        <w:jc w:val="both"/>
        <w:rPr>
          <w:rFonts w:cs="Arial"/>
          <w:b w:val="0"/>
          <w:bCs/>
          <w:szCs w:val="22"/>
        </w:rPr>
      </w:pPr>
    </w:p>
    <w:p w14:paraId="60421676" w14:textId="71B0B8E8" w:rsidR="008F7A5C" w:rsidRPr="00CD6222" w:rsidRDefault="00463456" w:rsidP="00463456">
      <w:pPr>
        <w:pStyle w:val="Header"/>
        <w:tabs>
          <w:tab w:val="left" w:pos="708"/>
          <w:tab w:val="left" w:pos="1416"/>
          <w:tab w:val="left" w:pos="2124"/>
          <w:tab w:val="left" w:pos="2832"/>
          <w:tab w:val="left" w:pos="3540"/>
        </w:tabs>
        <w:spacing w:line="360" w:lineRule="auto"/>
        <w:jc w:val="both"/>
        <w:rPr>
          <w:rFonts w:cs="Arial"/>
          <w:b w:val="0"/>
          <w:bCs/>
          <w:szCs w:val="22"/>
        </w:rPr>
      </w:pPr>
      <w:r w:rsidRPr="00463456">
        <w:rPr>
          <w:rFonts w:cs="Arial"/>
          <w:b w:val="0"/>
          <w:szCs w:val="22"/>
          <w:lang w:bidi="de-DE"/>
        </w:rPr>
        <w:t xml:space="preserve">Während Hersteller von Stanz- und Abkantsystemen und Auswascheinheiten damit immer noch kaum Schritt halten können, zeigt das Luxel VMAX 600, was bei der Rohplattenbelichtung für Geschwindigkeiten möglich sind. Fujifilm möchte das Kundeninteresse für die künftige Einführung als ein kommerzielles System sondieren. </w:t>
      </w:r>
    </w:p>
    <w:p w14:paraId="48FA781C" w14:textId="77777777" w:rsidR="008F7A5C" w:rsidRPr="00CD6222" w:rsidRDefault="008F7A5C" w:rsidP="00463456">
      <w:pPr>
        <w:pStyle w:val="Header"/>
        <w:tabs>
          <w:tab w:val="left" w:pos="708"/>
          <w:tab w:val="left" w:pos="1416"/>
          <w:tab w:val="left" w:pos="2124"/>
          <w:tab w:val="left" w:pos="2832"/>
          <w:tab w:val="left" w:pos="3540"/>
        </w:tabs>
        <w:spacing w:line="360" w:lineRule="auto"/>
        <w:jc w:val="both"/>
        <w:rPr>
          <w:rFonts w:cs="Arial"/>
          <w:b w:val="0"/>
          <w:bCs/>
          <w:szCs w:val="22"/>
        </w:rPr>
      </w:pPr>
    </w:p>
    <w:p w14:paraId="0B34238E" w14:textId="23B28209" w:rsidR="00463456" w:rsidRPr="00CD6222" w:rsidRDefault="008F7A5C" w:rsidP="00463456">
      <w:pPr>
        <w:pStyle w:val="Header"/>
        <w:tabs>
          <w:tab w:val="left" w:pos="708"/>
          <w:tab w:val="left" w:pos="1416"/>
          <w:tab w:val="left" w:pos="2124"/>
          <w:tab w:val="left" w:pos="2832"/>
          <w:tab w:val="left" w:pos="3540"/>
        </w:tabs>
        <w:spacing w:line="360" w:lineRule="auto"/>
        <w:jc w:val="both"/>
        <w:rPr>
          <w:rFonts w:cs="Arial"/>
          <w:b w:val="0"/>
          <w:bCs/>
          <w:szCs w:val="22"/>
        </w:rPr>
      </w:pPr>
      <w:r>
        <w:rPr>
          <w:rFonts w:cs="Arial"/>
          <w:b w:val="0"/>
          <w:szCs w:val="22"/>
          <w:lang w:bidi="de-DE"/>
        </w:rPr>
        <w:lastRenderedPageBreak/>
        <w:t xml:space="preserve">Yasunobu Nishiyama, Senior Vice President, Graphic Systems Division, Fujifilm Europe erklärt: „Bessere Automatisierung und maximale Effizienz sind und bleiben für Fujifilm wichtige Ziele bei Innovationen für unsere Zeitungskunden. Mit den Neuheiten in unserem Superia-Angebot sind noch mehr Automatisierung und Produktionseffizienz bei gleichzeitiger Minimierung der Umweltbelastung möglich. Fujifilm möchte Zeitungsdruckereien in einem hart umkämpften Markt helfen, weitere Fortschritte bei der Produktionsoptimierung und Gewinnmaximierung zu erzielen.“ </w:t>
      </w:r>
    </w:p>
    <w:p w14:paraId="1B445EA1" w14:textId="77777777" w:rsidR="00463456" w:rsidRPr="00CD6222" w:rsidRDefault="00463456" w:rsidP="00463456">
      <w:pPr>
        <w:pStyle w:val="Header"/>
        <w:tabs>
          <w:tab w:val="left" w:pos="708"/>
          <w:tab w:val="left" w:pos="1416"/>
          <w:tab w:val="left" w:pos="2124"/>
          <w:tab w:val="left" w:pos="2832"/>
          <w:tab w:val="left" w:pos="3540"/>
        </w:tabs>
        <w:spacing w:line="360" w:lineRule="auto"/>
        <w:jc w:val="both"/>
        <w:rPr>
          <w:rFonts w:cs="Arial"/>
          <w:b w:val="0"/>
          <w:bCs/>
          <w:szCs w:val="22"/>
        </w:rPr>
      </w:pPr>
    </w:p>
    <w:p w14:paraId="27F3137C" w14:textId="77777777" w:rsidR="00937892" w:rsidRPr="00CD6222" w:rsidRDefault="00937892" w:rsidP="00937892">
      <w:pPr>
        <w:pStyle w:val="Header"/>
        <w:tabs>
          <w:tab w:val="clear" w:pos="4536"/>
          <w:tab w:val="clear" w:pos="9072"/>
          <w:tab w:val="left" w:pos="708"/>
          <w:tab w:val="left" w:pos="1416"/>
          <w:tab w:val="left" w:pos="2124"/>
          <w:tab w:val="left" w:pos="2832"/>
          <w:tab w:val="left" w:pos="3540"/>
        </w:tabs>
        <w:spacing w:line="360" w:lineRule="auto"/>
        <w:jc w:val="both"/>
        <w:rPr>
          <w:rFonts w:ascii="Helvetica" w:hAnsi="Helvetica" w:cs="Helvetica"/>
        </w:rPr>
      </w:pPr>
    </w:p>
    <w:p w14:paraId="6AA7A83B" w14:textId="574B8F87" w:rsidR="00930219" w:rsidRDefault="00CA1ED7" w:rsidP="00C36C92">
      <w:pPr>
        <w:spacing w:line="360" w:lineRule="auto"/>
        <w:jc w:val="center"/>
        <w:rPr>
          <w:rFonts w:cs="Arial"/>
          <w:b/>
          <w:lang w:bidi="de-DE"/>
        </w:rPr>
      </w:pPr>
      <w:r w:rsidRPr="00937892">
        <w:rPr>
          <w:rFonts w:cs="Arial"/>
          <w:b/>
          <w:lang w:bidi="de-DE"/>
        </w:rPr>
        <w:t>ENDE</w:t>
      </w:r>
    </w:p>
    <w:p w14:paraId="63BDB303" w14:textId="77777777" w:rsidR="00CD6222" w:rsidRPr="00EE2CB8" w:rsidRDefault="00CD6222" w:rsidP="00CD6222">
      <w:pPr>
        <w:jc w:val="both"/>
        <w:rPr>
          <w:rFonts w:ascii="Helvetica" w:hAnsi="Helvetica" w:cs="Helvetica"/>
          <w:sz w:val="20"/>
          <w:lang w:val="en-GB"/>
        </w:rPr>
      </w:pPr>
    </w:p>
    <w:p w14:paraId="7F8968C1" w14:textId="77777777" w:rsidR="00CD6222" w:rsidRPr="00D71AFD" w:rsidRDefault="00CD6222" w:rsidP="00CD6222">
      <w:pPr>
        <w:jc w:val="both"/>
        <w:rPr>
          <w:rFonts w:cs="Arial"/>
          <w:sz w:val="20"/>
          <w:u w:val="single"/>
          <w:lang w:val="en-US"/>
        </w:rPr>
      </w:pPr>
    </w:p>
    <w:p w14:paraId="7DAE846A" w14:textId="77777777" w:rsidR="0047638E" w:rsidRPr="003848B5" w:rsidRDefault="0047638E" w:rsidP="0047638E">
      <w:pPr>
        <w:jc w:val="both"/>
        <w:rPr>
          <w:rFonts w:cs="Arial"/>
          <w:b/>
          <w:kern w:val="2"/>
          <w:sz w:val="20"/>
        </w:rPr>
      </w:pPr>
      <w:r w:rsidRPr="003848B5">
        <w:rPr>
          <w:rFonts w:cs="Arial"/>
          <w:b/>
          <w:kern w:val="2"/>
          <w:sz w:val="20"/>
        </w:rPr>
        <w:t>Über FUJIFILM Corporation</w:t>
      </w:r>
    </w:p>
    <w:p w14:paraId="2B1AC122" w14:textId="77777777" w:rsidR="0047638E" w:rsidRPr="003848B5" w:rsidRDefault="0047638E" w:rsidP="0047638E">
      <w:pPr>
        <w:jc w:val="both"/>
        <w:rPr>
          <w:rFonts w:cs="Arial"/>
          <w:kern w:val="2"/>
          <w:sz w:val="20"/>
        </w:rPr>
      </w:pPr>
      <w:r w:rsidRPr="003848B5">
        <w:rPr>
          <w:rFonts w:cs="Arial"/>
          <w:kern w:val="2"/>
          <w:sz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3C6FFB1C" w14:textId="77777777" w:rsidR="0047638E" w:rsidRPr="003848B5" w:rsidRDefault="0047638E" w:rsidP="0047638E">
      <w:pPr>
        <w:jc w:val="both"/>
        <w:rPr>
          <w:rFonts w:cs="Arial"/>
          <w:b/>
          <w:kern w:val="2"/>
          <w:sz w:val="20"/>
        </w:rPr>
      </w:pPr>
    </w:p>
    <w:p w14:paraId="2F013F22" w14:textId="77777777" w:rsidR="0047638E" w:rsidRPr="003848B5" w:rsidRDefault="0047638E" w:rsidP="0047638E">
      <w:pPr>
        <w:jc w:val="both"/>
        <w:rPr>
          <w:rFonts w:cs="Arial"/>
          <w:b/>
          <w:kern w:val="2"/>
          <w:sz w:val="20"/>
        </w:rPr>
      </w:pPr>
      <w:r w:rsidRPr="003848B5">
        <w:rPr>
          <w:rFonts w:cs="Arial"/>
          <w:b/>
          <w:kern w:val="2"/>
          <w:sz w:val="20"/>
        </w:rPr>
        <w:t xml:space="preserve">Über Fujifilm Graphic Systems </w:t>
      </w:r>
    </w:p>
    <w:p w14:paraId="5DDFCCA6" w14:textId="77777777" w:rsidR="0047638E" w:rsidRDefault="0047638E" w:rsidP="0047638E">
      <w:pPr>
        <w:autoSpaceDE w:val="0"/>
        <w:autoSpaceDN w:val="0"/>
        <w:adjustRightInd w:val="0"/>
        <w:jc w:val="both"/>
        <w:rPr>
          <w:rFonts w:cs="Arial"/>
          <w:color w:val="0000FF"/>
          <w:kern w:val="2"/>
          <w:sz w:val="20"/>
        </w:rPr>
      </w:pPr>
      <w:r w:rsidRPr="003848B5">
        <w:rPr>
          <w:rFonts w:cs="Arial"/>
          <w:kern w:val="2"/>
          <w:sz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8" w:history="1">
        <w:r w:rsidRPr="003848B5">
          <w:rPr>
            <w:rStyle w:val="Hyperlink"/>
            <w:rFonts w:cs="Arial"/>
            <w:kern w:val="2"/>
            <w:sz w:val="20"/>
          </w:rPr>
          <w:t>http://www.fujifilm.eu/de/produkte/grafische-systeme</w:t>
        </w:r>
      </w:hyperlink>
      <w:r w:rsidRPr="003848B5">
        <w:rPr>
          <w:rFonts w:cs="Arial"/>
          <w:kern w:val="2"/>
          <w:sz w:val="20"/>
        </w:rPr>
        <w:t xml:space="preserve"> oder </w:t>
      </w:r>
      <w:hyperlink r:id="rId9" w:history="1">
        <w:r w:rsidRPr="003848B5">
          <w:rPr>
            <w:rStyle w:val="Hyperlink"/>
            <w:rFonts w:cs="Arial"/>
            <w:kern w:val="2"/>
            <w:sz w:val="20"/>
          </w:rPr>
          <w:t>www.youtube.com/FujifilmGSEurope</w:t>
        </w:r>
      </w:hyperlink>
      <w:r w:rsidRPr="003848B5">
        <w:rPr>
          <w:rFonts w:cs="Arial"/>
          <w:kern w:val="2"/>
          <w:sz w:val="20"/>
        </w:rPr>
        <w:t xml:space="preserve"> oder folgen Sie uns auf Twitter unter </w:t>
      </w:r>
      <w:r w:rsidRPr="003848B5">
        <w:rPr>
          <w:rFonts w:cs="Arial"/>
          <w:color w:val="0000FF"/>
          <w:kern w:val="2"/>
          <w:sz w:val="20"/>
        </w:rPr>
        <w:t>@FujifilmPrint</w:t>
      </w:r>
    </w:p>
    <w:p w14:paraId="6DBAD937" w14:textId="77777777" w:rsidR="0047638E" w:rsidRDefault="0047638E" w:rsidP="0047638E">
      <w:pPr>
        <w:autoSpaceDE w:val="0"/>
        <w:autoSpaceDN w:val="0"/>
        <w:adjustRightInd w:val="0"/>
        <w:jc w:val="both"/>
        <w:rPr>
          <w:rFonts w:cs="Arial"/>
          <w:color w:val="0000FF"/>
          <w:kern w:val="2"/>
          <w:sz w:val="20"/>
        </w:rPr>
      </w:pPr>
    </w:p>
    <w:p w14:paraId="342BF5D0" w14:textId="77777777" w:rsidR="0047638E" w:rsidRPr="003848B5" w:rsidRDefault="0047638E" w:rsidP="0047638E">
      <w:pPr>
        <w:jc w:val="both"/>
        <w:rPr>
          <w:rFonts w:cs="Arial"/>
          <w:b/>
          <w:kern w:val="2"/>
          <w:sz w:val="20"/>
        </w:rPr>
      </w:pPr>
      <w:r w:rsidRPr="003848B5">
        <w:rPr>
          <w:rFonts w:cs="Arial"/>
          <w:b/>
          <w:kern w:val="2"/>
          <w:sz w:val="20"/>
        </w:rPr>
        <w:t>Für zusätzliche Informationen wenden Sie sich bitte an</w:t>
      </w:r>
    </w:p>
    <w:p w14:paraId="1581F685" w14:textId="77777777" w:rsidR="0047638E" w:rsidRPr="003848B5" w:rsidRDefault="0047638E" w:rsidP="0047638E">
      <w:pPr>
        <w:jc w:val="both"/>
        <w:rPr>
          <w:rFonts w:cs="Arial"/>
          <w:kern w:val="2"/>
          <w:sz w:val="20"/>
          <w:lang w:val="it-IT"/>
        </w:rPr>
      </w:pPr>
      <w:r w:rsidRPr="003848B5">
        <w:rPr>
          <w:rFonts w:cs="Arial"/>
          <w:kern w:val="2"/>
          <w:sz w:val="20"/>
          <w:lang w:val="it-IT"/>
        </w:rPr>
        <w:t>Daniel Porter</w:t>
      </w:r>
    </w:p>
    <w:p w14:paraId="35DB0A82" w14:textId="77777777" w:rsidR="0047638E" w:rsidRPr="003848B5" w:rsidRDefault="0047638E" w:rsidP="0047638E">
      <w:pPr>
        <w:jc w:val="both"/>
        <w:rPr>
          <w:rFonts w:cs="Arial"/>
          <w:kern w:val="2"/>
          <w:sz w:val="20"/>
          <w:lang w:val="it-IT"/>
        </w:rPr>
      </w:pPr>
      <w:r w:rsidRPr="003848B5">
        <w:rPr>
          <w:rFonts w:cs="Arial"/>
          <w:kern w:val="2"/>
          <w:sz w:val="20"/>
          <w:lang w:val="it-IT"/>
        </w:rPr>
        <w:t>AD Communications</w:t>
      </w:r>
      <w:r w:rsidRPr="003848B5">
        <w:rPr>
          <w:rFonts w:cs="Arial"/>
          <w:kern w:val="2"/>
          <w:sz w:val="20"/>
          <w:lang w:val="it-IT"/>
        </w:rPr>
        <w:tab/>
      </w:r>
    </w:p>
    <w:p w14:paraId="2F2EEDED" w14:textId="77777777" w:rsidR="0047638E" w:rsidRPr="003848B5" w:rsidRDefault="0047638E" w:rsidP="0047638E">
      <w:pPr>
        <w:jc w:val="both"/>
        <w:rPr>
          <w:rFonts w:cs="Arial"/>
          <w:kern w:val="2"/>
          <w:sz w:val="20"/>
          <w:lang w:val="pt-PT"/>
        </w:rPr>
      </w:pPr>
      <w:r w:rsidRPr="003848B5">
        <w:rPr>
          <w:rFonts w:cs="Arial"/>
          <w:kern w:val="2"/>
          <w:sz w:val="20"/>
          <w:lang w:val="pt-PT"/>
        </w:rPr>
        <w:t xml:space="preserve">E: </w:t>
      </w:r>
      <w:hyperlink r:id="rId10" w:history="1">
        <w:r w:rsidRPr="003848B5">
          <w:rPr>
            <w:rStyle w:val="Hyperlink"/>
            <w:rFonts w:cs="Arial"/>
            <w:kern w:val="2"/>
            <w:sz w:val="20"/>
            <w:lang w:val="pt-PT"/>
          </w:rPr>
          <w:t>dporter@adcomms.co.uk</w:t>
        </w:r>
      </w:hyperlink>
    </w:p>
    <w:p w14:paraId="366A68A0" w14:textId="77777777" w:rsidR="0047638E" w:rsidRPr="003848B5" w:rsidRDefault="0047638E" w:rsidP="0047638E">
      <w:pPr>
        <w:jc w:val="both"/>
        <w:rPr>
          <w:rFonts w:cs="Arial"/>
          <w:kern w:val="2"/>
          <w:sz w:val="20"/>
          <w:lang w:val="pt-PT"/>
        </w:rPr>
      </w:pPr>
      <w:r w:rsidRPr="003848B5">
        <w:rPr>
          <w:rFonts w:cs="Arial"/>
          <w:kern w:val="2"/>
          <w:sz w:val="20"/>
          <w:lang w:val="pt-PT"/>
        </w:rPr>
        <w:t>Tel: +44 (0)1372 464470</w:t>
      </w:r>
    </w:p>
    <w:p w14:paraId="2B3C9F90" w14:textId="77777777" w:rsidR="0047638E" w:rsidRPr="003848B5" w:rsidRDefault="0047638E" w:rsidP="0047638E">
      <w:pPr>
        <w:jc w:val="both"/>
        <w:rPr>
          <w:rFonts w:cs="Arial"/>
          <w:b/>
          <w:kern w:val="2"/>
          <w:sz w:val="20"/>
          <w:lang w:val="pt-PT"/>
        </w:rPr>
      </w:pPr>
    </w:p>
    <w:p w14:paraId="4FC21E32" w14:textId="77777777" w:rsidR="0047638E" w:rsidRPr="003848B5" w:rsidRDefault="0047638E" w:rsidP="0047638E">
      <w:pPr>
        <w:jc w:val="both"/>
        <w:rPr>
          <w:rFonts w:cs="Arial"/>
          <w:kern w:val="2"/>
          <w:sz w:val="20"/>
        </w:rPr>
      </w:pPr>
      <w:r w:rsidRPr="003848B5">
        <w:rPr>
          <w:rFonts w:cs="Arial"/>
          <w:kern w:val="2"/>
          <w:sz w:val="20"/>
        </w:rPr>
        <w:t>Peter M. Röttsches</w:t>
      </w:r>
    </w:p>
    <w:p w14:paraId="650D378F" w14:textId="77777777" w:rsidR="0047638E" w:rsidRPr="003848B5" w:rsidRDefault="0047638E" w:rsidP="0047638E">
      <w:pPr>
        <w:jc w:val="both"/>
        <w:rPr>
          <w:rFonts w:cs="Arial"/>
          <w:kern w:val="2"/>
          <w:sz w:val="20"/>
        </w:rPr>
      </w:pPr>
      <w:r w:rsidRPr="003848B5">
        <w:rPr>
          <w:rFonts w:cs="Arial"/>
          <w:kern w:val="2"/>
          <w:sz w:val="20"/>
        </w:rPr>
        <w:t>FUJIFILM Deutschland</w:t>
      </w:r>
    </w:p>
    <w:p w14:paraId="47194928" w14:textId="77777777" w:rsidR="0047638E" w:rsidRPr="003848B5" w:rsidRDefault="0047638E" w:rsidP="0047638E">
      <w:pPr>
        <w:jc w:val="both"/>
        <w:rPr>
          <w:rFonts w:cs="Arial"/>
          <w:kern w:val="2"/>
          <w:sz w:val="20"/>
        </w:rPr>
      </w:pPr>
      <w:r w:rsidRPr="003848B5">
        <w:rPr>
          <w:rFonts w:cs="Arial"/>
          <w:kern w:val="2"/>
          <w:sz w:val="20"/>
        </w:rPr>
        <w:t xml:space="preserve">E-Mail: </w:t>
      </w:r>
      <w:hyperlink r:id="rId11" w:history="1">
        <w:r w:rsidRPr="003848B5">
          <w:rPr>
            <w:rStyle w:val="Hyperlink"/>
            <w:rFonts w:cs="Arial"/>
            <w:kern w:val="2"/>
            <w:sz w:val="20"/>
          </w:rPr>
          <w:t>peter.roettsches@fujifilm.com</w:t>
        </w:r>
      </w:hyperlink>
      <w:r w:rsidRPr="003848B5">
        <w:rPr>
          <w:rFonts w:cs="Arial"/>
          <w:kern w:val="2"/>
          <w:sz w:val="20"/>
        </w:rPr>
        <w:t xml:space="preserve"> </w:t>
      </w:r>
    </w:p>
    <w:p w14:paraId="30186610" w14:textId="77777777" w:rsidR="0047638E" w:rsidRPr="003848B5" w:rsidRDefault="0047638E" w:rsidP="0047638E">
      <w:pPr>
        <w:jc w:val="both"/>
        <w:rPr>
          <w:rFonts w:cs="Arial"/>
          <w:b/>
          <w:kern w:val="2"/>
          <w:sz w:val="20"/>
        </w:rPr>
      </w:pPr>
      <w:r w:rsidRPr="003848B5">
        <w:rPr>
          <w:rFonts w:cs="Arial"/>
          <w:kern w:val="2"/>
          <w:sz w:val="20"/>
        </w:rPr>
        <w:lastRenderedPageBreak/>
        <w:t>Telefon: +49 211/50 89 255</w:t>
      </w:r>
    </w:p>
    <w:p w14:paraId="3310482F" w14:textId="77777777" w:rsidR="0047638E" w:rsidRPr="003848B5" w:rsidRDefault="0047638E" w:rsidP="0047638E">
      <w:pPr>
        <w:jc w:val="both"/>
        <w:rPr>
          <w:rFonts w:cs="Arial"/>
          <w:b/>
          <w:kern w:val="2"/>
          <w:sz w:val="20"/>
        </w:rPr>
      </w:pPr>
    </w:p>
    <w:p w14:paraId="12ADFAC9" w14:textId="77777777" w:rsidR="0047638E" w:rsidRPr="003848B5" w:rsidRDefault="0047638E" w:rsidP="0047638E">
      <w:pPr>
        <w:tabs>
          <w:tab w:val="left" w:pos="3960"/>
        </w:tabs>
        <w:jc w:val="both"/>
        <w:rPr>
          <w:rFonts w:cs="Arial"/>
          <w:kern w:val="2"/>
          <w:sz w:val="20"/>
        </w:rPr>
      </w:pPr>
      <w:r w:rsidRPr="003848B5">
        <w:rPr>
          <w:rFonts w:cs="Arial"/>
          <w:kern w:val="2"/>
          <w:sz w:val="20"/>
        </w:rPr>
        <w:t>Martin Stade</w:t>
      </w:r>
      <w:r w:rsidRPr="003848B5">
        <w:rPr>
          <w:rFonts w:cs="Arial"/>
          <w:kern w:val="2"/>
          <w:sz w:val="20"/>
        </w:rPr>
        <w:tab/>
      </w:r>
    </w:p>
    <w:p w14:paraId="377A9DFA" w14:textId="77777777" w:rsidR="0047638E" w:rsidRPr="003848B5" w:rsidRDefault="0047638E" w:rsidP="0047638E">
      <w:pPr>
        <w:tabs>
          <w:tab w:val="left" w:pos="3960"/>
        </w:tabs>
        <w:jc w:val="both"/>
        <w:rPr>
          <w:rFonts w:cs="Arial"/>
          <w:kern w:val="2"/>
          <w:sz w:val="20"/>
        </w:rPr>
      </w:pPr>
      <w:r w:rsidRPr="003848B5">
        <w:rPr>
          <w:rFonts w:cs="Arial"/>
          <w:kern w:val="2"/>
          <w:sz w:val="20"/>
        </w:rPr>
        <w:t>FUJIFILM Europe GmbH</w:t>
      </w:r>
      <w:r w:rsidRPr="003848B5">
        <w:rPr>
          <w:rFonts w:cs="Arial"/>
          <w:kern w:val="2"/>
          <w:sz w:val="20"/>
        </w:rPr>
        <w:tab/>
      </w:r>
    </w:p>
    <w:p w14:paraId="760B590F" w14:textId="77777777" w:rsidR="0047638E" w:rsidRPr="003848B5" w:rsidRDefault="0047638E" w:rsidP="0047638E">
      <w:pPr>
        <w:tabs>
          <w:tab w:val="left" w:pos="3960"/>
        </w:tabs>
        <w:jc w:val="both"/>
        <w:rPr>
          <w:rFonts w:cs="Arial"/>
          <w:kern w:val="2"/>
          <w:sz w:val="20"/>
        </w:rPr>
      </w:pPr>
      <w:r w:rsidRPr="003848B5">
        <w:rPr>
          <w:rFonts w:cs="Arial"/>
          <w:kern w:val="2"/>
          <w:sz w:val="20"/>
        </w:rPr>
        <w:t xml:space="preserve">E-Mail: </w:t>
      </w:r>
      <w:hyperlink r:id="rId12" w:history="1">
        <w:r w:rsidRPr="003848B5">
          <w:rPr>
            <w:rStyle w:val="Hyperlink"/>
            <w:rFonts w:cs="Arial"/>
            <w:kern w:val="2"/>
            <w:sz w:val="20"/>
          </w:rPr>
          <w:t>martin.stade@fujifilm.com</w:t>
        </w:r>
      </w:hyperlink>
      <w:r w:rsidRPr="003848B5">
        <w:rPr>
          <w:rFonts w:cs="Arial"/>
          <w:kern w:val="2"/>
          <w:sz w:val="20"/>
        </w:rPr>
        <w:t xml:space="preserve"> </w:t>
      </w:r>
      <w:r w:rsidRPr="003848B5">
        <w:rPr>
          <w:rFonts w:cs="Arial"/>
          <w:kern w:val="2"/>
          <w:sz w:val="20"/>
        </w:rPr>
        <w:tab/>
      </w:r>
    </w:p>
    <w:p w14:paraId="2C647B1A" w14:textId="77777777" w:rsidR="0047638E" w:rsidRPr="003848B5" w:rsidRDefault="0047638E" w:rsidP="0047638E">
      <w:pPr>
        <w:tabs>
          <w:tab w:val="left" w:pos="3960"/>
        </w:tabs>
        <w:jc w:val="both"/>
        <w:rPr>
          <w:rFonts w:cs="Arial"/>
          <w:kern w:val="2"/>
          <w:sz w:val="20"/>
        </w:rPr>
      </w:pPr>
      <w:r w:rsidRPr="003848B5">
        <w:rPr>
          <w:rFonts w:cs="Arial"/>
          <w:kern w:val="2"/>
          <w:sz w:val="20"/>
        </w:rPr>
        <w:t>Telefon: +49 211/50 89 – 203</w:t>
      </w:r>
    </w:p>
    <w:p w14:paraId="25D36897" w14:textId="77777777" w:rsidR="0047638E" w:rsidRPr="003848B5" w:rsidRDefault="0047638E" w:rsidP="0047638E">
      <w:pPr>
        <w:spacing w:line="360" w:lineRule="auto"/>
        <w:jc w:val="both"/>
        <w:rPr>
          <w:rFonts w:cs="Arial"/>
          <w:b/>
          <w:kern w:val="2"/>
        </w:rPr>
      </w:pPr>
    </w:p>
    <w:p w14:paraId="08CE0C62" w14:textId="77777777" w:rsidR="00CD6222" w:rsidRPr="00C36C92" w:rsidRDefault="00CD6222" w:rsidP="00C36C92">
      <w:pPr>
        <w:spacing w:line="360" w:lineRule="auto"/>
        <w:jc w:val="center"/>
        <w:rPr>
          <w:rFonts w:cs="Arial"/>
          <w:b/>
          <w:lang w:val="en-GB"/>
        </w:rPr>
      </w:pPr>
      <w:bookmarkStart w:id="0" w:name="_GoBack"/>
      <w:bookmarkEnd w:id="0"/>
    </w:p>
    <w:sectPr w:rsidR="00CD6222" w:rsidRPr="00C36C92" w:rsidSect="00433456">
      <w:headerReference w:type="default" r:id="rId13"/>
      <w:headerReference w:type="first" r:id="rId14"/>
      <w:footerReference w:type="first" r:id="rId15"/>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CF9B6" w14:textId="77777777" w:rsidR="00280FDD" w:rsidRDefault="00280FDD">
      <w:r>
        <w:separator/>
      </w:r>
    </w:p>
  </w:endnote>
  <w:endnote w:type="continuationSeparator" w:id="0">
    <w:p w14:paraId="61D6A2C6" w14:textId="77777777" w:rsidR="00280FDD" w:rsidRDefault="00280FDD">
      <w:r>
        <w:continuationSeparator/>
      </w:r>
    </w:p>
  </w:endnote>
  <w:endnote w:type="continuationNotice" w:id="1">
    <w:p w14:paraId="6F8DCDD2" w14:textId="77777777" w:rsidR="00280FDD" w:rsidRDefault="00280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995C4" w14:textId="77777777" w:rsidR="001B2730" w:rsidRDefault="001B2730">
    <w:pPr>
      <w:pStyle w:val="Footer"/>
      <w:rPr>
        <w:sz w:val="16"/>
      </w:rPr>
    </w:pPr>
    <w:r>
      <w:rPr>
        <w:color w:val="808080"/>
        <w:sz w:val="16"/>
        <w:lang w:bidi="de-DE"/>
      </w:rPr>
      <w:t xml:space="preserve">FUJIFILM Deutschland, Niederlassung der FUJIFILM Europe GmbH, Public Relations, Heesenstr. 31, </w:t>
    </w:r>
    <w:r>
      <w:rPr>
        <w:color w:val="808080"/>
        <w:sz w:val="16"/>
        <w:lang w:bidi="de-DE"/>
      </w:rPr>
      <w:br/>
      <w:t>D-40549 Düsseldorf, Telefon: + 49 211 5089-214, Telefax: + 49 211 5089-559, E-Mail: presse@fujifilm.de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8D231" w14:textId="77777777" w:rsidR="00280FDD" w:rsidRDefault="00280FDD">
      <w:r>
        <w:separator/>
      </w:r>
    </w:p>
  </w:footnote>
  <w:footnote w:type="continuationSeparator" w:id="0">
    <w:p w14:paraId="244F7ACB" w14:textId="77777777" w:rsidR="00280FDD" w:rsidRDefault="00280FDD">
      <w:r>
        <w:continuationSeparator/>
      </w:r>
    </w:p>
  </w:footnote>
  <w:footnote w:type="continuationNotice" w:id="1">
    <w:p w14:paraId="15D26962" w14:textId="77777777" w:rsidR="00280FDD" w:rsidRDefault="00280F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991AE" w14:textId="57DFA9F4" w:rsidR="001B2730" w:rsidRDefault="001B2730">
    <w:pPr>
      <w:pStyle w:val="Header"/>
    </w:pPr>
    <w:r>
      <w:rPr>
        <w:b w:val="0"/>
        <w:noProof/>
        <w:lang w:val="en-GB" w:eastAsia="en-GB"/>
      </w:rPr>
      <w:drawing>
        <wp:anchor distT="0" distB="0" distL="114300" distR="114300" simplePos="0" relativeHeight="251658243" behindDoc="1" locked="0" layoutInCell="1" allowOverlap="1" wp14:anchorId="7A98EB5C" wp14:editId="45B5508A">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2" behindDoc="0" locked="0" layoutInCell="1" allowOverlap="1" wp14:anchorId="578A1B70" wp14:editId="6F381ECD">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896D2" id="Rectangle 2" o:spid="_x0000_s1026" style="position:absolute;margin-left:-1in;margin-top:-8.5pt;width:603pt;height:7.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" fillcolor="#209772"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AAF4" w14:textId="3538DDA4" w:rsidR="001B2730" w:rsidRDefault="001B2730">
    <w:pPr>
      <w:pStyle w:val="Header"/>
    </w:pPr>
    <w:r>
      <w:rPr>
        <w:b w:val="0"/>
        <w:noProof/>
        <w:lang w:val="en-GB" w:eastAsia="en-GB"/>
      </w:rPr>
      <w:drawing>
        <wp:anchor distT="0" distB="0" distL="114300" distR="114300" simplePos="0" relativeHeight="251658240" behindDoc="0" locked="0" layoutInCell="1" allowOverlap="0" wp14:anchorId="684B762C" wp14:editId="2C9041CB">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1" behindDoc="0" locked="0" layoutInCell="1" allowOverlap="1" wp14:anchorId="320151B3" wp14:editId="4A80206A">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724D5" id="Rectangle 4" o:spid="_x0000_s1026" style="position:absolute;margin-left:-1in;margin-top:-9.05pt;width:603pt;height: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" fillcolor="#01916d"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4">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6">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7">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8">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7"/>
  </w:num>
  <w:num w:numId="4">
    <w:abstractNumId w:val="20"/>
  </w:num>
  <w:num w:numId="5">
    <w:abstractNumId w:val="13"/>
  </w:num>
  <w:num w:numId="6">
    <w:abstractNumId w:val="28"/>
  </w:num>
  <w:num w:numId="7">
    <w:abstractNumId w:val="3"/>
  </w:num>
  <w:num w:numId="8">
    <w:abstractNumId w:val="26"/>
  </w:num>
  <w:num w:numId="9">
    <w:abstractNumId w:val="4"/>
  </w:num>
  <w:num w:numId="10">
    <w:abstractNumId w:val="19"/>
  </w:num>
  <w:num w:numId="11">
    <w:abstractNumId w:val="7"/>
  </w:num>
  <w:num w:numId="12">
    <w:abstractNumId w:val="24"/>
  </w:num>
  <w:num w:numId="13">
    <w:abstractNumId w:val="33"/>
  </w:num>
  <w:num w:numId="14">
    <w:abstractNumId w:val="5"/>
  </w:num>
  <w:num w:numId="15">
    <w:abstractNumId w:val="15"/>
  </w:num>
  <w:num w:numId="16">
    <w:abstractNumId w:val="37"/>
  </w:num>
  <w:num w:numId="17">
    <w:abstractNumId w:val="11"/>
  </w:num>
  <w:num w:numId="18">
    <w:abstractNumId w:val="38"/>
  </w:num>
  <w:num w:numId="19">
    <w:abstractNumId w:val="25"/>
  </w:num>
  <w:num w:numId="20">
    <w:abstractNumId w:val="16"/>
  </w:num>
  <w:num w:numId="21">
    <w:abstractNumId w:val="1"/>
  </w:num>
  <w:num w:numId="22">
    <w:abstractNumId w:val="30"/>
  </w:num>
  <w:num w:numId="23">
    <w:abstractNumId w:val="8"/>
  </w:num>
  <w:num w:numId="24">
    <w:abstractNumId w:val="23"/>
  </w:num>
  <w:num w:numId="25">
    <w:abstractNumId w:val="18"/>
  </w:num>
  <w:num w:numId="26">
    <w:abstractNumId w:val="34"/>
  </w:num>
  <w:num w:numId="27">
    <w:abstractNumId w:val="9"/>
  </w:num>
  <w:num w:numId="28">
    <w:abstractNumId w:val="36"/>
  </w:num>
  <w:num w:numId="29">
    <w:abstractNumId w:val="35"/>
  </w:num>
  <w:num w:numId="30">
    <w:abstractNumId w:val="29"/>
  </w:num>
  <w:num w:numId="31">
    <w:abstractNumId w:val="39"/>
  </w:num>
  <w:num w:numId="32">
    <w:abstractNumId w:val="32"/>
  </w:num>
  <w:num w:numId="33">
    <w:abstractNumId w:val="0"/>
  </w:num>
  <w:num w:numId="34">
    <w:abstractNumId w:val="14"/>
  </w:num>
  <w:num w:numId="35">
    <w:abstractNumId w:val="12"/>
  </w:num>
  <w:num w:numId="36">
    <w:abstractNumId w:val="2"/>
  </w:num>
  <w:num w:numId="37">
    <w:abstractNumId w:val="6"/>
  </w:num>
  <w:num w:numId="38">
    <w:abstractNumId w:val="22"/>
  </w:num>
  <w:num w:numId="39">
    <w:abstractNumId w:val="3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0D"/>
    <w:rsid w:val="00000DF0"/>
    <w:rsid w:val="00012B05"/>
    <w:rsid w:val="00012E16"/>
    <w:rsid w:val="0001360B"/>
    <w:rsid w:val="00022ED7"/>
    <w:rsid w:val="0002356E"/>
    <w:rsid w:val="000235B3"/>
    <w:rsid w:val="00024B08"/>
    <w:rsid w:val="00034D59"/>
    <w:rsid w:val="00040C3F"/>
    <w:rsid w:val="00047EA2"/>
    <w:rsid w:val="00050A36"/>
    <w:rsid w:val="000512C1"/>
    <w:rsid w:val="000533AD"/>
    <w:rsid w:val="00053696"/>
    <w:rsid w:val="00060B4D"/>
    <w:rsid w:val="00061096"/>
    <w:rsid w:val="00062357"/>
    <w:rsid w:val="00063A32"/>
    <w:rsid w:val="00071CF6"/>
    <w:rsid w:val="000730A8"/>
    <w:rsid w:val="000739F1"/>
    <w:rsid w:val="00075983"/>
    <w:rsid w:val="000854D7"/>
    <w:rsid w:val="00086AAA"/>
    <w:rsid w:val="0009304C"/>
    <w:rsid w:val="00095EFB"/>
    <w:rsid w:val="00096DFE"/>
    <w:rsid w:val="000A0CA5"/>
    <w:rsid w:val="000A131B"/>
    <w:rsid w:val="000A1AC4"/>
    <w:rsid w:val="000C1FD2"/>
    <w:rsid w:val="000C2735"/>
    <w:rsid w:val="000C7B91"/>
    <w:rsid w:val="000D26A4"/>
    <w:rsid w:val="000D7AF3"/>
    <w:rsid w:val="000E675F"/>
    <w:rsid w:val="000F0ED9"/>
    <w:rsid w:val="000F57BB"/>
    <w:rsid w:val="001000AA"/>
    <w:rsid w:val="001054AD"/>
    <w:rsid w:val="00125CCC"/>
    <w:rsid w:val="00127C9C"/>
    <w:rsid w:val="00127D4B"/>
    <w:rsid w:val="00130310"/>
    <w:rsid w:val="001603C0"/>
    <w:rsid w:val="001605A7"/>
    <w:rsid w:val="00160D8B"/>
    <w:rsid w:val="001727B1"/>
    <w:rsid w:val="00173E78"/>
    <w:rsid w:val="00175D5F"/>
    <w:rsid w:val="001764CF"/>
    <w:rsid w:val="00180DA1"/>
    <w:rsid w:val="0018280D"/>
    <w:rsid w:val="00183BC9"/>
    <w:rsid w:val="001935C6"/>
    <w:rsid w:val="00197FB3"/>
    <w:rsid w:val="001A54BB"/>
    <w:rsid w:val="001B2730"/>
    <w:rsid w:val="001B45E2"/>
    <w:rsid w:val="001B58A0"/>
    <w:rsid w:val="001B6D5C"/>
    <w:rsid w:val="001C0F96"/>
    <w:rsid w:val="001C1C70"/>
    <w:rsid w:val="001C2357"/>
    <w:rsid w:val="001C3103"/>
    <w:rsid w:val="001C56F0"/>
    <w:rsid w:val="001C7749"/>
    <w:rsid w:val="001C78CF"/>
    <w:rsid w:val="001D0ED2"/>
    <w:rsid w:val="001E025A"/>
    <w:rsid w:val="001E2620"/>
    <w:rsid w:val="001E6D55"/>
    <w:rsid w:val="001F1136"/>
    <w:rsid w:val="001F1BCC"/>
    <w:rsid w:val="001F7838"/>
    <w:rsid w:val="002013BE"/>
    <w:rsid w:val="0020191A"/>
    <w:rsid w:val="00207C48"/>
    <w:rsid w:val="00211A61"/>
    <w:rsid w:val="00212045"/>
    <w:rsid w:val="00213A19"/>
    <w:rsid w:val="00216886"/>
    <w:rsid w:val="002246DA"/>
    <w:rsid w:val="00227AAA"/>
    <w:rsid w:val="0023179C"/>
    <w:rsid w:val="002347BC"/>
    <w:rsid w:val="002359C8"/>
    <w:rsid w:val="00235C85"/>
    <w:rsid w:val="00236ED1"/>
    <w:rsid w:val="002371F5"/>
    <w:rsid w:val="0024022F"/>
    <w:rsid w:val="002411CF"/>
    <w:rsid w:val="00246F5C"/>
    <w:rsid w:val="002519A6"/>
    <w:rsid w:val="00260653"/>
    <w:rsid w:val="00263CAA"/>
    <w:rsid w:val="0026543C"/>
    <w:rsid w:val="00267A62"/>
    <w:rsid w:val="00267E05"/>
    <w:rsid w:val="00270E25"/>
    <w:rsid w:val="00275C46"/>
    <w:rsid w:val="00277006"/>
    <w:rsid w:val="00280FDD"/>
    <w:rsid w:val="00290C81"/>
    <w:rsid w:val="00297F81"/>
    <w:rsid w:val="002A3C23"/>
    <w:rsid w:val="002A528E"/>
    <w:rsid w:val="002A6DAA"/>
    <w:rsid w:val="002B4E54"/>
    <w:rsid w:val="002B5C80"/>
    <w:rsid w:val="002C5B53"/>
    <w:rsid w:val="002C7320"/>
    <w:rsid w:val="002E4822"/>
    <w:rsid w:val="002F0DFC"/>
    <w:rsid w:val="003054E6"/>
    <w:rsid w:val="00305F2D"/>
    <w:rsid w:val="00321C31"/>
    <w:rsid w:val="00322B6E"/>
    <w:rsid w:val="00323997"/>
    <w:rsid w:val="0032531D"/>
    <w:rsid w:val="003340B8"/>
    <w:rsid w:val="00336895"/>
    <w:rsid w:val="00336A18"/>
    <w:rsid w:val="00337984"/>
    <w:rsid w:val="00344469"/>
    <w:rsid w:val="003473BE"/>
    <w:rsid w:val="0034776D"/>
    <w:rsid w:val="0035044E"/>
    <w:rsid w:val="00363970"/>
    <w:rsid w:val="0036536A"/>
    <w:rsid w:val="00366025"/>
    <w:rsid w:val="003672FF"/>
    <w:rsid w:val="003859F7"/>
    <w:rsid w:val="00390D0A"/>
    <w:rsid w:val="003916B9"/>
    <w:rsid w:val="0039657B"/>
    <w:rsid w:val="003A28E0"/>
    <w:rsid w:val="003A4270"/>
    <w:rsid w:val="003A5361"/>
    <w:rsid w:val="003B1296"/>
    <w:rsid w:val="003B321B"/>
    <w:rsid w:val="003B59B3"/>
    <w:rsid w:val="003C2AFC"/>
    <w:rsid w:val="003C3C94"/>
    <w:rsid w:val="003C6FC6"/>
    <w:rsid w:val="003D0219"/>
    <w:rsid w:val="003D0967"/>
    <w:rsid w:val="003D0E2F"/>
    <w:rsid w:val="003D4751"/>
    <w:rsid w:val="003D7A27"/>
    <w:rsid w:val="003E3442"/>
    <w:rsid w:val="003E3F31"/>
    <w:rsid w:val="003E5058"/>
    <w:rsid w:val="003E7634"/>
    <w:rsid w:val="00400B57"/>
    <w:rsid w:val="004028F0"/>
    <w:rsid w:val="00402ED3"/>
    <w:rsid w:val="00404E4F"/>
    <w:rsid w:val="0042135E"/>
    <w:rsid w:val="00423A3F"/>
    <w:rsid w:val="00425CE2"/>
    <w:rsid w:val="004260F0"/>
    <w:rsid w:val="00427862"/>
    <w:rsid w:val="00430E8C"/>
    <w:rsid w:val="00433456"/>
    <w:rsid w:val="00434ECF"/>
    <w:rsid w:val="0043787B"/>
    <w:rsid w:val="004527D6"/>
    <w:rsid w:val="004550F5"/>
    <w:rsid w:val="00463456"/>
    <w:rsid w:val="00465FCA"/>
    <w:rsid w:val="00471BAF"/>
    <w:rsid w:val="004731E1"/>
    <w:rsid w:val="00475DAA"/>
    <w:rsid w:val="0047638E"/>
    <w:rsid w:val="00477A77"/>
    <w:rsid w:val="004913F2"/>
    <w:rsid w:val="00493FCE"/>
    <w:rsid w:val="00495234"/>
    <w:rsid w:val="00497AE3"/>
    <w:rsid w:val="004A4CE8"/>
    <w:rsid w:val="004B16CB"/>
    <w:rsid w:val="004C626C"/>
    <w:rsid w:val="004C6CE3"/>
    <w:rsid w:val="004D7B1D"/>
    <w:rsid w:val="004E13E4"/>
    <w:rsid w:val="004E1510"/>
    <w:rsid w:val="004F249F"/>
    <w:rsid w:val="004F3526"/>
    <w:rsid w:val="004F5B82"/>
    <w:rsid w:val="004F72AD"/>
    <w:rsid w:val="00505482"/>
    <w:rsid w:val="005102A7"/>
    <w:rsid w:val="0051363E"/>
    <w:rsid w:val="00514B72"/>
    <w:rsid w:val="00517B6D"/>
    <w:rsid w:val="00524B25"/>
    <w:rsid w:val="00525C9D"/>
    <w:rsid w:val="00527065"/>
    <w:rsid w:val="00530188"/>
    <w:rsid w:val="005308F4"/>
    <w:rsid w:val="00531F6F"/>
    <w:rsid w:val="00536337"/>
    <w:rsid w:val="00544A82"/>
    <w:rsid w:val="00544AF3"/>
    <w:rsid w:val="00547AD3"/>
    <w:rsid w:val="005501CC"/>
    <w:rsid w:val="005525F4"/>
    <w:rsid w:val="005543D5"/>
    <w:rsid w:val="005554C1"/>
    <w:rsid w:val="005653D7"/>
    <w:rsid w:val="00575E43"/>
    <w:rsid w:val="0058400D"/>
    <w:rsid w:val="00590329"/>
    <w:rsid w:val="00592943"/>
    <w:rsid w:val="0059301E"/>
    <w:rsid w:val="00595006"/>
    <w:rsid w:val="005A141D"/>
    <w:rsid w:val="005A357A"/>
    <w:rsid w:val="005A4924"/>
    <w:rsid w:val="005B1B88"/>
    <w:rsid w:val="005B4F07"/>
    <w:rsid w:val="005B5EB9"/>
    <w:rsid w:val="005C429B"/>
    <w:rsid w:val="005C59E9"/>
    <w:rsid w:val="005D1865"/>
    <w:rsid w:val="005D6B0A"/>
    <w:rsid w:val="005E14AD"/>
    <w:rsid w:val="005E5E91"/>
    <w:rsid w:val="006014F9"/>
    <w:rsid w:val="006022AC"/>
    <w:rsid w:val="00602D4A"/>
    <w:rsid w:val="00603835"/>
    <w:rsid w:val="00603CBA"/>
    <w:rsid w:val="00603FB5"/>
    <w:rsid w:val="00611CFD"/>
    <w:rsid w:val="00630D1E"/>
    <w:rsid w:val="006323C0"/>
    <w:rsid w:val="00633BAF"/>
    <w:rsid w:val="006343C8"/>
    <w:rsid w:val="00635531"/>
    <w:rsid w:val="00635634"/>
    <w:rsid w:val="00635E9D"/>
    <w:rsid w:val="00636279"/>
    <w:rsid w:val="00640EEB"/>
    <w:rsid w:val="00650E5F"/>
    <w:rsid w:val="0065367B"/>
    <w:rsid w:val="0067426D"/>
    <w:rsid w:val="00674559"/>
    <w:rsid w:val="00674EE6"/>
    <w:rsid w:val="00676376"/>
    <w:rsid w:val="006856CD"/>
    <w:rsid w:val="0068622D"/>
    <w:rsid w:val="00691694"/>
    <w:rsid w:val="00691CFB"/>
    <w:rsid w:val="00691DEC"/>
    <w:rsid w:val="00693664"/>
    <w:rsid w:val="006945E1"/>
    <w:rsid w:val="006973AE"/>
    <w:rsid w:val="006A2BE1"/>
    <w:rsid w:val="006A30E2"/>
    <w:rsid w:val="006A5711"/>
    <w:rsid w:val="006A62F7"/>
    <w:rsid w:val="006B3BE5"/>
    <w:rsid w:val="006B3CF6"/>
    <w:rsid w:val="006B7FAF"/>
    <w:rsid w:val="006D6C0E"/>
    <w:rsid w:val="006E147E"/>
    <w:rsid w:val="006E25B9"/>
    <w:rsid w:val="006E6547"/>
    <w:rsid w:val="006F18F2"/>
    <w:rsid w:val="00702C43"/>
    <w:rsid w:val="007049C6"/>
    <w:rsid w:val="00712990"/>
    <w:rsid w:val="00716104"/>
    <w:rsid w:val="0071672C"/>
    <w:rsid w:val="00722BA4"/>
    <w:rsid w:val="00731E60"/>
    <w:rsid w:val="00742DC5"/>
    <w:rsid w:val="007533CE"/>
    <w:rsid w:val="007550B8"/>
    <w:rsid w:val="00757230"/>
    <w:rsid w:val="00761D76"/>
    <w:rsid w:val="007731FD"/>
    <w:rsid w:val="00775897"/>
    <w:rsid w:val="007765C9"/>
    <w:rsid w:val="00797A7E"/>
    <w:rsid w:val="007A0E00"/>
    <w:rsid w:val="007A3164"/>
    <w:rsid w:val="007B4312"/>
    <w:rsid w:val="007B7650"/>
    <w:rsid w:val="007C1013"/>
    <w:rsid w:val="007C26CC"/>
    <w:rsid w:val="007E0C11"/>
    <w:rsid w:val="007E1EBE"/>
    <w:rsid w:val="007E31E3"/>
    <w:rsid w:val="007E6B94"/>
    <w:rsid w:val="007E6BA9"/>
    <w:rsid w:val="007F10E5"/>
    <w:rsid w:val="007F716C"/>
    <w:rsid w:val="008002D5"/>
    <w:rsid w:val="00804FAB"/>
    <w:rsid w:val="008071A6"/>
    <w:rsid w:val="00807EC4"/>
    <w:rsid w:val="00807F73"/>
    <w:rsid w:val="00811BE4"/>
    <w:rsid w:val="00814591"/>
    <w:rsid w:val="00816F52"/>
    <w:rsid w:val="00824BF2"/>
    <w:rsid w:val="0082569C"/>
    <w:rsid w:val="00825F48"/>
    <w:rsid w:val="00826EF5"/>
    <w:rsid w:val="00830482"/>
    <w:rsid w:val="00830F5C"/>
    <w:rsid w:val="008340F4"/>
    <w:rsid w:val="008350A8"/>
    <w:rsid w:val="00836269"/>
    <w:rsid w:val="00843D68"/>
    <w:rsid w:val="0084627F"/>
    <w:rsid w:val="00861D07"/>
    <w:rsid w:val="00880C37"/>
    <w:rsid w:val="008844BA"/>
    <w:rsid w:val="008922FF"/>
    <w:rsid w:val="00895022"/>
    <w:rsid w:val="00896E81"/>
    <w:rsid w:val="008A0C98"/>
    <w:rsid w:val="008A4433"/>
    <w:rsid w:val="008B394C"/>
    <w:rsid w:val="008B439A"/>
    <w:rsid w:val="008B5BB5"/>
    <w:rsid w:val="008B5EA2"/>
    <w:rsid w:val="008D1182"/>
    <w:rsid w:val="008D45E6"/>
    <w:rsid w:val="008D4DF9"/>
    <w:rsid w:val="008E0EE9"/>
    <w:rsid w:val="008E2C5E"/>
    <w:rsid w:val="008F05DC"/>
    <w:rsid w:val="008F08E5"/>
    <w:rsid w:val="008F2642"/>
    <w:rsid w:val="008F7631"/>
    <w:rsid w:val="008F7826"/>
    <w:rsid w:val="008F7A5C"/>
    <w:rsid w:val="009105BC"/>
    <w:rsid w:val="009126A3"/>
    <w:rsid w:val="00912ED5"/>
    <w:rsid w:val="00913DA5"/>
    <w:rsid w:val="00915272"/>
    <w:rsid w:val="00927BA9"/>
    <w:rsid w:val="00930219"/>
    <w:rsid w:val="00933C85"/>
    <w:rsid w:val="009372B0"/>
    <w:rsid w:val="00937892"/>
    <w:rsid w:val="0094120D"/>
    <w:rsid w:val="0094287B"/>
    <w:rsid w:val="00950530"/>
    <w:rsid w:val="009508D8"/>
    <w:rsid w:val="00950DD1"/>
    <w:rsid w:val="00954442"/>
    <w:rsid w:val="00954E76"/>
    <w:rsid w:val="00960D43"/>
    <w:rsid w:val="009636C8"/>
    <w:rsid w:val="00965DFE"/>
    <w:rsid w:val="009662A2"/>
    <w:rsid w:val="009675DB"/>
    <w:rsid w:val="009717E2"/>
    <w:rsid w:val="00973D71"/>
    <w:rsid w:val="00976545"/>
    <w:rsid w:val="0098669B"/>
    <w:rsid w:val="00990B31"/>
    <w:rsid w:val="009965F2"/>
    <w:rsid w:val="009A0073"/>
    <w:rsid w:val="009B6968"/>
    <w:rsid w:val="009B7E02"/>
    <w:rsid w:val="009C1D66"/>
    <w:rsid w:val="009C6DE8"/>
    <w:rsid w:val="009D0019"/>
    <w:rsid w:val="009D4349"/>
    <w:rsid w:val="009D4A59"/>
    <w:rsid w:val="009D7827"/>
    <w:rsid w:val="009F4974"/>
    <w:rsid w:val="009F740B"/>
    <w:rsid w:val="00A02B7E"/>
    <w:rsid w:val="00A04F0F"/>
    <w:rsid w:val="00A17365"/>
    <w:rsid w:val="00A17D54"/>
    <w:rsid w:val="00A32D3A"/>
    <w:rsid w:val="00A3567F"/>
    <w:rsid w:val="00A37250"/>
    <w:rsid w:val="00A464D7"/>
    <w:rsid w:val="00A51D45"/>
    <w:rsid w:val="00A5277E"/>
    <w:rsid w:val="00A52DE3"/>
    <w:rsid w:val="00A5317B"/>
    <w:rsid w:val="00A619C9"/>
    <w:rsid w:val="00A6245D"/>
    <w:rsid w:val="00A6260E"/>
    <w:rsid w:val="00A628F9"/>
    <w:rsid w:val="00A62A76"/>
    <w:rsid w:val="00A62C21"/>
    <w:rsid w:val="00A65850"/>
    <w:rsid w:val="00A665AE"/>
    <w:rsid w:val="00A6664B"/>
    <w:rsid w:val="00A70AE9"/>
    <w:rsid w:val="00A71A25"/>
    <w:rsid w:val="00A76CE7"/>
    <w:rsid w:val="00A80323"/>
    <w:rsid w:val="00A80458"/>
    <w:rsid w:val="00A85098"/>
    <w:rsid w:val="00A867BB"/>
    <w:rsid w:val="00A92C90"/>
    <w:rsid w:val="00A94EBC"/>
    <w:rsid w:val="00AA6FFB"/>
    <w:rsid w:val="00AB26D7"/>
    <w:rsid w:val="00AB57DA"/>
    <w:rsid w:val="00AC2FCF"/>
    <w:rsid w:val="00AC42DF"/>
    <w:rsid w:val="00AC4C50"/>
    <w:rsid w:val="00AD7BDA"/>
    <w:rsid w:val="00AE1494"/>
    <w:rsid w:val="00AE540A"/>
    <w:rsid w:val="00AE5EFD"/>
    <w:rsid w:val="00AE6632"/>
    <w:rsid w:val="00AE70CC"/>
    <w:rsid w:val="00AE76E6"/>
    <w:rsid w:val="00AF5071"/>
    <w:rsid w:val="00AF5471"/>
    <w:rsid w:val="00AF72FC"/>
    <w:rsid w:val="00B03B00"/>
    <w:rsid w:val="00B13612"/>
    <w:rsid w:val="00B16A50"/>
    <w:rsid w:val="00B20752"/>
    <w:rsid w:val="00B2139E"/>
    <w:rsid w:val="00B24722"/>
    <w:rsid w:val="00B326D2"/>
    <w:rsid w:val="00B332A8"/>
    <w:rsid w:val="00B340D1"/>
    <w:rsid w:val="00B34FA9"/>
    <w:rsid w:val="00B40510"/>
    <w:rsid w:val="00B46EAE"/>
    <w:rsid w:val="00B50336"/>
    <w:rsid w:val="00B52E5A"/>
    <w:rsid w:val="00B62BE2"/>
    <w:rsid w:val="00B65260"/>
    <w:rsid w:val="00B66166"/>
    <w:rsid w:val="00B7105A"/>
    <w:rsid w:val="00B82C08"/>
    <w:rsid w:val="00B8347D"/>
    <w:rsid w:val="00B9097C"/>
    <w:rsid w:val="00B931CB"/>
    <w:rsid w:val="00B942DC"/>
    <w:rsid w:val="00BA16CC"/>
    <w:rsid w:val="00BA2910"/>
    <w:rsid w:val="00BB3F54"/>
    <w:rsid w:val="00BB4C9D"/>
    <w:rsid w:val="00BC4505"/>
    <w:rsid w:val="00BC7F41"/>
    <w:rsid w:val="00BD0D0A"/>
    <w:rsid w:val="00BE4184"/>
    <w:rsid w:val="00BE69B9"/>
    <w:rsid w:val="00BF0392"/>
    <w:rsid w:val="00BF062B"/>
    <w:rsid w:val="00BF11BE"/>
    <w:rsid w:val="00BF4A43"/>
    <w:rsid w:val="00C00599"/>
    <w:rsid w:val="00C12AD8"/>
    <w:rsid w:val="00C16F85"/>
    <w:rsid w:val="00C17CCA"/>
    <w:rsid w:val="00C22565"/>
    <w:rsid w:val="00C243AB"/>
    <w:rsid w:val="00C27B73"/>
    <w:rsid w:val="00C3057C"/>
    <w:rsid w:val="00C34BC4"/>
    <w:rsid w:val="00C36B78"/>
    <w:rsid w:val="00C36C92"/>
    <w:rsid w:val="00C41863"/>
    <w:rsid w:val="00C4431C"/>
    <w:rsid w:val="00C464E9"/>
    <w:rsid w:val="00C46E4C"/>
    <w:rsid w:val="00C514CF"/>
    <w:rsid w:val="00C60473"/>
    <w:rsid w:val="00C63114"/>
    <w:rsid w:val="00C6341C"/>
    <w:rsid w:val="00C670C5"/>
    <w:rsid w:val="00C70ABB"/>
    <w:rsid w:val="00C730E6"/>
    <w:rsid w:val="00C75890"/>
    <w:rsid w:val="00C81020"/>
    <w:rsid w:val="00C81090"/>
    <w:rsid w:val="00C95008"/>
    <w:rsid w:val="00C96795"/>
    <w:rsid w:val="00C96E57"/>
    <w:rsid w:val="00CA1ED7"/>
    <w:rsid w:val="00CB1042"/>
    <w:rsid w:val="00CB587C"/>
    <w:rsid w:val="00CC02F1"/>
    <w:rsid w:val="00CC083A"/>
    <w:rsid w:val="00CD6222"/>
    <w:rsid w:val="00CD76F5"/>
    <w:rsid w:val="00CE2308"/>
    <w:rsid w:val="00CE3239"/>
    <w:rsid w:val="00CF49A5"/>
    <w:rsid w:val="00CF6217"/>
    <w:rsid w:val="00D010C0"/>
    <w:rsid w:val="00D017D9"/>
    <w:rsid w:val="00D069BE"/>
    <w:rsid w:val="00D14FF2"/>
    <w:rsid w:val="00D172F6"/>
    <w:rsid w:val="00D20571"/>
    <w:rsid w:val="00D2687F"/>
    <w:rsid w:val="00D27160"/>
    <w:rsid w:val="00D31052"/>
    <w:rsid w:val="00D3139A"/>
    <w:rsid w:val="00D31823"/>
    <w:rsid w:val="00D34557"/>
    <w:rsid w:val="00D462A5"/>
    <w:rsid w:val="00D52BB4"/>
    <w:rsid w:val="00D556C8"/>
    <w:rsid w:val="00D6083A"/>
    <w:rsid w:val="00D71731"/>
    <w:rsid w:val="00D71AFD"/>
    <w:rsid w:val="00D753B4"/>
    <w:rsid w:val="00D8087F"/>
    <w:rsid w:val="00D81A7D"/>
    <w:rsid w:val="00D8322F"/>
    <w:rsid w:val="00D84332"/>
    <w:rsid w:val="00D85753"/>
    <w:rsid w:val="00D941C5"/>
    <w:rsid w:val="00D9610C"/>
    <w:rsid w:val="00D9732A"/>
    <w:rsid w:val="00D978D9"/>
    <w:rsid w:val="00D97F90"/>
    <w:rsid w:val="00DA0107"/>
    <w:rsid w:val="00DA5843"/>
    <w:rsid w:val="00DA7382"/>
    <w:rsid w:val="00DB4811"/>
    <w:rsid w:val="00DC1AA1"/>
    <w:rsid w:val="00DC3823"/>
    <w:rsid w:val="00DC3FFC"/>
    <w:rsid w:val="00DC7162"/>
    <w:rsid w:val="00DE0F04"/>
    <w:rsid w:val="00DE20ED"/>
    <w:rsid w:val="00DE2C37"/>
    <w:rsid w:val="00DE62FC"/>
    <w:rsid w:val="00DE69CF"/>
    <w:rsid w:val="00DE734F"/>
    <w:rsid w:val="00DF1328"/>
    <w:rsid w:val="00DF4EFE"/>
    <w:rsid w:val="00DF69CF"/>
    <w:rsid w:val="00E1231B"/>
    <w:rsid w:val="00E14908"/>
    <w:rsid w:val="00E17DB9"/>
    <w:rsid w:val="00E22E5E"/>
    <w:rsid w:val="00E23216"/>
    <w:rsid w:val="00E238E1"/>
    <w:rsid w:val="00E329E7"/>
    <w:rsid w:val="00E471FD"/>
    <w:rsid w:val="00E60DB3"/>
    <w:rsid w:val="00E6180D"/>
    <w:rsid w:val="00E74C5A"/>
    <w:rsid w:val="00E77DAE"/>
    <w:rsid w:val="00E8030C"/>
    <w:rsid w:val="00E83946"/>
    <w:rsid w:val="00E85669"/>
    <w:rsid w:val="00E90F1D"/>
    <w:rsid w:val="00E9742B"/>
    <w:rsid w:val="00EA11CE"/>
    <w:rsid w:val="00EA379E"/>
    <w:rsid w:val="00EB10D5"/>
    <w:rsid w:val="00EB1B90"/>
    <w:rsid w:val="00EB1F44"/>
    <w:rsid w:val="00EB4CC8"/>
    <w:rsid w:val="00EB56D2"/>
    <w:rsid w:val="00EC2626"/>
    <w:rsid w:val="00EC3384"/>
    <w:rsid w:val="00ED5B27"/>
    <w:rsid w:val="00ED671F"/>
    <w:rsid w:val="00ED7679"/>
    <w:rsid w:val="00EE2CB8"/>
    <w:rsid w:val="00EF08D9"/>
    <w:rsid w:val="00EF1AF1"/>
    <w:rsid w:val="00F0588F"/>
    <w:rsid w:val="00F2179B"/>
    <w:rsid w:val="00F23BA6"/>
    <w:rsid w:val="00F24528"/>
    <w:rsid w:val="00F33AA3"/>
    <w:rsid w:val="00F34A49"/>
    <w:rsid w:val="00F36E23"/>
    <w:rsid w:val="00F404D0"/>
    <w:rsid w:val="00F40AD4"/>
    <w:rsid w:val="00F4272C"/>
    <w:rsid w:val="00F45FC5"/>
    <w:rsid w:val="00F5016B"/>
    <w:rsid w:val="00F50E10"/>
    <w:rsid w:val="00F5140C"/>
    <w:rsid w:val="00F526F1"/>
    <w:rsid w:val="00F55D5D"/>
    <w:rsid w:val="00F67D35"/>
    <w:rsid w:val="00F70E34"/>
    <w:rsid w:val="00F7457E"/>
    <w:rsid w:val="00F770C5"/>
    <w:rsid w:val="00F82599"/>
    <w:rsid w:val="00F82DC1"/>
    <w:rsid w:val="00F92C01"/>
    <w:rsid w:val="00F930E9"/>
    <w:rsid w:val="00F97728"/>
    <w:rsid w:val="00F97A37"/>
    <w:rsid w:val="00FA02E8"/>
    <w:rsid w:val="00FA3C96"/>
    <w:rsid w:val="00FB1F64"/>
    <w:rsid w:val="00FC00E1"/>
    <w:rsid w:val="00FC1831"/>
    <w:rsid w:val="00FC23D8"/>
    <w:rsid w:val="00FC281C"/>
    <w:rsid w:val="00FC50E8"/>
    <w:rsid w:val="00FC6443"/>
    <w:rsid w:val="00FD0D3E"/>
    <w:rsid w:val="00FD56D4"/>
    <w:rsid w:val="00FD787F"/>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18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val="en-GB"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eastAsia="de-DE"/>
    </w:rPr>
  </w:style>
  <w:style w:type="paragraph" w:customStyle="1" w:styleId="ColorfulShading-Accent12">
    <w:name w:val="Colorful Shading - Accent 12"/>
    <w:hidden/>
    <w:semiHidden/>
    <w:rPr>
      <w:rFonts w:ascii="Arial" w:hAnsi="Arial"/>
      <w:sz w:val="22"/>
      <w:lang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41131">
      <w:bodyDiv w:val="1"/>
      <w:marLeft w:val="0"/>
      <w:marRight w:val="0"/>
      <w:marTop w:val="0"/>
      <w:marBottom w:val="0"/>
      <w:divBdr>
        <w:top w:val="none" w:sz="0" w:space="0" w:color="auto"/>
        <w:left w:val="none" w:sz="0" w:space="0" w:color="auto"/>
        <w:bottom w:val="none" w:sz="0" w:space="0" w:color="auto"/>
        <w:right w:val="none" w:sz="0" w:space="0" w:color="auto"/>
      </w:divBdr>
    </w:div>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1066873623">
      <w:bodyDiv w:val="1"/>
      <w:marLeft w:val="0"/>
      <w:marRight w:val="0"/>
      <w:marTop w:val="0"/>
      <w:marBottom w:val="0"/>
      <w:divBdr>
        <w:top w:val="none" w:sz="0" w:space="0" w:color="auto"/>
        <w:left w:val="none" w:sz="0" w:space="0" w:color="auto"/>
        <w:bottom w:val="none" w:sz="0" w:space="0" w:color="auto"/>
        <w:right w:val="none" w:sz="0" w:space="0" w:color="auto"/>
      </w:divBdr>
      <w:divsChild>
        <w:div w:id="2114586747">
          <w:marLeft w:val="360"/>
          <w:marRight w:val="0"/>
          <w:marTop w:val="200"/>
          <w:marBottom w:val="0"/>
          <w:divBdr>
            <w:top w:val="none" w:sz="0" w:space="0" w:color="auto"/>
            <w:left w:val="none" w:sz="0" w:space="0" w:color="auto"/>
            <w:bottom w:val="none" w:sz="0" w:space="0" w:color="auto"/>
            <w:right w:val="none" w:sz="0" w:space="0" w:color="auto"/>
          </w:divBdr>
        </w:div>
        <w:div w:id="243953148">
          <w:marLeft w:val="360"/>
          <w:marRight w:val="0"/>
          <w:marTop w:val="200"/>
          <w:marBottom w:val="0"/>
          <w:divBdr>
            <w:top w:val="none" w:sz="0" w:space="0" w:color="auto"/>
            <w:left w:val="none" w:sz="0" w:space="0" w:color="auto"/>
            <w:bottom w:val="none" w:sz="0" w:space="0" w:color="auto"/>
            <w:right w:val="none" w:sz="0" w:space="0" w:color="auto"/>
          </w:divBdr>
        </w:div>
        <w:div w:id="451636975">
          <w:marLeft w:val="360"/>
          <w:marRight w:val="0"/>
          <w:marTop w:val="200"/>
          <w:marBottom w:val="0"/>
          <w:divBdr>
            <w:top w:val="none" w:sz="0" w:space="0" w:color="auto"/>
            <w:left w:val="none" w:sz="0" w:space="0" w:color="auto"/>
            <w:bottom w:val="none" w:sz="0" w:space="0" w:color="auto"/>
            <w:right w:val="none" w:sz="0" w:space="0" w:color="auto"/>
          </w:divBdr>
        </w:div>
        <w:div w:id="2134447200">
          <w:marLeft w:val="360"/>
          <w:marRight w:val="0"/>
          <w:marTop w:val="200"/>
          <w:marBottom w:val="0"/>
          <w:divBdr>
            <w:top w:val="none" w:sz="0" w:space="0" w:color="auto"/>
            <w:left w:val="none" w:sz="0" w:space="0" w:color="auto"/>
            <w:bottom w:val="none" w:sz="0" w:space="0" w:color="auto"/>
            <w:right w:val="none" w:sz="0" w:space="0" w:color="auto"/>
          </w:divBdr>
        </w:div>
      </w:divsChild>
    </w:div>
    <w:div w:id="1106580892">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jifilm.eu/de/produkte/grafische-system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stade@fujifil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roettsches@fujifil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orter@adcomms.co.uk" TargetMode="External"/><Relationship Id="rId4" Type="http://schemas.openxmlformats.org/officeDocument/2006/relationships/settings" Target="settings.xml"/><Relationship Id="rId9" Type="http://schemas.openxmlformats.org/officeDocument/2006/relationships/hyperlink" Target="http://www.youtube.com/FujifilmGSEurop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2B9F6-CBDF-4D3C-8615-ECCE02AB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2018-09-18T14:07:00Z</dcterms:created>
  <dcterms:modified xsi:type="dcterms:W3CDTF">2018-09-18T14:07:00Z</dcterms:modified>
  <cp:category/>
  <cp:contentStatus/>
</cp:coreProperties>
</file>