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23B19" w14:textId="77777777" w:rsidR="000613BD" w:rsidRPr="00A77E70" w:rsidRDefault="000613BD" w:rsidP="00094DE4">
      <w:pPr>
        <w:spacing w:line="360" w:lineRule="auto"/>
        <w:jc w:val="both"/>
        <w:rPr>
          <w:rFonts w:ascii="Arial" w:hAnsi="Arial" w:cs="Arial"/>
          <w:b/>
          <w:kern w:val="2"/>
          <w:sz w:val="24"/>
          <w:szCs w:val="24"/>
        </w:rPr>
      </w:pPr>
    </w:p>
    <w:p w14:paraId="69A23B1A" w14:textId="7E794261" w:rsidR="009865DA" w:rsidRPr="00A77E70" w:rsidRDefault="002523D6" w:rsidP="00094DE4">
      <w:pPr>
        <w:spacing w:line="360" w:lineRule="auto"/>
        <w:jc w:val="both"/>
        <w:rPr>
          <w:rFonts w:ascii="Arial" w:hAnsi="Arial" w:cs="Arial"/>
          <w:b/>
          <w:kern w:val="2"/>
        </w:rPr>
      </w:pPr>
      <w:r w:rsidRPr="00A77E70">
        <w:rPr>
          <w:rFonts w:ascii="Arial" w:eastAsia="Arial" w:hAnsi="Arial" w:cs="Arial"/>
          <w:b/>
          <w:kern w:val="2"/>
          <w:lang w:bidi="de-DE"/>
        </w:rPr>
        <w:t>29</w:t>
      </w:r>
      <w:r w:rsidR="009C4261" w:rsidRPr="00A77E70">
        <w:rPr>
          <w:rFonts w:ascii="Arial" w:eastAsia="Arial" w:hAnsi="Arial" w:cs="Arial"/>
          <w:b/>
          <w:kern w:val="2"/>
          <w:lang w:bidi="de-DE"/>
        </w:rPr>
        <w:t>. November 2018</w:t>
      </w:r>
    </w:p>
    <w:p w14:paraId="43B933C3" w14:textId="77777777" w:rsidR="009C4261" w:rsidRPr="00A77E70" w:rsidRDefault="009C4261" w:rsidP="009C4261">
      <w:pPr>
        <w:spacing w:line="360" w:lineRule="auto"/>
        <w:rPr>
          <w:rFonts w:ascii="Arial" w:hAnsi="Arial" w:cs="Arial"/>
          <w:b/>
          <w:kern w:val="2"/>
          <w:sz w:val="24"/>
          <w:szCs w:val="24"/>
        </w:rPr>
      </w:pPr>
      <w:r w:rsidRPr="00A77E70">
        <w:rPr>
          <w:rFonts w:ascii="Arial" w:eastAsia="Arial" w:hAnsi="Arial" w:cs="Arial"/>
          <w:b/>
          <w:kern w:val="2"/>
          <w:sz w:val="24"/>
          <w:szCs w:val="24"/>
          <w:lang w:bidi="de-DE"/>
        </w:rPr>
        <w:t>Die Investition in eine Inca Digital Onset X1 von Fujifilm bringt HL Display zahlreiche Vorteile</w:t>
      </w:r>
    </w:p>
    <w:p w14:paraId="330398C8" w14:textId="698E2654" w:rsidR="009C4261" w:rsidRPr="00A77E70" w:rsidRDefault="009C4261" w:rsidP="009C4261">
      <w:pPr>
        <w:spacing w:line="360" w:lineRule="auto"/>
        <w:rPr>
          <w:rFonts w:ascii="Arial" w:hAnsi="Arial" w:cs="Arial"/>
          <w:i/>
          <w:kern w:val="2"/>
        </w:rPr>
      </w:pPr>
      <w:r w:rsidRPr="00A77E70">
        <w:rPr>
          <w:rFonts w:ascii="Arial" w:eastAsia="Arial" w:hAnsi="Arial" w:cs="Arial"/>
          <w:i/>
          <w:kern w:val="2"/>
          <w:lang w:bidi="de-DE"/>
        </w:rPr>
        <w:t>Die erste Ons</w:t>
      </w:r>
      <w:r w:rsidR="00A77E70">
        <w:rPr>
          <w:rFonts w:ascii="Arial" w:eastAsia="Arial" w:hAnsi="Arial" w:cs="Arial"/>
          <w:i/>
          <w:kern w:val="2"/>
          <w:lang w:bidi="de-DE"/>
        </w:rPr>
        <w:t>et X-Plattform mit zwei weißen Farbk</w:t>
      </w:r>
      <w:r w:rsidRPr="00A77E70">
        <w:rPr>
          <w:rFonts w:ascii="Arial" w:eastAsia="Arial" w:hAnsi="Arial" w:cs="Arial"/>
          <w:i/>
          <w:kern w:val="2"/>
          <w:lang w:bidi="de-DE"/>
        </w:rPr>
        <w:t xml:space="preserve">anälen in Großbritannien hat die Geschwindigkeit und Qualität der Produktion des weltweit führenden POS-Anbieters gesteigert </w:t>
      </w:r>
    </w:p>
    <w:p w14:paraId="2C08FB70" w14:textId="104BA229" w:rsidR="009C4261" w:rsidRPr="00A77E70" w:rsidRDefault="009C4261" w:rsidP="009C4261">
      <w:pPr>
        <w:spacing w:line="360" w:lineRule="auto"/>
        <w:rPr>
          <w:rFonts w:ascii="Arial" w:hAnsi="Arial" w:cs="Arial"/>
          <w:color w:val="000000" w:themeColor="text1"/>
          <w:kern w:val="2"/>
        </w:rPr>
      </w:pPr>
      <w:r w:rsidRPr="00A77E70">
        <w:rPr>
          <w:rFonts w:ascii="Arial" w:eastAsia="Arial" w:hAnsi="Arial" w:cs="Arial"/>
          <w:color w:val="000000" w:themeColor="text1"/>
          <w:kern w:val="2"/>
          <w:lang w:bidi="de-DE"/>
        </w:rPr>
        <w:t xml:space="preserve">HL Display unterstützt seine Kunden bei der Einrichtung von attraktiven und rentablen Ladengeschäften. Die innovativen und nachhaltigen Lösungen des weltweit führenden Anbieters wurden in 265.000 Geschäften in 50 Ländern aufgestellt und </w:t>
      </w:r>
      <w:r w:rsidR="00A77E70">
        <w:rPr>
          <w:rFonts w:ascii="Arial" w:eastAsia="Arial" w:hAnsi="Arial" w:cs="Arial"/>
          <w:color w:val="000000" w:themeColor="text1"/>
          <w:kern w:val="2"/>
          <w:lang w:bidi="de-DE"/>
        </w:rPr>
        <w:t xml:space="preserve">verbessern das Einkaufserlebnis </w:t>
      </w:r>
      <w:r w:rsidRPr="00A77E70">
        <w:rPr>
          <w:rFonts w:ascii="Arial" w:eastAsia="Arial" w:hAnsi="Arial" w:cs="Arial"/>
          <w:color w:val="000000" w:themeColor="text1"/>
          <w:kern w:val="2"/>
          <w:lang w:bidi="de-DE"/>
        </w:rPr>
        <w:t>von Menschen auf der ganzen Welt.</w:t>
      </w:r>
    </w:p>
    <w:p w14:paraId="6FA2B5CD" w14:textId="40B04292" w:rsidR="009C4261" w:rsidRPr="00A77E70" w:rsidRDefault="009C4261" w:rsidP="009C4261">
      <w:pPr>
        <w:spacing w:line="360" w:lineRule="auto"/>
        <w:rPr>
          <w:rFonts w:ascii="Arial" w:hAnsi="Arial" w:cs="Arial"/>
          <w:kern w:val="2"/>
        </w:rPr>
      </w:pPr>
      <w:r w:rsidRPr="00A77E70">
        <w:rPr>
          <w:rFonts w:ascii="Arial" w:eastAsia="Arial" w:hAnsi="Arial" w:cs="Arial"/>
          <w:kern w:val="2"/>
          <w:lang w:bidi="de-DE"/>
        </w:rPr>
        <w:t xml:space="preserve">Der Standort von HL Display im britischen Harlow fungiert sowohl als </w:t>
      </w:r>
      <w:r w:rsidR="00A77E70">
        <w:rPr>
          <w:rFonts w:ascii="Arial" w:eastAsia="Arial" w:hAnsi="Arial" w:cs="Arial"/>
          <w:kern w:val="2"/>
          <w:lang w:bidi="de-DE"/>
        </w:rPr>
        <w:t>Produktionsstätte</w:t>
      </w:r>
      <w:r w:rsidRPr="00A77E70">
        <w:rPr>
          <w:rFonts w:ascii="Arial" w:eastAsia="Arial" w:hAnsi="Arial" w:cs="Arial"/>
          <w:kern w:val="2"/>
          <w:lang w:bidi="de-DE"/>
        </w:rPr>
        <w:t xml:space="preserve"> als auch </w:t>
      </w:r>
      <w:r w:rsidR="00A77E70">
        <w:rPr>
          <w:rFonts w:ascii="Arial" w:eastAsia="Arial" w:hAnsi="Arial" w:cs="Arial"/>
          <w:kern w:val="2"/>
          <w:lang w:bidi="de-DE"/>
        </w:rPr>
        <w:t xml:space="preserve">- </w:t>
      </w:r>
      <w:r w:rsidR="00A77E70" w:rsidRPr="00A77E70">
        <w:rPr>
          <w:rFonts w:ascii="Arial" w:eastAsia="Arial" w:hAnsi="Arial" w:cs="Arial"/>
          <w:kern w:val="2"/>
          <w:lang w:bidi="de-DE"/>
        </w:rPr>
        <w:t>hauptsächlich für den britischen Markt</w:t>
      </w:r>
      <w:r w:rsidR="00A77E70" w:rsidRPr="00A77E70">
        <w:rPr>
          <w:rFonts w:ascii="Arial" w:eastAsia="Arial" w:hAnsi="Arial" w:cs="Arial"/>
          <w:kern w:val="2"/>
          <w:lang w:bidi="de-DE"/>
        </w:rPr>
        <w:t xml:space="preserve"> </w:t>
      </w:r>
      <w:r w:rsidR="00A77E70" w:rsidRPr="00A77E70">
        <w:rPr>
          <w:rFonts w:ascii="Arial" w:eastAsia="Arial" w:hAnsi="Arial" w:cs="Arial"/>
          <w:kern w:val="2"/>
          <w:lang w:bidi="de-DE"/>
        </w:rPr>
        <w:t>aber auch für die Exportmärkte in West- und Nordeuropa</w:t>
      </w:r>
      <w:r w:rsidR="00A77E70">
        <w:rPr>
          <w:rFonts w:ascii="Arial" w:eastAsia="Arial" w:hAnsi="Arial" w:cs="Arial"/>
          <w:kern w:val="2"/>
          <w:lang w:bidi="de-DE"/>
        </w:rPr>
        <w:t xml:space="preserve"> - </w:t>
      </w:r>
      <w:r w:rsidRPr="00A77E70">
        <w:rPr>
          <w:rFonts w:ascii="Arial" w:eastAsia="Arial" w:hAnsi="Arial" w:cs="Arial"/>
          <w:kern w:val="2"/>
          <w:lang w:bidi="de-DE"/>
        </w:rPr>
        <w:t>als regionales Vertriebszentrum. Mit der Ergänzung seines Produktportfolios um eine Digital Onset X1 von Fujifilm im Januar 2018 steigerte das Unternehmen seine Produktionsgeschwindigkeit, verbesserte seine Qualität und erzielte erhebliche Zeit- und Kosteneinsparungen.</w:t>
      </w:r>
    </w:p>
    <w:p w14:paraId="50256991" w14:textId="0F13FF06" w:rsidR="009C4261" w:rsidRPr="00A77E70" w:rsidRDefault="009C4261" w:rsidP="009C4261">
      <w:pPr>
        <w:spacing w:line="360" w:lineRule="auto"/>
        <w:rPr>
          <w:rFonts w:ascii="Arial" w:hAnsi="Arial" w:cs="Arial"/>
          <w:kern w:val="2"/>
        </w:rPr>
      </w:pPr>
      <w:r w:rsidRPr="00A77E70">
        <w:rPr>
          <w:rFonts w:ascii="Arial" w:eastAsia="Arial" w:hAnsi="Arial" w:cs="Arial"/>
          <w:kern w:val="2"/>
          <w:lang w:bidi="de-DE"/>
        </w:rPr>
        <w:t xml:space="preserve">„Wir hatten </w:t>
      </w:r>
      <w:r w:rsidR="00486025">
        <w:rPr>
          <w:rFonts w:ascii="Arial" w:eastAsia="Arial" w:hAnsi="Arial" w:cs="Arial"/>
          <w:kern w:val="2"/>
          <w:lang w:bidi="de-DE"/>
        </w:rPr>
        <w:t>schon</w:t>
      </w:r>
      <w:r w:rsidRPr="00A77E70">
        <w:rPr>
          <w:rFonts w:ascii="Arial" w:eastAsia="Arial" w:hAnsi="Arial" w:cs="Arial"/>
          <w:kern w:val="2"/>
          <w:lang w:bidi="de-DE"/>
        </w:rPr>
        <w:t xml:space="preserve"> vor dieser Investition eine hervorragende Zusammenarbeit mit Fujifilm und Inca Digital und schätzten bereits vor neun Jahren im Zuge der Installation einer Onset S20 ihre kombinierte Technologie“, erklärt Adrian Edwards, Production Director bei HL Display. „Diese Beziehung spielte eine wichtige Rolle bei der Investitionsentscheidung, ebenso wie die Steigerung der Produktionsgeschwindigkeit und der Qualität, die die Onset X1 bietet. Wir sind uns darüber hinaus bewusst, dass wir in einem dynamischen Umfeld tätig sind. Dank der Skalierbarkeit der Plattform der Onset X-Serie besitzen wir nun eine zusätzliche Flexibilität, die andere Maschinen nicht bieten, einschließlich höhere Durchsätze, weitere Tintenkanäle und dem höheren Automatisierungsgrad.“ </w:t>
      </w:r>
    </w:p>
    <w:p w14:paraId="464FAF53" w14:textId="055B94F0" w:rsidR="009C4261" w:rsidRPr="00A77E70" w:rsidRDefault="009C4261" w:rsidP="009C4261">
      <w:pPr>
        <w:spacing w:line="360" w:lineRule="auto"/>
        <w:rPr>
          <w:rFonts w:ascii="Arial" w:hAnsi="Arial" w:cs="Arial"/>
          <w:kern w:val="2"/>
        </w:rPr>
      </w:pPr>
      <w:r w:rsidRPr="00A77E70">
        <w:rPr>
          <w:rFonts w:ascii="Arial" w:eastAsia="Arial" w:hAnsi="Arial" w:cs="Arial"/>
          <w:kern w:val="2"/>
          <w:lang w:bidi="de-DE"/>
        </w:rPr>
        <w:t xml:space="preserve">„Angesichts der zahlreichen Herausforderungen im Einzelhandel wollten wir sicherstellen, dass wir bestmöglich darauf reagieren können“, fährt </w:t>
      </w:r>
      <w:r w:rsidRPr="00A77E70">
        <w:rPr>
          <w:rFonts w:ascii="Arial" w:eastAsia="Arial" w:hAnsi="Arial" w:cs="Arial"/>
          <w:kern w:val="2"/>
          <w:lang w:bidi="de-DE"/>
        </w:rPr>
        <w:lastRenderedPageBreak/>
        <w:t>Edwards fort. „Relativ kurzen Lieferzeiten für neue Produkte werden zunehmend zum neuen Standard. Allein in diesem Jahr haben wir eine enorme Nachfrage nach Druckerzeugnissen eines großen Einzelhandelskunden gesehen. Unsere bisherige Maschine hätte niemals einen solchen rapiden Nachfrageanstieg bewältigen können. Dies war ein wesentlicher Grund für die Entscheidung für eine Onset X1, die dieser Aufgabe mehr als gewachsen ist.“</w:t>
      </w:r>
    </w:p>
    <w:p w14:paraId="7A05E036" w14:textId="40431A43" w:rsidR="009C4261" w:rsidRPr="00A77E70" w:rsidRDefault="009C4261" w:rsidP="009C4261">
      <w:pPr>
        <w:spacing w:line="360" w:lineRule="auto"/>
        <w:rPr>
          <w:rFonts w:ascii="Arial" w:hAnsi="Arial" w:cs="Arial"/>
          <w:color w:val="000000" w:themeColor="text1"/>
          <w:kern w:val="2"/>
        </w:rPr>
      </w:pPr>
      <w:r w:rsidRPr="00A77E70">
        <w:rPr>
          <w:rFonts w:ascii="Arial" w:eastAsia="Arial" w:hAnsi="Arial" w:cs="Arial"/>
          <w:color w:val="000000" w:themeColor="text1"/>
          <w:kern w:val="2"/>
          <w:lang w:bidi="de-DE"/>
        </w:rPr>
        <w:t>„Auch die Tatsache</w:t>
      </w:r>
      <w:r w:rsidR="00486025">
        <w:rPr>
          <w:rFonts w:ascii="Arial" w:eastAsia="Arial" w:hAnsi="Arial" w:cs="Arial"/>
          <w:color w:val="000000" w:themeColor="text1"/>
          <w:kern w:val="2"/>
          <w:lang w:bidi="de-DE"/>
        </w:rPr>
        <w:t>, dass die Onset X1 zwei weiße Farbk</w:t>
      </w:r>
      <w:r w:rsidRPr="00A77E70">
        <w:rPr>
          <w:rFonts w:ascii="Arial" w:eastAsia="Arial" w:hAnsi="Arial" w:cs="Arial"/>
          <w:color w:val="000000" w:themeColor="text1"/>
          <w:kern w:val="2"/>
          <w:lang w:bidi="de-DE"/>
        </w:rPr>
        <w:t xml:space="preserve">anäle </w:t>
      </w:r>
      <w:r w:rsidR="00486025">
        <w:rPr>
          <w:rFonts w:ascii="Arial" w:eastAsia="Arial" w:hAnsi="Arial" w:cs="Arial"/>
          <w:color w:val="000000" w:themeColor="text1"/>
          <w:kern w:val="2"/>
          <w:lang w:bidi="de-DE"/>
        </w:rPr>
        <w:t>anbieten</w:t>
      </w:r>
      <w:r w:rsidRPr="00A77E70">
        <w:rPr>
          <w:rFonts w:ascii="Arial" w:eastAsia="Arial" w:hAnsi="Arial" w:cs="Arial"/>
          <w:color w:val="000000" w:themeColor="text1"/>
          <w:kern w:val="2"/>
          <w:lang w:bidi="de-DE"/>
        </w:rPr>
        <w:t xml:space="preserve"> kann, war für unsere Wahl von Bedeutung und hat uns einen echten Marktvorteil verschafft. Es gib</w:t>
      </w:r>
      <w:r w:rsidR="00486025">
        <w:rPr>
          <w:rFonts w:ascii="Arial" w:eastAsia="Arial" w:hAnsi="Arial" w:cs="Arial"/>
          <w:color w:val="000000" w:themeColor="text1"/>
          <w:kern w:val="2"/>
          <w:lang w:bidi="de-DE"/>
        </w:rPr>
        <w:t xml:space="preserve">t bestimmte Produktanwendungen, </w:t>
      </w:r>
      <w:r w:rsidRPr="00A77E70">
        <w:rPr>
          <w:rFonts w:ascii="Arial" w:eastAsia="Arial" w:hAnsi="Arial" w:cs="Arial"/>
          <w:color w:val="000000" w:themeColor="text1"/>
          <w:kern w:val="2"/>
          <w:lang w:bidi="de-DE"/>
        </w:rPr>
        <w:t xml:space="preserve">für die wir als Alternative nur eine Grundierung </w:t>
      </w:r>
      <w:r w:rsidR="00486025">
        <w:rPr>
          <w:rFonts w:ascii="Arial" w:eastAsia="Arial" w:hAnsi="Arial" w:cs="Arial"/>
          <w:color w:val="000000" w:themeColor="text1"/>
          <w:kern w:val="2"/>
          <w:lang w:bidi="de-DE"/>
        </w:rPr>
        <w:t>im</w:t>
      </w:r>
      <w:r w:rsidRPr="00A77E70">
        <w:rPr>
          <w:rFonts w:ascii="Arial" w:eastAsia="Arial" w:hAnsi="Arial" w:cs="Arial"/>
          <w:color w:val="000000" w:themeColor="text1"/>
          <w:kern w:val="2"/>
          <w:lang w:bidi="de-DE"/>
        </w:rPr>
        <w:t xml:space="preserve"> Siebdruckverfahren hätten einsetzen können. Jetzt können wir einen einstufigen </w:t>
      </w:r>
      <w:r w:rsidR="00486025">
        <w:rPr>
          <w:rFonts w:ascii="Arial" w:eastAsia="Arial" w:hAnsi="Arial" w:cs="Arial"/>
          <w:color w:val="000000" w:themeColor="text1"/>
          <w:kern w:val="2"/>
          <w:lang w:bidi="de-DE"/>
        </w:rPr>
        <w:t>statt</w:t>
      </w:r>
      <w:r w:rsidRPr="00A77E70">
        <w:rPr>
          <w:rFonts w:ascii="Arial" w:eastAsia="Arial" w:hAnsi="Arial" w:cs="Arial"/>
          <w:color w:val="000000" w:themeColor="text1"/>
          <w:kern w:val="2"/>
          <w:lang w:bidi="de-DE"/>
        </w:rPr>
        <w:t xml:space="preserve"> eines zweistufigen Prozesses nutzen, was uns wertvolle Zeit und Ressourcen spart.“</w:t>
      </w:r>
    </w:p>
    <w:p w14:paraId="4E776862" w14:textId="7BAB70ED" w:rsidR="009C4261" w:rsidRPr="00A77E70" w:rsidRDefault="009C4261" w:rsidP="009C4261">
      <w:pPr>
        <w:spacing w:line="360" w:lineRule="auto"/>
        <w:rPr>
          <w:rFonts w:ascii="Arial" w:hAnsi="Arial" w:cs="Arial"/>
          <w:color w:val="000000" w:themeColor="text1"/>
          <w:kern w:val="2"/>
        </w:rPr>
      </w:pPr>
      <w:r w:rsidRPr="00A77E70">
        <w:rPr>
          <w:rFonts w:ascii="Arial" w:eastAsia="Arial" w:hAnsi="Arial" w:cs="Arial"/>
          <w:color w:val="000000" w:themeColor="text1"/>
          <w:kern w:val="2"/>
          <w:lang w:bidi="de-DE"/>
        </w:rPr>
        <w:t xml:space="preserve">„Wir haben eine erhebliche Verbesserung der Druckqualität und des Durchsatzes festgestellt und müssen nun weniger Aufträge auslagern. Darüber hinaus konnten wir unsere Farbprofile für alle Digitaldruckmaschinen standardisieren und damit unseren Arbeitsprozess vereinfachen und Kosten senken. Mit solchen Ergebnissen können wir die Erwartungen unserer Kunden erfüllen und sind zuversichtlich, immer eine Lösung für die Probleme unserer </w:t>
      </w:r>
      <w:r w:rsidR="00486025">
        <w:rPr>
          <w:rFonts w:ascii="Arial" w:eastAsia="Arial" w:hAnsi="Arial" w:cs="Arial"/>
          <w:color w:val="000000" w:themeColor="text1"/>
          <w:kern w:val="2"/>
          <w:lang w:bidi="de-DE"/>
        </w:rPr>
        <w:t>Geschäftspartner</w:t>
      </w:r>
      <w:r w:rsidRPr="00A77E70">
        <w:rPr>
          <w:rFonts w:ascii="Arial" w:eastAsia="Arial" w:hAnsi="Arial" w:cs="Arial"/>
          <w:color w:val="000000" w:themeColor="text1"/>
          <w:kern w:val="2"/>
          <w:lang w:bidi="de-DE"/>
        </w:rPr>
        <w:t xml:space="preserve"> parat zu haben – heute und in Zukunft.“ </w:t>
      </w:r>
    </w:p>
    <w:p w14:paraId="55EC5FAD" w14:textId="7CBAB505" w:rsidR="009C4261" w:rsidRPr="00A77E70" w:rsidRDefault="009C4261" w:rsidP="009C4261">
      <w:pPr>
        <w:spacing w:line="360" w:lineRule="auto"/>
        <w:rPr>
          <w:rFonts w:ascii="Arial" w:hAnsi="Arial" w:cs="Arial"/>
          <w:color w:val="000000" w:themeColor="text1"/>
          <w:kern w:val="2"/>
        </w:rPr>
      </w:pPr>
      <w:r w:rsidRPr="00A77E70">
        <w:rPr>
          <w:rFonts w:ascii="Arial" w:eastAsia="Arial" w:hAnsi="Arial" w:cs="Arial"/>
          <w:color w:val="000000" w:themeColor="text1"/>
          <w:kern w:val="2"/>
          <w:lang w:bidi="de-DE"/>
        </w:rPr>
        <w:t>„Ich würde die Onset X1 ohne zu zögern anderen Unternehmen empfehlen. Ihre Modularität bietet eine Plattform, die die Anforderungen von heute erfüllt und für zukünftige Aufgaben aufgerüstet werden kann.“</w:t>
      </w:r>
    </w:p>
    <w:p w14:paraId="681F5526" w14:textId="03AF63B0" w:rsidR="009C4261" w:rsidRPr="00A77E70" w:rsidRDefault="009C4261" w:rsidP="009C4261">
      <w:pPr>
        <w:spacing w:line="360" w:lineRule="auto"/>
        <w:rPr>
          <w:rFonts w:ascii="Arial" w:hAnsi="Arial" w:cs="Arial"/>
          <w:color w:val="000000" w:themeColor="text1"/>
          <w:kern w:val="2"/>
        </w:rPr>
      </w:pPr>
      <w:r w:rsidRPr="00A77E70">
        <w:rPr>
          <w:rFonts w:ascii="Arial" w:eastAsia="Arial" w:hAnsi="Arial" w:cs="Arial"/>
          <w:color w:val="000000" w:themeColor="text1"/>
          <w:kern w:val="2"/>
          <w:lang w:bidi="de-DE"/>
        </w:rPr>
        <w:t xml:space="preserve">„Es war während des Verkaufs- und Installationsprozesses </w:t>
      </w:r>
      <w:r w:rsidR="00486025" w:rsidRPr="00A77E70">
        <w:rPr>
          <w:rFonts w:ascii="Arial" w:eastAsia="Arial" w:hAnsi="Arial" w:cs="Arial"/>
          <w:color w:val="000000" w:themeColor="text1"/>
          <w:kern w:val="2"/>
          <w:lang w:bidi="de-DE"/>
        </w:rPr>
        <w:t xml:space="preserve">eine Freude </w:t>
      </w:r>
      <w:r w:rsidRPr="00A77E70">
        <w:rPr>
          <w:rFonts w:ascii="Arial" w:eastAsia="Arial" w:hAnsi="Arial" w:cs="Arial"/>
          <w:color w:val="000000" w:themeColor="text1"/>
          <w:kern w:val="2"/>
          <w:lang w:bidi="de-DE"/>
        </w:rPr>
        <w:t>mit Fujifilm zusammenzuarbeiten“, lautet das Fazit von Edward. „Das Unternehmen ist weltweit Vorreiter bei Druckinnovationen und die Unterstützung, die wir erhielten, war beispiellos, von der Projektplanung und Verwaltung bis zur Übergabe und Inbetriebnahme. Alles verlief reibungslos und wir konnten unsere Zieltermine für den Abschluss des Projektes locker einhalten. Es war einer der besten Installationsprozesse, an denen ich je beteiligt war.“</w:t>
      </w:r>
    </w:p>
    <w:p w14:paraId="151282D3" w14:textId="2B1C7BA5" w:rsidR="009C4261" w:rsidRPr="00A77E70" w:rsidRDefault="009C4261" w:rsidP="009C4261">
      <w:pPr>
        <w:spacing w:line="360" w:lineRule="auto"/>
        <w:rPr>
          <w:rFonts w:ascii="Arial" w:hAnsi="Arial" w:cs="Arial"/>
          <w:kern w:val="2"/>
        </w:rPr>
      </w:pPr>
      <w:r w:rsidRPr="00A77E70">
        <w:rPr>
          <w:rFonts w:ascii="Arial" w:eastAsia="Arial" w:hAnsi="Arial" w:cs="Arial"/>
          <w:color w:val="000000" w:themeColor="text1"/>
          <w:kern w:val="2"/>
          <w:lang w:bidi="de-DE"/>
        </w:rPr>
        <w:lastRenderedPageBreak/>
        <w:t xml:space="preserve">Chris Broadhurst, General Manager von Fujifilm Graphic Systems UK, ergänzt: „Wir freuen uns über eine weitere Onset X-Installation in Großbritannien und über die fantastischen Ergebnisse, die HL Display damit bereits erreicht hat. Dies verdeutlicht nur einige der Vorteile der skalierbaren Onset X-Plattform und ihre Fähigkeit, selbst in den herausforderndsten Märkten neue Möglichkeiten zu erschließen. Wir freuen uns auf die weitere Zusammenarbeit mit HL Display und darauf, dass sie ihr </w:t>
      </w:r>
      <w:r w:rsidR="00486025">
        <w:rPr>
          <w:rFonts w:ascii="Arial" w:eastAsia="Arial" w:hAnsi="Arial" w:cs="Arial"/>
          <w:color w:val="000000" w:themeColor="text1"/>
          <w:kern w:val="2"/>
          <w:lang w:bidi="de-DE"/>
        </w:rPr>
        <w:t>Unternehmen</w:t>
      </w:r>
      <w:r w:rsidRPr="00A77E70">
        <w:rPr>
          <w:rFonts w:ascii="Arial" w:eastAsia="Arial" w:hAnsi="Arial" w:cs="Arial"/>
          <w:color w:val="000000" w:themeColor="text1"/>
          <w:kern w:val="2"/>
          <w:lang w:bidi="de-DE"/>
        </w:rPr>
        <w:t xml:space="preserve"> weiter ausbauen können.“ </w:t>
      </w:r>
      <w:r w:rsidRPr="00A77E70">
        <w:rPr>
          <w:rFonts w:ascii="Arial" w:eastAsia="Arial" w:hAnsi="Arial" w:cs="Arial"/>
          <w:color w:val="000000" w:themeColor="text1"/>
          <w:kern w:val="2"/>
          <w:lang w:bidi="de-DE"/>
        </w:rPr>
        <w:br/>
      </w:r>
    </w:p>
    <w:p w14:paraId="4E135FDA" w14:textId="77777777" w:rsidR="009C4261" w:rsidRPr="00A77E70" w:rsidRDefault="009C4261" w:rsidP="00094DE4">
      <w:pPr>
        <w:spacing w:line="360" w:lineRule="auto"/>
        <w:jc w:val="both"/>
        <w:rPr>
          <w:rFonts w:ascii="Arial" w:hAnsi="Arial" w:cs="Arial"/>
          <w:b/>
          <w:kern w:val="2"/>
        </w:rPr>
      </w:pPr>
    </w:p>
    <w:p w14:paraId="69A23B28" w14:textId="77777777" w:rsidR="00821F96" w:rsidRPr="00A77E70" w:rsidRDefault="00821F96" w:rsidP="00F70669">
      <w:pPr>
        <w:spacing w:line="360" w:lineRule="auto"/>
        <w:jc w:val="center"/>
        <w:rPr>
          <w:rFonts w:ascii="Arial" w:hAnsi="Arial" w:cs="Arial"/>
          <w:b/>
          <w:kern w:val="2"/>
        </w:rPr>
      </w:pPr>
    </w:p>
    <w:p w14:paraId="69A23B34" w14:textId="4850E16B" w:rsidR="00C03ED1" w:rsidRPr="00A77E70" w:rsidRDefault="000613BD" w:rsidP="00884DC9">
      <w:pPr>
        <w:spacing w:line="360" w:lineRule="auto"/>
        <w:jc w:val="center"/>
        <w:rPr>
          <w:rFonts w:ascii="Arial" w:eastAsia="Arial" w:hAnsi="Arial" w:cs="Arial"/>
          <w:b/>
          <w:kern w:val="2"/>
          <w:lang w:bidi="de-DE"/>
        </w:rPr>
      </w:pPr>
      <w:r w:rsidRPr="00A77E70">
        <w:rPr>
          <w:rFonts w:ascii="Arial" w:eastAsia="Arial" w:hAnsi="Arial" w:cs="Arial"/>
          <w:b/>
          <w:kern w:val="2"/>
          <w:lang w:bidi="de-DE"/>
        </w:rPr>
        <w:t>ENDE</w:t>
      </w:r>
    </w:p>
    <w:p w14:paraId="1611814B" w14:textId="77777777" w:rsidR="002523D6" w:rsidRPr="00A77E70" w:rsidRDefault="002523D6" w:rsidP="002523D6">
      <w:pPr>
        <w:jc w:val="both"/>
        <w:rPr>
          <w:rFonts w:ascii="Arial" w:hAnsi="Arial" w:cs="Arial"/>
          <w:b/>
          <w:kern w:val="2"/>
          <w:sz w:val="20"/>
          <w:szCs w:val="20"/>
        </w:rPr>
      </w:pPr>
      <w:r w:rsidRPr="00A77E70">
        <w:rPr>
          <w:rFonts w:ascii="Arial" w:hAnsi="Arial" w:cs="Arial"/>
          <w:b/>
          <w:kern w:val="2"/>
          <w:sz w:val="20"/>
          <w:szCs w:val="20"/>
        </w:rPr>
        <w:t>Über FUJIFILM Corporation</w:t>
      </w:r>
    </w:p>
    <w:p w14:paraId="3899DEBB" w14:textId="77777777" w:rsidR="002523D6" w:rsidRPr="00A77E70" w:rsidRDefault="002523D6" w:rsidP="002523D6">
      <w:pPr>
        <w:jc w:val="both"/>
        <w:rPr>
          <w:rFonts w:ascii="Arial" w:hAnsi="Arial" w:cs="Arial"/>
          <w:kern w:val="2"/>
          <w:sz w:val="20"/>
          <w:szCs w:val="20"/>
        </w:rPr>
      </w:pPr>
      <w:r w:rsidRPr="00A77E70">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02028687" w14:textId="77777777" w:rsidR="002523D6" w:rsidRPr="00A77E70" w:rsidRDefault="002523D6" w:rsidP="002523D6">
      <w:pPr>
        <w:jc w:val="both"/>
        <w:rPr>
          <w:rFonts w:ascii="Arial" w:hAnsi="Arial" w:cs="Arial"/>
          <w:b/>
          <w:kern w:val="2"/>
          <w:sz w:val="20"/>
          <w:szCs w:val="20"/>
        </w:rPr>
      </w:pPr>
    </w:p>
    <w:p w14:paraId="35EF8D4F" w14:textId="77777777" w:rsidR="002523D6" w:rsidRPr="00A77E70" w:rsidRDefault="002523D6" w:rsidP="002523D6">
      <w:pPr>
        <w:jc w:val="both"/>
        <w:rPr>
          <w:rFonts w:ascii="Arial" w:hAnsi="Arial" w:cs="Arial"/>
          <w:b/>
          <w:kern w:val="2"/>
          <w:sz w:val="20"/>
          <w:szCs w:val="20"/>
        </w:rPr>
      </w:pPr>
      <w:r w:rsidRPr="00A77E70">
        <w:rPr>
          <w:rFonts w:ascii="Arial" w:hAnsi="Arial" w:cs="Arial"/>
          <w:b/>
          <w:kern w:val="2"/>
          <w:sz w:val="20"/>
          <w:szCs w:val="20"/>
        </w:rPr>
        <w:t xml:space="preserve">Über Fujifilm Graphic Systems </w:t>
      </w:r>
    </w:p>
    <w:p w14:paraId="420CE63E" w14:textId="77777777" w:rsidR="002523D6" w:rsidRPr="00A77E70" w:rsidRDefault="002523D6" w:rsidP="002523D6">
      <w:pPr>
        <w:autoSpaceDE w:val="0"/>
        <w:autoSpaceDN w:val="0"/>
        <w:adjustRightInd w:val="0"/>
        <w:jc w:val="both"/>
        <w:rPr>
          <w:rFonts w:ascii="Arial" w:hAnsi="Arial" w:cs="Arial"/>
          <w:color w:val="0000FF"/>
          <w:kern w:val="2"/>
          <w:sz w:val="20"/>
          <w:szCs w:val="20"/>
        </w:rPr>
      </w:pPr>
      <w:r w:rsidRPr="00A77E70">
        <w:rPr>
          <w:rFonts w:ascii="Arial" w:hAnsi="Arial" w:cs="Arial"/>
          <w:kern w:val="2"/>
          <w:sz w:val="20"/>
          <w:szCs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history="1">
        <w:r w:rsidRPr="00A77E70">
          <w:rPr>
            <w:rStyle w:val="Hyperlink"/>
            <w:rFonts w:ascii="Arial" w:hAnsi="Arial" w:cs="Arial"/>
            <w:kern w:val="2"/>
            <w:sz w:val="20"/>
            <w:szCs w:val="20"/>
          </w:rPr>
          <w:t>http://www.fujifilm.eu/de/produkte/grafische-systeme</w:t>
        </w:r>
      </w:hyperlink>
      <w:r w:rsidRPr="00A77E70">
        <w:rPr>
          <w:rFonts w:ascii="Arial" w:hAnsi="Arial" w:cs="Arial"/>
          <w:kern w:val="2"/>
          <w:sz w:val="20"/>
          <w:szCs w:val="20"/>
        </w:rPr>
        <w:t xml:space="preserve"> oder </w:t>
      </w:r>
      <w:hyperlink r:id="rId12" w:history="1">
        <w:r w:rsidRPr="00A77E70">
          <w:rPr>
            <w:rStyle w:val="Hyperlink"/>
            <w:rFonts w:ascii="Arial" w:hAnsi="Arial" w:cs="Arial"/>
            <w:kern w:val="2"/>
            <w:sz w:val="20"/>
            <w:szCs w:val="20"/>
          </w:rPr>
          <w:t>www.youtube.com/FujifilmGSEurope</w:t>
        </w:r>
      </w:hyperlink>
      <w:r w:rsidRPr="00A77E70">
        <w:rPr>
          <w:rFonts w:ascii="Arial" w:hAnsi="Arial" w:cs="Arial"/>
          <w:kern w:val="2"/>
          <w:sz w:val="20"/>
          <w:szCs w:val="20"/>
        </w:rPr>
        <w:t xml:space="preserve"> oder folgen Sie uns auf Twitter unter </w:t>
      </w:r>
      <w:r w:rsidRPr="00A77E70">
        <w:rPr>
          <w:rFonts w:ascii="Arial" w:hAnsi="Arial" w:cs="Arial"/>
          <w:color w:val="0000FF"/>
          <w:kern w:val="2"/>
          <w:sz w:val="20"/>
          <w:szCs w:val="20"/>
        </w:rPr>
        <w:t>@FujifilmPrint</w:t>
      </w:r>
    </w:p>
    <w:p w14:paraId="03E9C181" w14:textId="77777777" w:rsidR="002523D6" w:rsidRDefault="002523D6" w:rsidP="002523D6">
      <w:pPr>
        <w:autoSpaceDE w:val="0"/>
        <w:autoSpaceDN w:val="0"/>
        <w:adjustRightInd w:val="0"/>
        <w:jc w:val="both"/>
        <w:rPr>
          <w:rFonts w:ascii="Arial" w:hAnsi="Arial" w:cs="Arial"/>
          <w:color w:val="0000FF"/>
          <w:kern w:val="2"/>
          <w:sz w:val="20"/>
          <w:szCs w:val="20"/>
        </w:rPr>
      </w:pPr>
    </w:p>
    <w:p w14:paraId="7EC0281A" w14:textId="77777777" w:rsidR="00486025" w:rsidRDefault="00486025" w:rsidP="002523D6">
      <w:pPr>
        <w:autoSpaceDE w:val="0"/>
        <w:autoSpaceDN w:val="0"/>
        <w:adjustRightInd w:val="0"/>
        <w:jc w:val="both"/>
        <w:rPr>
          <w:rFonts w:ascii="Arial" w:hAnsi="Arial" w:cs="Arial"/>
          <w:color w:val="0000FF"/>
          <w:kern w:val="2"/>
          <w:sz w:val="20"/>
          <w:szCs w:val="20"/>
        </w:rPr>
      </w:pPr>
    </w:p>
    <w:p w14:paraId="2CCF725F" w14:textId="77777777" w:rsidR="00486025" w:rsidRPr="00A77E70" w:rsidRDefault="00486025" w:rsidP="002523D6">
      <w:pPr>
        <w:autoSpaceDE w:val="0"/>
        <w:autoSpaceDN w:val="0"/>
        <w:adjustRightInd w:val="0"/>
        <w:jc w:val="both"/>
        <w:rPr>
          <w:rFonts w:ascii="Arial" w:hAnsi="Arial" w:cs="Arial"/>
          <w:color w:val="0000FF"/>
          <w:kern w:val="2"/>
          <w:sz w:val="20"/>
          <w:szCs w:val="20"/>
        </w:rPr>
      </w:pPr>
      <w:bookmarkStart w:id="0" w:name="_GoBack"/>
      <w:bookmarkEnd w:id="0"/>
    </w:p>
    <w:p w14:paraId="39B11155" w14:textId="77777777" w:rsidR="002523D6" w:rsidRPr="00A77E70" w:rsidRDefault="002523D6" w:rsidP="002523D6">
      <w:pPr>
        <w:spacing w:after="0"/>
        <w:jc w:val="both"/>
        <w:rPr>
          <w:rFonts w:ascii="Arial" w:hAnsi="Arial" w:cs="Arial"/>
          <w:b/>
          <w:kern w:val="2"/>
          <w:sz w:val="20"/>
          <w:szCs w:val="20"/>
        </w:rPr>
      </w:pPr>
      <w:r w:rsidRPr="00A77E70">
        <w:rPr>
          <w:rFonts w:ascii="Arial" w:hAnsi="Arial" w:cs="Arial"/>
          <w:b/>
          <w:kern w:val="2"/>
          <w:sz w:val="20"/>
          <w:szCs w:val="20"/>
        </w:rPr>
        <w:lastRenderedPageBreak/>
        <w:t>Für zusätzliche Informationen wenden Sie sich bitte an</w:t>
      </w:r>
    </w:p>
    <w:p w14:paraId="58F2CECE" w14:textId="77777777" w:rsidR="002523D6" w:rsidRPr="00A77E70" w:rsidRDefault="002523D6" w:rsidP="002523D6">
      <w:pPr>
        <w:spacing w:after="0"/>
        <w:jc w:val="both"/>
        <w:rPr>
          <w:rFonts w:ascii="Arial" w:hAnsi="Arial" w:cs="Arial"/>
          <w:kern w:val="2"/>
          <w:sz w:val="20"/>
          <w:szCs w:val="20"/>
          <w:lang w:val="it-IT"/>
        </w:rPr>
      </w:pPr>
      <w:r w:rsidRPr="00A77E70">
        <w:rPr>
          <w:rFonts w:ascii="Arial" w:hAnsi="Arial" w:cs="Arial"/>
          <w:kern w:val="2"/>
          <w:sz w:val="20"/>
          <w:szCs w:val="20"/>
          <w:lang w:val="it-IT"/>
        </w:rPr>
        <w:t>Daniel Porter</w:t>
      </w:r>
    </w:p>
    <w:p w14:paraId="75F4A85F" w14:textId="77777777" w:rsidR="002523D6" w:rsidRPr="00A77E70" w:rsidRDefault="002523D6" w:rsidP="002523D6">
      <w:pPr>
        <w:spacing w:after="0"/>
        <w:jc w:val="both"/>
        <w:rPr>
          <w:rFonts w:ascii="Arial" w:hAnsi="Arial" w:cs="Arial"/>
          <w:kern w:val="2"/>
          <w:sz w:val="20"/>
          <w:szCs w:val="20"/>
          <w:lang w:val="it-IT"/>
        </w:rPr>
      </w:pPr>
      <w:r w:rsidRPr="00A77E70">
        <w:rPr>
          <w:rFonts w:ascii="Arial" w:hAnsi="Arial" w:cs="Arial"/>
          <w:kern w:val="2"/>
          <w:sz w:val="20"/>
          <w:szCs w:val="20"/>
          <w:lang w:val="it-IT"/>
        </w:rPr>
        <w:t>AD Communications</w:t>
      </w:r>
      <w:r w:rsidRPr="00A77E70">
        <w:rPr>
          <w:rFonts w:ascii="Arial" w:hAnsi="Arial" w:cs="Arial"/>
          <w:kern w:val="2"/>
          <w:sz w:val="20"/>
          <w:szCs w:val="20"/>
          <w:lang w:val="it-IT"/>
        </w:rPr>
        <w:tab/>
      </w:r>
    </w:p>
    <w:p w14:paraId="45EC4829" w14:textId="77777777" w:rsidR="002523D6" w:rsidRPr="00A77E70" w:rsidRDefault="002523D6" w:rsidP="002523D6">
      <w:pPr>
        <w:spacing w:after="0"/>
        <w:jc w:val="both"/>
        <w:rPr>
          <w:rFonts w:ascii="Arial" w:hAnsi="Arial" w:cs="Arial"/>
          <w:kern w:val="2"/>
          <w:sz w:val="20"/>
          <w:szCs w:val="20"/>
          <w:lang w:val="pt-PT"/>
        </w:rPr>
      </w:pPr>
      <w:r w:rsidRPr="00A77E70">
        <w:rPr>
          <w:rFonts w:ascii="Arial" w:hAnsi="Arial" w:cs="Arial"/>
          <w:kern w:val="2"/>
          <w:sz w:val="20"/>
          <w:szCs w:val="20"/>
          <w:lang w:val="pt-PT"/>
        </w:rPr>
        <w:t xml:space="preserve">E: </w:t>
      </w:r>
      <w:hyperlink r:id="rId13" w:history="1">
        <w:r w:rsidRPr="00A77E70">
          <w:rPr>
            <w:rStyle w:val="Hyperlink"/>
            <w:rFonts w:ascii="Arial" w:hAnsi="Arial" w:cs="Arial"/>
            <w:kern w:val="2"/>
            <w:sz w:val="20"/>
            <w:szCs w:val="20"/>
            <w:lang w:val="pt-PT"/>
          </w:rPr>
          <w:t>dporter@adcomms.co.uk</w:t>
        </w:r>
      </w:hyperlink>
    </w:p>
    <w:p w14:paraId="14992C48" w14:textId="77777777" w:rsidR="002523D6" w:rsidRPr="00A77E70" w:rsidRDefault="002523D6" w:rsidP="002523D6">
      <w:pPr>
        <w:spacing w:after="0"/>
        <w:jc w:val="both"/>
        <w:rPr>
          <w:rFonts w:ascii="Arial" w:hAnsi="Arial" w:cs="Arial"/>
          <w:kern w:val="2"/>
          <w:sz w:val="20"/>
          <w:szCs w:val="20"/>
          <w:lang w:val="pt-PT"/>
        </w:rPr>
      </w:pPr>
      <w:r w:rsidRPr="00A77E70">
        <w:rPr>
          <w:rFonts w:ascii="Arial" w:hAnsi="Arial" w:cs="Arial"/>
          <w:kern w:val="2"/>
          <w:sz w:val="20"/>
          <w:szCs w:val="20"/>
          <w:lang w:val="pt-PT"/>
        </w:rPr>
        <w:t>Tel: +44 (0)1372 464470</w:t>
      </w:r>
    </w:p>
    <w:p w14:paraId="53448266" w14:textId="77777777" w:rsidR="002523D6" w:rsidRPr="00A77E70" w:rsidRDefault="002523D6" w:rsidP="002523D6">
      <w:pPr>
        <w:spacing w:after="0"/>
        <w:jc w:val="both"/>
        <w:rPr>
          <w:rFonts w:ascii="Arial" w:hAnsi="Arial" w:cs="Arial"/>
          <w:b/>
          <w:kern w:val="2"/>
          <w:sz w:val="20"/>
          <w:szCs w:val="20"/>
          <w:lang w:val="pt-PT"/>
        </w:rPr>
      </w:pPr>
    </w:p>
    <w:p w14:paraId="064B5E65" w14:textId="77777777" w:rsidR="002523D6" w:rsidRPr="00A77E70" w:rsidRDefault="002523D6" w:rsidP="002523D6">
      <w:pPr>
        <w:spacing w:after="0"/>
        <w:jc w:val="both"/>
        <w:rPr>
          <w:rFonts w:ascii="Arial" w:hAnsi="Arial" w:cs="Arial"/>
          <w:kern w:val="2"/>
          <w:sz w:val="20"/>
          <w:szCs w:val="20"/>
        </w:rPr>
      </w:pPr>
      <w:r w:rsidRPr="00A77E70">
        <w:rPr>
          <w:rFonts w:ascii="Arial" w:hAnsi="Arial" w:cs="Arial"/>
          <w:kern w:val="2"/>
          <w:sz w:val="20"/>
          <w:szCs w:val="20"/>
        </w:rPr>
        <w:t>Peter M. Röttsches</w:t>
      </w:r>
    </w:p>
    <w:p w14:paraId="14710C48" w14:textId="77777777" w:rsidR="002523D6" w:rsidRPr="00A77E70" w:rsidRDefault="002523D6" w:rsidP="002523D6">
      <w:pPr>
        <w:spacing w:after="0"/>
        <w:jc w:val="both"/>
        <w:rPr>
          <w:rFonts w:ascii="Arial" w:hAnsi="Arial" w:cs="Arial"/>
          <w:kern w:val="2"/>
          <w:sz w:val="20"/>
          <w:szCs w:val="20"/>
        </w:rPr>
      </w:pPr>
      <w:r w:rsidRPr="00A77E70">
        <w:rPr>
          <w:rFonts w:ascii="Arial" w:hAnsi="Arial" w:cs="Arial"/>
          <w:kern w:val="2"/>
          <w:sz w:val="20"/>
          <w:szCs w:val="20"/>
        </w:rPr>
        <w:t>FUJIFILM Deutschland</w:t>
      </w:r>
    </w:p>
    <w:p w14:paraId="4FF0D37D" w14:textId="77777777" w:rsidR="002523D6" w:rsidRPr="00A77E70" w:rsidRDefault="002523D6" w:rsidP="002523D6">
      <w:pPr>
        <w:spacing w:after="0"/>
        <w:jc w:val="both"/>
        <w:rPr>
          <w:rFonts w:ascii="Arial" w:hAnsi="Arial" w:cs="Arial"/>
          <w:kern w:val="2"/>
          <w:sz w:val="20"/>
          <w:szCs w:val="20"/>
        </w:rPr>
      </w:pPr>
      <w:r w:rsidRPr="00A77E70">
        <w:rPr>
          <w:rFonts w:ascii="Arial" w:hAnsi="Arial" w:cs="Arial"/>
          <w:kern w:val="2"/>
          <w:sz w:val="20"/>
          <w:szCs w:val="20"/>
        </w:rPr>
        <w:t xml:space="preserve">E-Mail: </w:t>
      </w:r>
      <w:hyperlink r:id="rId14" w:history="1">
        <w:r w:rsidRPr="00A77E70">
          <w:rPr>
            <w:rStyle w:val="Hyperlink"/>
            <w:rFonts w:ascii="Arial" w:hAnsi="Arial" w:cs="Arial"/>
            <w:kern w:val="2"/>
            <w:sz w:val="20"/>
            <w:szCs w:val="20"/>
          </w:rPr>
          <w:t>peter.roettsches@fujifilm.com</w:t>
        </w:r>
      </w:hyperlink>
      <w:r w:rsidRPr="00A77E70">
        <w:rPr>
          <w:rFonts w:ascii="Arial" w:hAnsi="Arial" w:cs="Arial"/>
          <w:kern w:val="2"/>
          <w:sz w:val="20"/>
          <w:szCs w:val="20"/>
        </w:rPr>
        <w:t xml:space="preserve"> </w:t>
      </w:r>
    </w:p>
    <w:p w14:paraId="64EE3820" w14:textId="77777777" w:rsidR="002523D6" w:rsidRPr="00A77E70" w:rsidRDefault="002523D6" w:rsidP="002523D6">
      <w:pPr>
        <w:spacing w:after="0"/>
        <w:jc w:val="both"/>
        <w:rPr>
          <w:rFonts w:ascii="Arial" w:hAnsi="Arial" w:cs="Arial"/>
          <w:b/>
          <w:kern w:val="2"/>
          <w:sz w:val="20"/>
          <w:szCs w:val="20"/>
        </w:rPr>
      </w:pPr>
      <w:r w:rsidRPr="00A77E70">
        <w:rPr>
          <w:rFonts w:ascii="Arial" w:hAnsi="Arial" w:cs="Arial"/>
          <w:kern w:val="2"/>
          <w:sz w:val="20"/>
          <w:szCs w:val="20"/>
        </w:rPr>
        <w:t>Telefon: +49 211/50 89 255</w:t>
      </w:r>
    </w:p>
    <w:p w14:paraId="21EC1C09" w14:textId="77777777" w:rsidR="002523D6" w:rsidRPr="00A77E70" w:rsidRDefault="002523D6" w:rsidP="002523D6">
      <w:pPr>
        <w:spacing w:after="0"/>
        <w:jc w:val="both"/>
        <w:rPr>
          <w:rFonts w:ascii="Arial" w:hAnsi="Arial" w:cs="Arial"/>
          <w:b/>
          <w:kern w:val="2"/>
          <w:sz w:val="20"/>
          <w:szCs w:val="20"/>
        </w:rPr>
      </w:pPr>
    </w:p>
    <w:p w14:paraId="79FC5B22" w14:textId="77777777" w:rsidR="002523D6" w:rsidRPr="00A77E70" w:rsidRDefault="002523D6" w:rsidP="002523D6">
      <w:pPr>
        <w:tabs>
          <w:tab w:val="left" w:pos="3960"/>
        </w:tabs>
        <w:spacing w:after="0"/>
        <w:jc w:val="both"/>
        <w:rPr>
          <w:rFonts w:ascii="Arial" w:hAnsi="Arial" w:cs="Arial"/>
          <w:kern w:val="2"/>
          <w:sz w:val="20"/>
          <w:szCs w:val="20"/>
        </w:rPr>
      </w:pPr>
      <w:r w:rsidRPr="00A77E70">
        <w:rPr>
          <w:rFonts w:ascii="Arial" w:hAnsi="Arial" w:cs="Arial"/>
          <w:kern w:val="2"/>
          <w:sz w:val="20"/>
          <w:szCs w:val="20"/>
        </w:rPr>
        <w:t>Martin Stade</w:t>
      </w:r>
      <w:r w:rsidRPr="00A77E70">
        <w:rPr>
          <w:rFonts w:ascii="Arial" w:hAnsi="Arial" w:cs="Arial"/>
          <w:kern w:val="2"/>
          <w:sz w:val="20"/>
          <w:szCs w:val="20"/>
        </w:rPr>
        <w:tab/>
      </w:r>
    </w:p>
    <w:p w14:paraId="61412DB2" w14:textId="77777777" w:rsidR="002523D6" w:rsidRPr="00A77E70" w:rsidRDefault="002523D6" w:rsidP="002523D6">
      <w:pPr>
        <w:tabs>
          <w:tab w:val="left" w:pos="3960"/>
        </w:tabs>
        <w:spacing w:after="0"/>
        <w:jc w:val="both"/>
        <w:rPr>
          <w:rFonts w:ascii="Arial" w:hAnsi="Arial" w:cs="Arial"/>
          <w:kern w:val="2"/>
          <w:sz w:val="20"/>
          <w:szCs w:val="20"/>
        </w:rPr>
      </w:pPr>
      <w:r w:rsidRPr="00A77E70">
        <w:rPr>
          <w:rFonts w:ascii="Arial" w:hAnsi="Arial" w:cs="Arial"/>
          <w:kern w:val="2"/>
          <w:sz w:val="20"/>
          <w:szCs w:val="20"/>
        </w:rPr>
        <w:t>FUJIFILM Europe GmbH</w:t>
      </w:r>
      <w:r w:rsidRPr="00A77E70">
        <w:rPr>
          <w:rFonts w:ascii="Arial" w:hAnsi="Arial" w:cs="Arial"/>
          <w:kern w:val="2"/>
          <w:sz w:val="20"/>
          <w:szCs w:val="20"/>
        </w:rPr>
        <w:tab/>
      </w:r>
    </w:p>
    <w:p w14:paraId="1C82F9BB" w14:textId="77777777" w:rsidR="002523D6" w:rsidRPr="00A77E70" w:rsidRDefault="002523D6" w:rsidP="002523D6">
      <w:pPr>
        <w:tabs>
          <w:tab w:val="left" w:pos="3960"/>
        </w:tabs>
        <w:spacing w:after="0"/>
        <w:jc w:val="both"/>
        <w:rPr>
          <w:rFonts w:ascii="Arial" w:hAnsi="Arial" w:cs="Arial"/>
          <w:kern w:val="2"/>
          <w:sz w:val="20"/>
          <w:szCs w:val="20"/>
        </w:rPr>
      </w:pPr>
      <w:r w:rsidRPr="00A77E70">
        <w:rPr>
          <w:rFonts w:ascii="Arial" w:hAnsi="Arial" w:cs="Arial"/>
          <w:kern w:val="2"/>
          <w:sz w:val="20"/>
          <w:szCs w:val="20"/>
        </w:rPr>
        <w:t xml:space="preserve">E-Mail: </w:t>
      </w:r>
      <w:hyperlink r:id="rId15" w:history="1">
        <w:r w:rsidRPr="00A77E70">
          <w:rPr>
            <w:rStyle w:val="Hyperlink"/>
            <w:rFonts w:ascii="Arial" w:hAnsi="Arial" w:cs="Arial"/>
            <w:kern w:val="2"/>
            <w:sz w:val="20"/>
            <w:szCs w:val="20"/>
          </w:rPr>
          <w:t>martin.stade@fujifilm.com</w:t>
        </w:r>
      </w:hyperlink>
      <w:r w:rsidRPr="00A77E70">
        <w:rPr>
          <w:rFonts w:ascii="Arial" w:hAnsi="Arial" w:cs="Arial"/>
          <w:kern w:val="2"/>
          <w:sz w:val="20"/>
          <w:szCs w:val="20"/>
        </w:rPr>
        <w:t xml:space="preserve"> </w:t>
      </w:r>
      <w:r w:rsidRPr="00A77E70">
        <w:rPr>
          <w:rFonts w:ascii="Arial" w:hAnsi="Arial" w:cs="Arial"/>
          <w:kern w:val="2"/>
          <w:sz w:val="20"/>
          <w:szCs w:val="20"/>
        </w:rPr>
        <w:tab/>
      </w:r>
    </w:p>
    <w:p w14:paraId="67B33C45" w14:textId="77777777" w:rsidR="002523D6" w:rsidRPr="00A77E70" w:rsidRDefault="002523D6" w:rsidP="002523D6">
      <w:pPr>
        <w:tabs>
          <w:tab w:val="left" w:pos="3960"/>
        </w:tabs>
        <w:spacing w:after="0"/>
        <w:jc w:val="both"/>
        <w:rPr>
          <w:rFonts w:ascii="Arial" w:hAnsi="Arial" w:cs="Arial"/>
          <w:kern w:val="2"/>
          <w:sz w:val="20"/>
          <w:szCs w:val="20"/>
        </w:rPr>
      </w:pPr>
      <w:r w:rsidRPr="00A77E70">
        <w:rPr>
          <w:rFonts w:ascii="Arial" w:hAnsi="Arial" w:cs="Arial"/>
          <w:kern w:val="2"/>
          <w:sz w:val="20"/>
          <w:szCs w:val="20"/>
        </w:rPr>
        <w:t>Telefon: +49 211/50 89 – 203</w:t>
      </w:r>
    </w:p>
    <w:p w14:paraId="61E4A52E" w14:textId="77777777" w:rsidR="00AD6858" w:rsidRPr="00A77E70" w:rsidRDefault="00AD6858" w:rsidP="00884DC9">
      <w:pPr>
        <w:spacing w:line="360" w:lineRule="auto"/>
        <w:jc w:val="center"/>
        <w:rPr>
          <w:rFonts w:ascii="Arial" w:hAnsi="Arial" w:cs="Arial"/>
          <w:b/>
          <w:kern w:val="2"/>
        </w:rPr>
      </w:pPr>
    </w:p>
    <w:sectPr w:rsidR="00AD6858" w:rsidRPr="00A77E70" w:rsidSect="00F25B85">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16155" w14:textId="77777777" w:rsidR="00E81E84" w:rsidRDefault="00E81E84" w:rsidP="00155739">
      <w:pPr>
        <w:spacing w:after="0" w:line="240" w:lineRule="auto"/>
      </w:pPr>
      <w:r>
        <w:separator/>
      </w:r>
    </w:p>
  </w:endnote>
  <w:endnote w:type="continuationSeparator" w:id="0">
    <w:p w14:paraId="17BFC0DB" w14:textId="77777777" w:rsidR="00E81E84" w:rsidRDefault="00E81E8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5F42D" w14:textId="77777777" w:rsidR="00E81E84" w:rsidRDefault="00E81E84" w:rsidP="00155739">
      <w:pPr>
        <w:spacing w:after="0" w:line="240" w:lineRule="auto"/>
      </w:pPr>
      <w:r>
        <w:separator/>
      </w:r>
    </w:p>
  </w:footnote>
  <w:footnote w:type="continuationSeparator" w:id="0">
    <w:p w14:paraId="743AC0AE" w14:textId="77777777" w:rsidR="00E81E84" w:rsidRDefault="00E81E84"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23B39" w14:textId="77777777" w:rsidR="00155739" w:rsidRDefault="00155739" w:rsidP="00155739">
    <w:pPr>
      <w:pStyle w:val="Kopfzeile"/>
    </w:pPr>
    <w:r>
      <w:rPr>
        <w:b/>
        <w:noProof/>
        <w:lang w:eastAsia="de-DE"/>
      </w:rPr>
      <w:drawing>
        <wp:anchor distT="0" distB="0" distL="114300" distR="114300" simplePos="0" relativeHeight="251660288" behindDoc="1" locked="0" layoutInCell="1" allowOverlap="1" wp14:anchorId="69A23B3C" wp14:editId="69A23B3D">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23B3A" w14:textId="77777777" w:rsidR="00155739" w:rsidRDefault="00155739">
    <w:pPr>
      <w:pStyle w:val="Kopfzeile"/>
    </w:pPr>
    <w:r>
      <w:rPr>
        <w:noProof/>
        <w:lang w:eastAsia="de-DE"/>
      </w:rPr>
      <mc:AlternateContent>
        <mc:Choice Requires="wps">
          <w:drawing>
            <wp:anchor distT="0" distB="0" distL="114300" distR="114300" simplePos="0" relativeHeight="251659264" behindDoc="0" locked="0" layoutInCell="1" allowOverlap="1" wp14:anchorId="69A23B3E" wp14:editId="69A23B3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6F131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69A23B3B" w14:textId="77777777" w:rsidR="00155739" w:rsidRDefault="001557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ED"/>
    <w:rsid w:val="00003BB9"/>
    <w:rsid w:val="000042D1"/>
    <w:rsid w:val="000212AE"/>
    <w:rsid w:val="00022C7B"/>
    <w:rsid w:val="00027A69"/>
    <w:rsid w:val="00035B40"/>
    <w:rsid w:val="00036BEA"/>
    <w:rsid w:val="00042891"/>
    <w:rsid w:val="00044F97"/>
    <w:rsid w:val="000613BD"/>
    <w:rsid w:val="0007029B"/>
    <w:rsid w:val="0007245D"/>
    <w:rsid w:val="000732B5"/>
    <w:rsid w:val="00086C10"/>
    <w:rsid w:val="000913ED"/>
    <w:rsid w:val="00094DE4"/>
    <w:rsid w:val="00095EEE"/>
    <w:rsid w:val="000A406F"/>
    <w:rsid w:val="000A44AF"/>
    <w:rsid w:val="000D3D6C"/>
    <w:rsid w:val="0010623B"/>
    <w:rsid w:val="001202E6"/>
    <w:rsid w:val="00136E21"/>
    <w:rsid w:val="00137756"/>
    <w:rsid w:val="00137C89"/>
    <w:rsid w:val="00147DC9"/>
    <w:rsid w:val="00155739"/>
    <w:rsid w:val="00163C60"/>
    <w:rsid w:val="00190979"/>
    <w:rsid w:val="001A1DD8"/>
    <w:rsid w:val="001E0066"/>
    <w:rsid w:val="001E606C"/>
    <w:rsid w:val="001F4B1A"/>
    <w:rsid w:val="002024CF"/>
    <w:rsid w:val="00202F53"/>
    <w:rsid w:val="00236C20"/>
    <w:rsid w:val="002523D6"/>
    <w:rsid w:val="00264B7E"/>
    <w:rsid w:val="00277C08"/>
    <w:rsid w:val="00287267"/>
    <w:rsid w:val="00292508"/>
    <w:rsid w:val="002D7F83"/>
    <w:rsid w:val="002E1BD8"/>
    <w:rsid w:val="0032479E"/>
    <w:rsid w:val="00324E6C"/>
    <w:rsid w:val="00327C2E"/>
    <w:rsid w:val="00345475"/>
    <w:rsid w:val="003470AF"/>
    <w:rsid w:val="00355A6C"/>
    <w:rsid w:val="00361A11"/>
    <w:rsid w:val="003703B8"/>
    <w:rsid w:val="00392CB5"/>
    <w:rsid w:val="003B4FF2"/>
    <w:rsid w:val="003B6EB0"/>
    <w:rsid w:val="003C0327"/>
    <w:rsid w:val="003C1789"/>
    <w:rsid w:val="003C36BD"/>
    <w:rsid w:val="003D1F12"/>
    <w:rsid w:val="003E3B7A"/>
    <w:rsid w:val="003E4EE8"/>
    <w:rsid w:val="003F30B4"/>
    <w:rsid w:val="004116E6"/>
    <w:rsid w:val="004147CF"/>
    <w:rsid w:val="00425CFE"/>
    <w:rsid w:val="0043091A"/>
    <w:rsid w:val="00437F9F"/>
    <w:rsid w:val="00444386"/>
    <w:rsid w:val="00454ED8"/>
    <w:rsid w:val="00456BAD"/>
    <w:rsid w:val="00467E9E"/>
    <w:rsid w:val="00476861"/>
    <w:rsid w:val="00480BE4"/>
    <w:rsid w:val="00486025"/>
    <w:rsid w:val="00486F04"/>
    <w:rsid w:val="004906C9"/>
    <w:rsid w:val="004937AB"/>
    <w:rsid w:val="00494E0C"/>
    <w:rsid w:val="004A46C0"/>
    <w:rsid w:val="004D76FF"/>
    <w:rsid w:val="004F1892"/>
    <w:rsid w:val="00522766"/>
    <w:rsid w:val="005366F5"/>
    <w:rsid w:val="0054449B"/>
    <w:rsid w:val="00564DC8"/>
    <w:rsid w:val="005B2E86"/>
    <w:rsid w:val="005C4CAE"/>
    <w:rsid w:val="005D3FA3"/>
    <w:rsid w:val="005F59A7"/>
    <w:rsid w:val="0061045B"/>
    <w:rsid w:val="0062432B"/>
    <w:rsid w:val="00641868"/>
    <w:rsid w:val="00641B95"/>
    <w:rsid w:val="00650A74"/>
    <w:rsid w:val="00651346"/>
    <w:rsid w:val="00651E38"/>
    <w:rsid w:val="00653AAE"/>
    <w:rsid w:val="00655631"/>
    <w:rsid w:val="006761CB"/>
    <w:rsid w:val="00681DF3"/>
    <w:rsid w:val="00693228"/>
    <w:rsid w:val="00693D7B"/>
    <w:rsid w:val="006B66F1"/>
    <w:rsid w:val="006F161F"/>
    <w:rsid w:val="006F4431"/>
    <w:rsid w:val="00706B37"/>
    <w:rsid w:val="00715333"/>
    <w:rsid w:val="0072126A"/>
    <w:rsid w:val="00755A43"/>
    <w:rsid w:val="00765FE7"/>
    <w:rsid w:val="007762BB"/>
    <w:rsid w:val="00776ECC"/>
    <w:rsid w:val="00790E93"/>
    <w:rsid w:val="007A5EC7"/>
    <w:rsid w:val="007B05B4"/>
    <w:rsid w:val="007B16A1"/>
    <w:rsid w:val="007F3294"/>
    <w:rsid w:val="00821F96"/>
    <w:rsid w:val="008353F0"/>
    <w:rsid w:val="008463CB"/>
    <w:rsid w:val="00847B7F"/>
    <w:rsid w:val="00847BEB"/>
    <w:rsid w:val="00867A61"/>
    <w:rsid w:val="00884229"/>
    <w:rsid w:val="00884DC9"/>
    <w:rsid w:val="008971CC"/>
    <w:rsid w:val="00897C66"/>
    <w:rsid w:val="008A2095"/>
    <w:rsid w:val="008F6611"/>
    <w:rsid w:val="00902977"/>
    <w:rsid w:val="009239B3"/>
    <w:rsid w:val="0094115B"/>
    <w:rsid w:val="00954480"/>
    <w:rsid w:val="00973E15"/>
    <w:rsid w:val="009865DA"/>
    <w:rsid w:val="009B1AF0"/>
    <w:rsid w:val="009C4261"/>
    <w:rsid w:val="009D088D"/>
    <w:rsid w:val="009D2940"/>
    <w:rsid w:val="00A01D06"/>
    <w:rsid w:val="00A0216E"/>
    <w:rsid w:val="00A04CF2"/>
    <w:rsid w:val="00A41140"/>
    <w:rsid w:val="00A44054"/>
    <w:rsid w:val="00A612A7"/>
    <w:rsid w:val="00A767CA"/>
    <w:rsid w:val="00A77E70"/>
    <w:rsid w:val="00A9217A"/>
    <w:rsid w:val="00AB109C"/>
    <w:rsid w:val="00AB1862"/>
    <w:rsid w:val="00AC4650"/>
    <w:rsid w:val="00AD054E"/>
    <w:rsid w:val="00AD14BE"/>
    <w:rsid w:val="00AD6858"/>
    <w:rsid w:val="00AE153D"/>
    <w:rsid w:val="00AE4F07"/>
    <w:rsid w:val="00AF504F"/>
    <w:rsid w:val="00B11D34"/>
    <w:rsid w:val="00B376CC"/>
    <w:rsid w:val="00B41A95"/>
    <w:rsid w:val="00B41EBE"/>
    <w:rsid w:val="00B4384B"/>
    <w:rsid w:val="00B441BA"/>
    <w:rsid w:val="00B51F1B"/>
    <w:rsid w:val="00B5469B"/>
    <w:rsid w:val="00B73864"/>
    <w:rsid w:val="00B830AF"/>
    <w:rsid w:val="00BD1451"/>
    <w:rsid w:val="00BD3966"/>
    <w:rsid w:val="00BD3C2C"/>
    <w:rsid w:val="00BD7939"/>
    <w:rsid w:val="00BE154A"/>
    <w:rsid w:val="00C03ED1"/>
    <w:rsid w:val="00C3172C"/>
    <w:rsid w:val="00C34871"/>
    <w:rsid w:val="00C52868"/>
    <w:rsid w:val="00C563B9"/>
    <w:rsid w:val="00C5655D"/>
    <w:rsid w:val="00C65974"/>
    <w:rsid w:val="00C65D26"/>
    <w:rsid w:val="00C7068F"/>
    <w:rsid w:val="00C82C39"/>
    <w:rsid w:val="00C83E14"/>
    <w:rsid w:val="00C86C4B"/>
    <w:rsid w:val="00C91391"/>
    <w:rsid w:val="00CB224A"/>
    <w:rsid w:val="00CB42FC"/>
    <w:rsid w:val="00CC057F"/>
    <w:rsid w:val="00CC632C"/>
    <w:rsid w:val="00CE0B66"/>
    <w:rsid w:val="00CE383E"/>
    <w:rsid w:val="00CE41DB"/>
    <w:rsid w:val="00CF2A7F"/>
    <w:rsid w:val="00D27694"/>
    <w:rsid w:val="00D44EFD"/>
    <w:rsid w:val="00D46291"/>
    <w:rsid w:val="00D56CE8"/>
    <w:rsid w:val="00D753ED"/>
    <w:rsid w:val="00D9489E"/>
    <w:rsid w:val="00D94AF8"/>
    <w:rsid w:val="00DA7E91"/>
    <w:rsid w:val="00DB52B2"/>
    <w:rsid w:val="00DB6B93"/>
    <w:rsid w:val="00DD71C8"/>
    <w:rsid w:val="00DE0AB7"/>
    <w:rsid w:val="00E002C1"/>
    <w:rsid w:val="00E00922"/>
    <w:rsid w:val="00E07FC5"/>
    <w:rsid w:val="00E27A70"/>
    <w:rsid w:val="00E40F65"/>
    <w:rsid w:val="00E45F34"/>
    <w:rsid w:val="00E50B88"/>
    <w:rsid w:val="00E52917"/>
    <w:rsid w:val="00E62188"/>
    <w:rsid w:val="00E64749"/>
    <w:rsid w:val="00E647EB"/>
    <w:rsid w:val="00E72C45"/>
    <w:rsid w:val="00E81E84"/>
    <w:rsid w:val="00E913A2"/>
    <w:rsid w:val="00EA345C"/>
    <w:rsid w:val="00EA6B29"/>
    <w:rsid w:val="00EB0CBA"/>
    <w:rsid w:val="00EE07DB"/>
    <w:rsid w:val="00EF1591"/>
    <w:rsid w:val="00F00087"/>
    <w:rsid w:val="00F00187"/>
    <w:rsid w:val="00F11D2E"/>
    <w:rsid w:val="00F15AC1"/>
    <w:rsid w:val="00F25B85"/>
    <w:rsid w:val="00F46E30"/>
    <w:rsid w:val="00F569A1"/>
    <w:rsid w:val="00F70669"/>
    <w:rsid w:val="00F73AEC"/>
    <w:rsid w:val="00F755B3"/>
    <w:rsid w:val="00F7731F"/>
    <w:rsid w:val="00F94F4A"/>
    <w:rsid w:val="00FB47F0"/>
    <w:rsid w:val="00FC4D6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3ED"/>
    <w:pPr>
      <w:spacing w:after="0" w:line="240" w:lineRule="auto"/>
    </w:pPr>
  </w:style>
  <w:style w:type="paragraph" w:styleId="StandardWeb">
    <w:name w:val="Normal (Web)"/>
    <w:basedOn w:val="Standard"/>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1557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55739"/>
  </w:style>
  <w:style w:type="paragraph" w:styleId="Fuzeile">
    <w:name w:val="footer"/>
    <w:basedOn w:val="Standard"/>
    <w:link w:val="FuzeileZchn"/>
    <w:uiPriority w:val="99"/>
    <w:unhideWhenUsed/>
    <w:rsid w:val="001557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55739"/>
  </w:style>
  <w:style w:type="character" w:styleId="Hyperlink">
    <w:name w:val="Hyperlink"/>
    <w:basedOn w:val="Absatz-Standardschriftart"/>
    <w:uiPriority w:val="99"/>
    <w:unhideWhenUsed/>
    <w:rsid w:val="00790E93"/>
    <w:rPr>
      <w:color w:val="0563C1" w:themeColor="hyperlink"/>
      <w:u w:val="single"/>
    </w:rPr>
  </w:style>
  <w:style w:type="paragraph" w:styleId="Sprechblasentext">
    <w:name w:val="Balloon Text"/>
    <w:basedOn w:val="Standard"/>
    <w:link w:val="SprechblasentextZchn"/>
    <w:uiPriority w:val="99"/>
    <w:semiHidden/>
    <w:unhideWhenUsed/>
    <w:rsid w:val="000613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3BD"/>
    <w:rPr>
      <w:rFonts w:ascii="Segoe UI" w:hAnsi="Segoe UI" w:cs="Segoe UI"/>
      <w:sz w:val="18"/>
      <w:szCs w:val="18"/>
    </w:rPr>
  </w:style>
  <w:style w:type="character" w:styleId="Kommentarzeichen">
    <w:name w:val="annotation reference"/>
    <w:basedOn w:val="Absatz-Standardschriftart"/>
    <w:uiPriority w:val="99"/>
    <w:semiHidden/>
    <w:unhideWhenUsed/>
    <w:rsid w:val="00776ECC"/>
    <w:rPr>
      <w:sz w:val="16"/>
      <w:szCs w:val="16"/>
    </w:rPr>
  </w:style>
  <w:style w:type="paragraph" w:styleId="Kommentartext">
    <w:name w:val="annotation text"/>
    <w:basedOn w:val="Standard"/>
    <w:link w:val="KommentartextZchn"/>
    <w:uiPriority w:val="99"/>
    <w:semiHidden/>
    <w:unhideWhenUsed/>
    <w:rsid w:val="0077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ECC"/>
    <w:rPr>
      <w:sz w:val="20"/>
      <w:szCs w:val="20"/>
    </w:rPr>
  </w:style>
  <w:style w:type="paragraph" w:styleId="Kommentarthema">
    <w:name w:val="annotation subject"/>
    <w:basedOn w:val="Kommentartext"/>
    <w:next w:val="Kommentartext"/>
    <w:link w:val="KommentarthemaZchn"/>
    <w:uiPriority w:val="99"/>
    <w:semiHidden/>
    <w:unhideWhenUsed/>
    <w:rsid w:val="00776ECC"/>
    <w:rPr>
      <w:b/>
      <w:bCs/>
    </w:rPr>
  </w:style>
  <w:style w:type="character" w:customStyle="1" w:styleId="KommentarthemaZchn">
    <w:name w:val="Kommentarthema Zchn"/>
    <w:basedOn w:val="KommentartextZchn"/>
    <w:link w:val="Kommentarthema"/>
    <w:uiPriority w:val="99"/>
    <w:semiHidden/>
    <w:rsid w:val="00776E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3ED"/>
    <w:pPr>
      <w:spacing w:after="0" w:line="240" w:lineRule="auto"/>
    </w:pPr>
  </w:style>
  <w:style w:type="paragraph" w:styleId="StandardWeb">
    <w:name w:val="Normal (Web)"/>
    <w:basedOn w:val="Standard"/>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1557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55739"/>
  </w:style>
  <w:style w:type="paragraph" w:styleId="Fuzeile">
    <w:name w:val="footer"/>
    <w:basedOn w:val="Standard"/>
    <w:link w:val="FuzeileZchn"/>
    <w:uiPriority w:val="99"/>
    <w:unhideWhenUsed/>
    <w:rsid w:val="001557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55739"/>
  </w:style>
  <w:style w:type="character" w:styleId="Hyperlink">
    <w:name w:val="Hyperlink"/>
    <w:basedOn w:val="Absatz-Standardschriftart"/>
    <w:uiPriority w:val="99"/>
    <w:unhideWhenUsed/>
    <w:rsid w:val="00790E93"/>
    <w:rPr>
      <w:color w:val="0563C1" w:themeColor="hyperlink"/>
      <w:u w:val="single"/>
    </w:rPr>
  </w:style>
  <w:style w:type="paragraph" w:styleId="Sprechblasentext">
    <w:name w:val="Balloon Text"/>
    <w:basedOn w:val="Standard"/>
    <w:link w:val="SprechblasentextZchn"/>
    <w:uiPriority w:val="99"/>
    <w:semiHidden/>
    <w:unhideWhenUsed/>
    <w:rsid w:val="000613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3BD"/>
    <w:rPr>
      <w:rFonts w:ascii="Segoe UI" w:hAnsi="Segoe UI" w:cs="Segoe UI"/>
      <w:sz w:val="18"/>
      <w:szCs w:val="18"/>
    </w:rPr>
  </w:style>
  <w:style w:type="character" w:styleId="Kommentarzeichen">
    <w:name w:val="annotation reference"/>
    <w:basedOn w:val="Absatz-Standardschriftart"/>
    <w:uiPriority w:val="99"/>
    <w:semiHidden/>
    <w:unhideWhenUsed/>
    <w:rsid w:val="00776ECC"/>
    <w:rPr>
      <w:sz w:val="16"/>
      <w:szCs w:val="16"/>
    </w:rPr>
  </w:style>
  <w:style w:type="paragraph" w:styleId="Kommentartext">
    <w:name w:val="annotation text"/>
    <w:basedOn w:val="Standard"/>
    <w:link w:val="KommentartextZchn"/>
    <w:uiPriority w:val="99"/>
    <w:semiHidden/>
    <w:unhideWhenUsed/>
    <w:rsid w:val="0077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ECC"/>
    <w:rPr>
      <w:sz w:val="20"/>
      <w:szCs w:val="20"/>
    </w:rPr>
  </w:style>
  <w:style w:type="paragraph" w:styleId="Kommentarthema">
    <w:name w:val="annotation subject"/>
    <w:basedOn w:val="Kommentartext"/>
    <w:next w:val="Kommentartext"/>
    <w:link w:val="KommentarthemaZchn"/>
    <w:uiPriority w:val="99"/>
    <w:semiHidden/>
    <w:unhideWhenUsed/>
    <w:rsid w:val="00776ECC"/>
    <w:rPr>
      <w:b/>
      <w:bCs/>
    </w:rPr>
  </w:style>
  <w:style w:type="character" w:customStyle="1" w:styleId="KommentarthemaZchn">
    <w:name w:val="Kommentarthema Zchn"/>
    <w:basedOn w:val="KommentartextZchn"/>
    <w:link w:val="Kommentarthema"/>
    <w:uiPriority w:val="99"/>
    <w:semiHidden/>
    <w:rsid w:val="0077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ujifilm.eu/de/produkte/grafische-systeme" TargetMode="External"/><Relationship Id="rId5" Type="http://schemas.openxmlformats.org/officeDocument/2006/relationships/styles" Target="styles.xml"/><Relationship Id="rId15" Type="http://schemas.openxmlformats.org/officeDocument/2006/relationships/hyperlink" Target="mailto:martin.stade@fujifilm.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peter.roettsches@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3C83C-B5E6-4D0D-A618-E7B0C6B858D9}">
  <ds:schemaRefs>
    <ds:schemaRef ds:uri="http://schemas.microsoft.com/office/2006/metadata/properties"/>
    <ds:schemaRef ds:uri="http://schemas.microsoft.com/office/infopath/2007/PartnerControls"/>
    <ds:schemaRef ds:uri="33a04f6d-823c-476e-bd30-27cf0fc2b76e"/>
  </ds:schemaRefs>
</ds:datastoreItem>
</file>

<file path=customXml/itemProps2.xml><?xml version="1.0" encoding="utf-8"?>
<ds:datastoreItem xmlns:ds="http://schemas.openxmlformats.org/officeDocument/2006/customXml" ds:itemID="{AFEB37C2-368E-4D76-8893-1C5D633BD76C}">
  <ds:schemaRefs>
    <ds:schemaRef ds:uri="http://schemas.microsoft.com/sharepoint/v3/contenttype/forms"/>
  </ds:schemaRefs>
</ds:datastoreItem>
</file>

<file path=customXml/itemProps3.xml><?xml version="1.0" encoding="utf-8"?>
<ds:datastoreItem xmlns:ds="http://schemas.openxmlformats.org/officeDocument/2006/customXml" ds:itemID="{5D09D9FA-4173-4D2C-93C5-439B256D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6015</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2018-11-28T07:33:00Z</dcterms:created>
  <dcterms:modified xsi:type="dcterms:W3CDTF">2018-11-28T07:42:00Z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