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23B19" w14:textId="77777777" w:rsidR="000613BD" w:rsidRPr="009C4261" w:rsidRDefault="000613BD" w:rsidP="00094DE4">
      <w:pPr>
        <w:spacing w:line="360" w:lineRule="auto"/>
        <w:jc w:val="both"/>
        <w:rPr>
          <w:rFonts w:ascii="Arial" w:hAnsi="Arial" w:cs="Arial"/>
          <w:b/>
          <w:sz w:val="24"/>
          <w:szCs w:val="24"/>
        </w:rPr>
      </w:pPr>
    </w:p>
    <w:p w14:paraId="69A23B1A" w14:textId="196B411E" w:rsidR="009865DA" w:rsidRPr="009C4261" w:rsidRDefault="00E07E9B" w:rsidP="00094DE4">
      <w:pPr>
        <w:spacing w:line="360" w:lineRule="auto"/>
        <w:jc w:val="both"/>
        <w:rPr>
          <w:rFonts w:ascii="Arial" w:hAnsi="Arial" w:cs="Arial"/>
          <w:b/>
        </w:rPr>
      </w:pPr>
      <w:r>
        <w:rPr>
          <w:rFonts w:ascii="Arial" w:eastAsia="Arial" w:hAnsi="Arial" w:cs="Arial"/>
          <w:b/>
          <w:lang w:bidi="es-ES"/>
        </w:rPr>
        <w:t>29</w:t>
      </w:r>
      <w:r w:rsidR="009C4261" w:rsidRPr="009C4261">
        <w:rPr>
          <w:rFonts w:ascii="Arial" w:eastAsia="Arial" w:hAnsi="Arial" w:cs="Arial"/>
          <w:b/>
          <w:lang w:bidi="es-ES"/>
        </w:rPr>
        <w:t xml:space="preserve"> de noviembre de 2018</w:t>
      </w:r>
    </w:p>
    <w:p w14:paraId="43B933C3" w14:textId="77777777" w:rsidR="009C4261" w:rsidRPr="009C4261" w:rsidRDefault="009C4261" w:rsidP="009C4261">
      <w:pPr>
        <w:spacing w:line="360" w:lineRule="auto"/>
        <w:rPr>
          <w:rFonts w:ascii="Arial" w:hAnsi="Arial" w:cs="Arial"/>
          <w:b/>
          <w:sz w:val="24"/>
          <w:szCs w:val="24"/>
        </w:rPr>
      </w:pPr>
      <w:r w:rsidRPr="009C4261">
        <w:rPr>
          <w:rFonts w:ascii="Arial" w:eastAsia="Arial" w:hAnsi="Arial" w:cs="Arial"/>
          <w:b/>
          <w:sz w:val="24"/>
          <w:szCs w:val="24"/>
          <w:lang w:bidi="es-ES"/>
        </w:rPr>
        <w:t xml:space="preserve">La inversión en una plataforma Inca Digital </w:t>
      </w:r>
      <w:proofErr w:type="spellStart"/>
      <w:r w:rsidRPr="009C4261">
        <w:rPr>
          <w:rFonts w:ascii="Arial" w:eastAsia="Arial" w:hAnsi="Arial" w:cs="Arial"/>
          <w:b/>
          <w:sz w:val="24"/>
          <w:szCs w:val="24"/>
          <w:lang w:bidi="es-ES"/>
        </w:rPr>
        <w:t>Onset</w:t>
      </w:r>
      <w:proofErr w:type="spellEnd"/>
      <w:r w:rsidRPr="009C4261">
        <w:rPr>
          <w:rFonts w:ascii="Arial" w:eastAsia="Arial" w:hAnsi="Arial" w:cs="Arial"/>
          <w:b/>
          <w:sz w:val="24"/>
          <w:szCs w:val="24"/>
          <w:lang w:bidi="es-ES"/>
        </w:rPr>
        <w:t xml:space="preserve"> X1 de Fujifilm aporta múltiples ventajas a HL Display</w:t>
      </w:r>
    </w:p>
    <w:p w14:paraId="330398C8" w14:textId="77777777" w:rsidR="009C4261" w:rsidRPr="009C4261" w:rsidRDefault="009C4261" w:rsidP="009C4261">
      <w:pPr>
        <w:spacing w:line="360" w:lineRule="auto"/>
        <w:rPr>
          <w:rFonts w:ascii="Arial" w:hAnsi="Arial" w:cs="Arial"/>
          <w:i/>
        </w:rPr>
      </w:pPr>
      <w:r w:rsidRPr="009C4261">
        <w:rPr>
          <w:rFonts w:ascii="Arial" w:eastAsia="Arial" w:hAnsi="Arial" w:cs="Arial"/>
          <w:i/>
          <w:lang w:bidi="es-ES"/>
        </w:rPr>
        <w:t xml:space="preserve">La primera plataforma </w:t>
      </w:r>
      <w:proofErr w:type="spellStart"/>
      <w:r w:rsidRPr="009C4261">
        <w:rPr>
          <w:rFonts w:ascii="Arial" w:eastAsia="Arial" w:hAnsi="Arial" w:cs="Arial"/>
          <w:i/>
          <w:lang w:bidi="es-ES"/>
        </w:rPr>
        <w:t>Onset</w:t>
      </w:r>
      <w:proofErr w:type="spellEnd"/>
      <w:r w:rsidRPr="009C4261">
        <w:rPr>
          <w:rFonts w:ascii="Arial" w:eastAsia="Arial" w:hAnsi="Arial" w:cs="Arial"/>
          <w:i/>
          <w:lang w:bidi="es-ES"/>
        </w:rPr>
        <w:t xml:space="preserve"> X del Reino Unido en incorporar dos canales de blanco ha multiplicado las velocidades de producción y la calidad para un importante proveedor global para el punto de venta </w:t>
      </w:r>
    </w:p>
    <w:p w14:paraId="2C08FB70" w14:textId="77777777" w:rsidR="009C4261" w:rsidRPr="009C4261" w:rsidRDefault="009C4261" w:rsidP="009C4261">
      <w:pPr>
        <w:spacing w:line="360" w:lineRule="auto"/>
        <w:rPr>
          <w:rFonts w:ascii="Arial" w:hAnsi="Arial" w:cs="Arial"/>
          <w:color w:val="000000" w:themeColor="text1"/>
        </w:rPr>
      </w:pPr>
      <w:r w:rsidRPr="009C4261">
        <w:rPr>
          <w:rFonts w:ascii="Arial" w:eastAsia="Arial" w:hAnsi="Arial" w:cs="Arial"/>
          <w:color w:val="000000" w:themeColor="text1"/>
          <w:lang w:bidi="es-ES"/>
        </w:rPr>
        <w:t>HL Display es una empresa dedicada a ayudar a sus clientes a crear ambientes atractivos y rentables en sus tiendas físicas. La empresa, que ha instalado sus soluciones en 265.000 tiendas de 50 países, es líder mundial en el desarrollo de soluciones innovadoras y sostenibles capaces de optimizar la experiencia de compra para consumidores de todo el mundo.</w:t>
      </w:r>
    </w:p>
    <w:p w14:paraId="6FA2B5CD" w14:textId="615439BC" w:rsidR="009C4261" w:rsidRPr="009C4261" w:rsidRDefault="009C4261" w:rsidP="009C4261">
      <w:pPr>
        <w:spacing w:line="360" w:lineRule="auto"/>
        <w:rPr>
          <w:rFonts w:ascii="Arial" w:hAnsi="Arial" w:cs="Arial"/>
        </w:rPr>
      </w:pPr>
      <w:r w:rsidRPr="009C4261">
        <w:rPr>
          <w:rFonts w:ascii="Arial" w:eastAsia="Arial" w:hAnsi="Arial" w:cs="Arial"/>
          <w:lang w:bidi="es-ES"/>
        </w:rPr>
        <w:t xml:space="preserve">En el Reino Unido, las instalaciones de HL Display en Harlow funcionan como fábrica y también como centro de distribución regional, básicamente para el mercado británico, aunque también para la exportación a Europa occidental y septentrional. La incorporación de la Inca Digital </w:t>
      </w:r>
      <w:proofErr w:type="spellStart"/>
      <w:r w:rsidRPr="009C4261">
        <w:rPr>
          <w:rFonts w:ascii="Arial" w:eastAsia="Arial" w:hAnsi="Arial" w:cs="Arial"/>
          <w:lang w:bidi="es-ES"/>
        </w:rPr>
        <w:t>Onset</w:t>
      </w:r>
      <w:proofErr w:type="spellEnd"/>
      <w:r w:rsidRPr="009C4261">
        <w:rPr>
          <w:rFonts w:ascii="Arial" w:eastAsia="Arial" w:hAnsi="Arial" w:cs="Arial"/>
          <w:lang w:bidi="es-ES"/>
        </w:rPr>
        <w:t xml:space="preserve"> X1 suministrada por Fujifilm a su catálogo de productos en enero de 2018 ha multiplicado las velocidades de producción, mejorado la calidad y proporcionado ahorros significativos en tiempo y costes.</w:t>
      </w:r>
    </w:p>
    <w:p w14:paraId="50256991" w14:textId="11702945" w:rsidR="009C4261" w:rsidRPr="009C4261" w:rsidRDefault="005B77F3" w:rsidP="009C4261">
      <w:pPr>
        <w:spacing w:line="360" w:lineRule="auto"/>
        <w:rPr>
          <w:rFonts w:ascii="Arial" w:hAnsi="Arial" w:cs="Arial"/>
        </w:rPr>
      </w:pPr>
      <w:r>
        <w:rPr>
          <w:rFonts w:ascii="Arial" w:eastAsia="Arial" w:hAnsi="Arial" w:cs="Arial"/>
          <w:lang w:bidi="es-ES"/>
        </w:rPr>
        <w:t>“</w:t>
      </w:r>
      <w:r w:rsidR="009C4261" w:rsidRPr="009C4261">
        <w:rPr>
          <w:rFonts w:ascii="Arial" w:eastAsia="Arial" w:hAnsi="Arial" w:cs="Arial"/>
          <w:lang w:bidi="es-ES"/>
        </w:rPr>
        <w:t xml:space="preserve">Ya teníamos una excelente relación de trabajo con Inca Digital y Fujifilm antes de esta inversión, así como una valoración muy positiva de su tecnología combinada, ya que tenemos instalada una </w:t>
      </w:r>
      <w:proofErr w:type="spellStart"/>
      <w:r w:rsidR="009C4261" w:rsidRPr="009C4261">
        <w:rPr>
          <w:rFonts w:ascii="Arial" w:eastAsia="Arial" w:hAnsi="Arial" w:cs="Arial"/>
          <w:lang w:bidi="es-ES"/>
        </w:rPr>
        <w:t>Onset</w:t>
      </w:r>
      <w:proofErr w:type="spellEnd"/>
      <w:r w:rsidR="009C4261" w:rsidRPr="009C4261">
        <w:rPr>
          <w:rFonts w:ascii="Arial" w:eastAsia="Arial" w:hAnsi="Arial" w:cs="Arial"/>
          <w:lang w:bidi="es-ES"/>
        </w:rPr>
        <w:t xml:space="preserve"> S20 desde hace nueve años</w:t>
      </w:r>
      <w:r>
        <w:rPr>
          <w:rFonts w:ascii="Arial" w:eastAsia="Arial" w:hAnsi="Arial" w:cs="Arial"/>
          <w:lang w:bidi="es-ES"/>
        </w:rPr>
        <w:t>”</w:t>
      </w:r>
      <w:r w:rsidR="009C4261" w:rsidRPr="009C4261">
        <w:rPr>
          <w:rFonts w:ascii="Arial" w:eastAsia="Arial" w:hAnsi="Arial" w:cs="Arial"/>
          <w:lang w:bidi="es-ES"/>
        </w:rPr>
        <w:t xml:space="preserve">, afirma Adrian Edwards, responsable de producción de HL Display. </w:t>
      </w:r>
      <w:r>
        <w:rPr>
          <w:rFonts w:ascii="Arial" w:eastAsia="Arial" w:hAnsi="Arial" w:cs="Arial"/>
          <w:lang w:bidi="es-ES"/>
        </w:rPr>
        <w:t>“</w:t>
      </w:r>
      <w:r w:rsidR="009C4261" w:rsidRPr="009C4261">
        <w:rPr>
          <w:rFonts w:ascii="Arial" w:eastAsia="Arial" w:hAnsi="Arial" w:cs="Arial"/>
          <w:lang w:bidi="es-ES"/>
        </w:rPr>
        <w:t xml:space="preserve">Esta relación desempeñó un papel importante en la decisión de inversión, al igual que las velocidades de producción superiores y la calidad ofrecidas por la </w:t>
      </w:r>
      <w:proofErr w:type="spellStart"/>
      <w:r w:rsidR="009C4261" w:rsidRPr="009C4261">
        <w:rPr>
          <w:rFonts w:ascii="Arial" w:eastAsia="Arial" w:hAnsi="Arial" w:cs="Arial"/>
          <w:lang w:bidi="es-ES"/>
        </w:rPr>
        <w:t>Onset</w:t>
      </w:r>
      <w:proofErr w:type="spellEnd"/>
      <w:r w:rsidR="009C4261" w:rsidRPr="009C4261">
        <w:rPr>
          <w:rFonts w:ascii="Arial" w:eastAsia="Arial" w:hAnsi="Arial" w:cs="Arial"/>
          <w:lang w:bidi="es-ES"/>
        </w:rPr>
        <w:t xml:space="preserve"> X1. Somos muy conscientes, además, que trabajamos en un entorno muy dinámico, de modo que la escalabilidad de la plataforma de la serie </w:t>
      </w:r>
      <w:proofErr w:type="spellStart"/>
      <w:r w:rsidR="009C4261" w:rsidRPr="009C4261">
        <w:rPr>
          <w:rFonts w:ascii="Arial" w:eastAsia="Arial" w:hAnsi="Arial" w:cs="Arial"/>
          <w:lang w:bidi="es-ES"/>
        </w:rPr>
        <w:t>Onset</w:t>
      </w:r>
      <w:proofErr w:type="spellEnd"/>
      <w:r w:rsidR="009C4261" w:rsidRPr="009C4261">
        <w:rPr>
          <w:rFonts w:ascii="Arial" w:eastAsia="Arial" w:hAnsi="Arial" w:cs="Arial"/>
          <w:lang w:bidi="es-ES"/>
        </w:rPr>
        <w:t xml:space="preserve"> X nos aportó una flexibilidad que no podía ser igualada por otras máquinas, incluida la capacidad de multiplicar las velocidades de producción, de añadir canales de tinta y de incrementar el nivel de automatización.</w:t>
      </w:r>
      <w:r>
        <w:rPr>
          <w:rFonts w:ascii="Arial" w:eastAsia="Arial" w:hAnsi="Arial" w:cs="Arial"/>
          <w:lang w:bidi="es-ES"/>
        </w:rPr>
        <w:t>”</w:t>
      </w:r>
      <w:r w:rsidR="009C4261" w:rsidRPr="009C4261">
        <w:rPr>
          <w:rFonts w:ascii="Arial" w:eastAsia="Arial" w:hAnsi="Arial" w:cs="Arial"/>
          <w:lang w:bidi="es-ES"/>
        </w:rPr>
        <w:t xml:space="preserve"> </w:t>
      </w:r>
    </w:p>
    <w:p w14:paraId="464FAF53" w14:textId="3761F520" w:rsidR="009C4261" w:rsidRPr="009C4261" w:rsidRDefault="005B77F3" w:rsidP="009C4261">
      <w:pPr>
        <w:spacing w:line="360" w:lineRule="auto"/>
        <w:rPr>
          <w:rFonts w:ascii="Arial" w:hAnsi="Arial" w:cs="Arial"/>
        </w:rPr>
      </w:pPr>
      <w:r>
        <w:rPr>
          <w:rFonts w:ascii="Arial" w:eastAsia="Arial" w:hAnsi="Arial" w:cs="Arial"/>
          <w:lang w:bidi="es-ES"/>
        </w:rPr>
        <w:lastRenderedPageBreak/>
        <w:t>“</w:t>
      </w:r>
      <w:r w:rsidR="009C4261" w:rsidRPr="009C4261">
        <w:rPr>
          <w:rFonts w:ascii="Arial" w:eastAsia="Arial" w:hAnsi="Arial" w:cs="Arial"/>
          <w:lang w:bidi="es-ES"/>
        </w:rPr>
        <w:t>El sector minorista afronta muchos desafíos, y queríamos posicionarnos de la mejor manera para abordarlos en condiciones</w:t>
      </w:r>
      <w:r>
        <w:rPr>
          <w:rFonts w:ascii="Arial" w:eastAsia="Arial" w:hAnsi="Arial" w:cs="Arial"/>
          <w:lang w:bidi="es-ES"/>
        </w:rPr>
        <w:t>”</w:t>
      </w:r>
      <w:r w:rsidR="009C4261" w:rsidRPr="009C4261">
        <w:rPr>
          <w:rFonts w:ascii="Arial" w:eastAsia="Arial" w:hAnsi="Arial" w:cs="Arial"/>
          <w:lang w:bidi="es-ES"/>
        </w:rPr>
        <w:t xml:space="preserve">, continúa Edwards. </w:t>
      </w:r>
      <w:r>
        <w:rPr>
          <w:rFonts w:ascii="Arial" w:eastAsia="Arial" w:hAnsi="Arial" w:cs="Arial"/>
          <w:lang w:bidi="es-ES"/>
        </w:rPr>
        <w:t>“</w:t>
      </w:r>
      <w:r w:rsidR="009C4261" w:rsidRPr="009C4261">
        <w:rPr>
          <w:rFonts w:ascii="Arial" w:eastAsia="Arial" w:hAnsi="Arial" w:cs="Arial"/>
          <w:lang w:bidi="es-ES"/>
        </w:rPr>
        <w:t xml:space="preserve">La capacidad de ofrecer los últimos productos con plazos de entrega relativamente cortos es algo que está ocurriendo cada vez con más frecuencia; con un importante cliente minorista en concreto, este año hemos visto un gran incremento en la demanda de trabajos impresos. Con nuestra máquina anterior era imposible dar salida a este rápido incremento de la demanda. Este fue un factor importante en nuestra decisión de invertir en la </w:t>
      </w:r>
      <w:proofErr w:type="spellStart"/>
      <w:r w:rsidR="009C4261" w:rsidRPr="009C4261">
        <w:rPr>
          <w:rFonts w:ascii="Arial" w:eastAsia="Arial" w:hAnsi="Arial" w:cs="Arial"/>
          <w:lang w:bidi="es-ES"/>
        </w:rPr>
        <w:t>Onset</w:t>
      </w:r>
      <w:proofErr w:type="spellEnd"/>
      <w:r w:rsidR="009C4261" w:rsidRPr="009C4261">
        <w:rPr>
          <w:rFonts w:ascii="Arial" w:eastAsia="Arial" w:hAnsi="Arial" w:cs="Arial"/>
          <w:lang w:bidi="es-ES"/>
        </w:rPr>
        <w:t xml:space="preserve"> X1; la máquina cumplió esta expectativa con creces.</w:t>
      </w:r>
      <w:r>
        <w:rPr>
          <w:rFonts w:ascii="Arial" w:eastAsia="Arial" w:hAnsi="Arial" w:cs="Arial"/>
          <w:lang w:bidi="es-ES"/>
        </w:rPr>
        <w:t>”</w:t>
      </w:r>
    </w:p>
    <w:p w14:paraId="7A05E036" w14:textId="2A942140" w:rsidR="009C4261" w:rsidRPr="009C4261" w:rsidRDefault="005B77F3" w:rsidP="009C4261">
      <w:pPr>
        <w:spacing w:line="360" w:lineRule="auto"/>
        <w:rPr>
          <w:rFonts w:ascii="Arial" w:hAnsi="Arial" w:cs="Arial"/>
          <w:color w:val="000000" w:themeColor="text1"/>
        </w:rPr>
      </w:pPr>
      <w:r>
        <w:rPr>
          <w:rFonts w:ascii="Arial" w:eastAsia="Arial" w:hAnsi="Arial" w:cs="Arial"/>
          <w:color w:val="000000" w:themeColor="text1"/>
          <w:lang w:bidi="es-ES"/>
        </w:rPr>
        <w:t>“</w:t>
      </w:r>
      <w:r w:rsidR="009C4261" w:rsidRPr="009C4261">
        <w:rPr>
          <w:rFonts w:ascii="Arial" w:eastAsia="Arial" w:hAnsi="Arial" w:cs="Arial"/>
          <w:color w:val="000000" w:themeColor="text1"/>
          <w:lang w:bidi="es-ES"/>
        </w:rPr>
        <w:t xml:space="preserve">El hecho de que la </w:t>
      </w:r>
      <w:proofErr w:type="spellStart"/>
      <w:r w:rsidR="009C4261" w:rsidRPr="009C4261">
        <w:rPr>
          <w:rFonts w:ascii="Arial" w:eastAsia="Arial" w:hAnsi="Arial" w:cs="Arial"/>
          <w:color w:val="000000" w:themeColor="text1"/>
          <w:lang w:bidi="es-ES"/>
        </w:rPr>
        <w:t>Onset</w:t>
      </w:r>
      <w:proofErr w:type="spellEnd"/>
      <w:r w:rsidR="009C4261" w:rsidRPr="009C4261">
        <w:rPr>
          <w:rFonts w:ascii="Arial" w:eastAsia="Arial" w:hAnsi="Arial" w:cs="Arial"/>
          <w:color w:val="000000" w:themeColor="text1"/>
          <w:lang w:bidi="es-ES"/>
        </w:rPr>
        <w:t xml:space="preserve"> X1 pudiese incorporar dos canales de blanco fue también un aspecto interesante, y eso nos aportó una ventaja competitiva. En determinadas aplicaciones de productos, nuestra única alternativa era el uso de capas en toda la superficie usando máquinas de serigrafía. Ahora podemos utilizar un proceso de una sola fase en vez de dos, lo que nos permite ahorrar tiempo y recursos.</w:t>
      </w:r>
      <w:r>
        <w:rPr>
          <w:rFonts w:ascii="Arial" w:eastAsia="Arial" w:hAnsi="Arial" w:cs="Arial"/>
          <w:color w:val="000000" w:themeColor="text1"/>
          <w:lang w:bidi="es-ES"/>
        </w:rPr>
        <w:t>”</w:t>
      </w:r>
    </w:p>
    <w:p w14:paraId="4E776862" w14:textId="2122E19A" w:rsidR="009C4261" w:rsidRPr="009C4261" w:rsidRDefault="005B77F3" w:rsidP="009C4261">
      <w:pPr>
        <w:spacing w:line="360" w:lineRule="auto"/>
        <w:rPr>
          <w:rFonts w:ascii="Arial" w:hAnsi="Arial" w:cs="Arial"/>
          <w:color w:val="000000" w:themeColor="text1"/>
        </w:rPr>
      </w:pPr>
      <w:r>
        <w:rPr>
          <w:rFonts w:ascii="Arial" w:eastAsia="Arial" w:hAnsi="Arial" w:cs="Arial"/>
          <w:color w:val="000000" w:themeColor="text1"/>
          <w:lang w:bidi="es-ES"/>
        </w:rPr>
        <w:t>“</w:t>
      </w:r>
      <w:r w:rsidR="009C4261" w:rsidRPr="009C4261">
        <w:rPr>
          <w:rFonts w:ascii="Arial" w:eastAsia="Arial" w:hAnsi="Arial" w:cs="Arial"/>
          <w:color w:val="000000" w:themeColor="text1"/>
          <w:lang w:bidi="es-ES"/>
        </w:rPr>
        <w:t>Hemos notado una mejora significativa en la calidad de nuestros trabajos impresos, así como un incremento de nuestra capacidad de producción, lo que nos ha permitido reducir el volumen de trabajo que subcontratamos. Además, hemos sido capaces de estandarizar nuestros perfiles de color en todas las máquinas de impresión digital, facilitando y abaratando nuestros procesos de trabajo. Estos resultados nos permiten satisfacer las expectativas de nuestros clientes y tener la seguridad de encontrar siempre una solución que resuelva sus problemas y que cree oportunidades tanto para el presente como para el futuro.</w:t>
      </w:r>
      <w:r>
        <w:rPr>
          <w:rFonts w:ascii="Arial" w:eastAsia="Arial" w:hAnsi="Arial" w:cs="Arial"/>
          <w:color w:val="000000" w:themeColor="text1"/>
          <w:lang w:bidi="es-ES"/>
        </w:rPr>
        <w:t>”</w:t>
      </w:r>
      <w:r w:rsidR="009C4261" w:rsidRPr="009C4261">
        <w:rPr>
          <w:rFonts w:ascii="Arial" w:eastAsia="Arial" w:hAnsi="Arial" w:cs="Arial"/>
          <w:color w:val="000000" w:themeColor="text1"/>
          <w:lang w:bidi="es-ES"/>
        </w:rPr>
        <w:t xml:space="preserve"> </w:t>
      </w:r>
    </w:p>
    <w:p w14:paraId="55EC5FAD" w14:textId="0069F81A" w:rsidR="009C4261" w:rsidRPr="009C4261" w:rsidRDefault="005B77F3" w:rsidP="009C4261">
      <w:pPr>
        <w:spacing w:line="360" w:lineRule="auto"/>
        <w:rPr>
          <w:rFonts w:ascii="Arial" w:hAnsi="Arial" w:cs="Arial"/>
          <w:color w:val="000000" w:themeColor="text1"/>
        </w:rPr>
      </w:pPr>
      <w:r>
        <w:rPr>
          <w:rFonts w:ascii="Arial" w:eastAsia="Arial" w:hAnsi="Arial" w:cs="Arial"/>
          <w:color w:val="000000" w:themeColor="text1"/>
          <w:lang w:bidi="es-ES"/>
        </w:rPr>
        <w:t>“</w:t>
      </w:r>
      <w:r w:rsidR="009C4261" w:rsidRPr="009C4261">
        <w:rPr>
          <w:rFonts w:ascii="Arial" w:eastAsia="Arial" w:hAnsi="Arial" w:cs="Arial"/>
          <w:color w:val="000000" w:themeColor="text1"/>
          <w:lang w:bidi="es-ES"/>
        </w:rPr>
        <w:t xml:space="preserve">No dudaría en recomendar la </w:t>
      </w:r>
      <w:proofErr w:type="spellStart"/>
      <w:r w:rsidR="009C4261" w:rsidRPr="009C4261">
        <w:rPr>
          <w:rFonts w:ascii="Arial" w:eastAsia="Arial" w:hAnsi="Arial" w:cs="Arial"/>
          <w:color w:val="000000" w:themeColor="text1"/>
          <w:lang w:bidi="es-ES"/>
        </w:rPr>
        <w:t>Onset</w:t>
      </w:r>
      <w:proofErr w:type="spellEnd"/>
      <w:r w:rsidR="009C4261" w:rsidRPr="009C4261">
        <w:rPr>
          <w:rFonts w:ascii="Arial" w:eastAsia="Arial" w:hAnsi="Arial" w:cs="Arial"/>
          <w:color w:val="000000" w:themeColor="text1"/>
          <w:lang w:bidi="es-ES"/>
        </w:rPr>
        <w:t xml:space="preserve"> X1 a otras empresas; la modularidad del sistema configura una plataforma que satisface todas las necesidades actuales, mientras que la opción de actualización del sistema nos permitirá atender las necesidades que se planteen en un futuro.</w:t>
      </w:r>
      <w:r>
        <w:rPr>
          <w:rFonts w:ascii="Arial" w:eastAsia="Arial" w:hAnsi="Arial" w:cs="Arial"/>
          <w:color w:val="000000" w:themeColor="text1"/>
          <w:lang w:bidi="es-ES"/>
        </w:rPr>
        <w:t>”</w:t>
      </w:r>
    </w:p>
    <w:p w14:paraId="681F5526" w14:textId="1FF03CA4" w:rsidR="009C4261" w:rsidRPr="009C4261" w:rsidRDefault="005B77F3" w:rsidP="009C4261">
      <w:pPr>
        <w:spacing w:line="360" w:lineRule="auto"/>
        <w:rPr>
          <w:rFonts w:ascii="Arial" w:hAnsi="Arial" w:cs="Arial"/>
          <w:color w:val="000000" w:themeColor="text1"/>
        </w:rPr>
      </w:pPr>
      <w:r>
        <w:rPr>
          <w:rFonts w:ascii="Arial" w:eastAsia="Arial" w:hAnsi="Arial" w:cs="Arial"/>
          <w:color w:val="000000" w:themeColor="text1"/>
          <w:lang w:bidi="es-ES"/>
        </w:rPr>
        <w:t>“</w:t>
      </w:r>
      <w:r w:rsidR="009C4261" w:rsidRPr="009C4261">
        <w:rPr>
          <w:rFonts w:ascii="Arial" w:eastAsia="Arial" w:hAnsi="Arial" w:cs="Arial"/>
          <w:color w:val="000000" w:themeColor="text1"/>
          <w:lang w:bidi="es-ES"/>
        </w:rPr>
        <w:t>En general, fue un placer trabajar con Fujifilm en todo el proceso de comercialización e instalación.</w:t>
      </w:r>
      <w:r>
        <w:rPr>
          <w:rFonts w:ascii="Arial" w:eastAsia="Arial" w:hAnsi="Arial" w:cs="Arial"/>
          <w:color w:val="000000" w:themeColor="text1"/>
          <w:lang w:bidi="es-ES"/>
        </w:rPr>
        <w:t>”</w:t>
      </w:r>
      <w:r w:rsidR="009C4261" w:rsidRPr="009C4261">
        <w:rPr>
          <w:rFonts w:ascii="Arial" w:eastAsia="Arial" w:hAnsi="Arial" w:cs="Arial"/>
          <w:color w:val="000000" w:themeColor="text1"/>
          <w:lang w:bidi="es-ES"/>
        </w:rPr>
        <w:t xml:space="preserve"> Edwards concluye: </w:t>
      </w:r>
      <w:r>
        <w:rPr>
          <w:rFonts w:ascii="Arial" w:eastAsia="Arial" w:hAnsi="Arial" w:cs="Arial"/>
          <w:color w:val="000000" w:themeColor="text1"/>
          <w:lang w:bidi="es-ES"/>
        </w:rPr>
        <w:t>“</w:t>
      </w:r>
      <w:r w:rsidR="009C4261" w:rsidRPr="009C4261">
        <w:rPr>
          <w:rFonts w:ascii="Arial" w:eastAsia="Arial" w:hAnsi="Arial" w:cs="Arial"/>
          <w:color w:val="000000" w:themeColor="text1"/>
          <w:lang w:bidi="es-ES"/>
        </w:rPr>
        <w:t xml:space="preserve">Son una empresa de carácter global situada a la vanguardia de la innovación en el sector de la impresión; la asistencia técnica que nos proporcionaron fue insuperable, desde la planificación y la gestión del proyecto hasta la entrega y la ejecución. Todo transcurrió con toda normalidad y cumplimos sin </w:t>
      </w:r>
      <w:r w:rsidR="009C4261" w:rsidRPr="009C4261">
        <w:rPr>
          <w:rFonts w:ascii="Arial" w:eastAsia="Arial" w:hAnsi="Arial" w:cs="Arial"/>
          <w:color w:val="000000" w:themeColor="text1"/>
          <w:lang w:bidi="es-ES"/>
        </w:rPr>
        <w:lastRenderedPageBreak/>
        <w:t>complicaciones el calendario previsto para completar el proceso. Fue uno de los mejores procesos de instalación en los que he participado</w:t>
      </w:r>
      <w:r>
        <w:rPr>
          <w:rFonts w:ascii="Arial" w:eastAsia="Arial" w:hAnsi="Arial" w:cs="Arial"/>
          <w:color w:val="000000" w:themeColor="text1"/>
          <w:lang w:bidi="es-ES"/>
        </w:rPr>
        <w:t>”</w:t>
      </w:r>
      <w:r w:rsidR="009C4261" w:rsidRPr="009C4261">
        <w:rPr>
          <w:rFonts w:ascii="Arial" w:eastAsia="Arial" w:hAnsi="Arial" w:cs="Arial"/>
          <w:color w:val="000000" w:themeColor="text1"/>
          <w:lang w:bidi="es-ES"/>
        </w:rPr>
        <w:t>.</w:t>
      </w:r>
    </w:p>
    <w:p w14:paraId="151282D3" w14:textId="0BDB0D34" w:rsidR="009C4261" w:rsidRPr="009C4261" w:rsidRDefault="009C4261" w:rsidP="009C4261">
      <w:pPr>
        <w:spacing w:line="360" w:lineRule="auto"/>
        <w:rPr>
          <w:rFonts w:ascii="Arial" w:hAnsi="Arial" w:cs="Arial"/>
        </w:rPr>
      </w:pPr>
      <w:r w:rsidRPr="009C4261">
        <w:rPr>
          <w:rFonts w:ascii="Arial" w:eastAsia="Arial" w:hAnsi="Arial" w:cs="Arial"/>
          <w:color w:val="000000" w:themeColor="text1"/>
          <w:lang w:bidi="es-ES"/>
        </w:rPr>
        <w:t xml:space="preserve">Chris Broadhurst, director general de Fujifilm </w:t>
      </w:r>
      <w:proofErr w:type="spellStart"/>
      <w:r w:rsidRPr="009C4261">
        <w:rPr>
          <w:rFonts w:ascii="Arial" w:eastAsia="Arial" w:hAnsi="Arial" w:cs="Arial"/>
          <w:color w:val="000000" w:themeColor="text1"/>
          <w:lang w:bidi="es-ES"/>
        </w:rPr>
        <w:t>Graphics</w:t>
      </w:r>
      <w:proofErr w:type="spellEnd"/>
      <w:r w:rsidRPr="009C4261">
        <w:rPr>
          <w:rFonts w:ascii="Arial" w:eastAsia="Arial" w:hAnsi="Arial" w:cs="Arial"/>
          <w:color w:val="000000" w:themeColor="text1"/>
          <w:lang w:bidi="es-ES"/>
        </w:rPr>
        <w:t xml:space="preserve"> </w:t>
      </w:r>
      <w:proofErr w:type="spellStart"/>
      <w:r w:rsidRPr="009C4261">
        <w:rPr>
          <w:rFonts w:ascii="Arial" w:eastAsia="Arial" w:hAnsi="Arial" w:cs="Arial"/>
          <w:color w:val="000000" w:themeColor="text1"/>
          <w:lang w:bidi="es-ES"/>
        </w:rPr>
        <w:t>System</w:t>
      </w:r>
      <w:proofErr w:type="spellEnd"/>
      <w:r w:rsidRPr="009C4261">
        <w:rPr>
          <w:rFonts w:ascii="Arial" w:eastAsia="Arial" w:hAnsi="Arial" w:cs="Arial"/>
          <w:color w:val="000000" w:themeColor="text1"/>
          <w:lang w:bidi="es-ES"/>
        </w:rPr>
        <w:t xml:space="preserve"> UK, afirma: </w:t>
      </w:r>
      <w:r w:rsidR="005B77F3">
        <w:rPr>
          <w:rFonts w:ascii="Arial" w:eastAsia="Arial" w:hAnsi="Arial" w:cs="Arial"/>
          <w:color w:val="000000" w:themeColor="text1"/>
          <w:lang w:bidi="es-ES"/>
        </w:rPr>
        <w:t>“</w:t>
      </w:r>
      <w:r w:rsidRPr="009C4261">
        <w:rPr>
          <w:rFonts w:ascii="Arial" w:eastAsia="Arial" w:hAnsi="Arial" w:cs="Arial"/>
          <w:color w:val="000000" w:themeColor="text1"/>
          <w:lang w:bidi="es-ES"/>
        </w:rPr>
        <w:t xml:space="preserve">Estamos encantados de ver otra instalación de la plataforma </w:t>
      </w:r>
      <w:proofErr w:type="spellStart"/>
      <w:r w:rsidRPr="009C4261">
        <w:rPr>
          <w:rFonts w:ascii="Arial" w:eastAsia="Arial" w:hAnsi="Arial" w:cs="Arial"/>
          <w:color w:val="000000" w:themeColor="text1"/>
          <w:lang w:bidi="es-ES"/>
        </w:rPr>
        <w:t>Onset</w:t>
      </w:r>
      <w:proofErr w:type="spellEnd"/>
      <w:r w:rsidRPr="009C4261">
        <w:rPr>
          <w:rFonts w:ascii="Arial" w:eastAsia="Arial" w:hAnsi="Arial" w:cs="Arial"/>
          <w:color w:val="000000" w:themeColor="text1"/>
          <w:lang w:bidi="es-ES"/>
        </w:rPr>
        <w:t xml:space="preserve"> X en el Reino Unido y de comprobar los fantásticos resultados obtenidos por HL Display. Este proyecto pone de manifiesto algunos de los beneficios proporcionados por la plataforma escalable </w:t>
      </w:r>
      <w:proofErr w:type="spellStart"/>
      <w:r w:rsidRPr="009C4261">
        <w:rPr>
          <w:rFonts w:ascii="Arial" w:eastAsia="Arial" w:hAnsi="Arial" w:cs="Arial"/>
          <w:color w:val="000000" w:themeColor="text1"/>
          <w:lang w:bidi="es-ES"/>
        </w:rPr>
        <w:t>Onset</w:t>
      </w:r>
      <w:proofErr w:type="spellEnd"/>
      <w:r w:rsidRPr="009C4261">
        <w:rPr>
          <w:rFonts w:ascii="Arial" w:eastAsia="Arial" w:hAnsi="Arial" w:cs="Arial"/>
          <w:color w:val="000000" w:themeColor="text1"/>
          <w:lang w:bidi="es-ES"/>
        </w:rPr>
        <w:t xml:space="preserve"> X y su capacidad para crear nuevas oportunidades, incluso en los mercados más exigentes. Esperamos seguir trabajando con HL Display y que su negocio continúe en la senda ascendente</w:t>
      </w:r>
      <w:r w:rsidR="005B77F3">
        <w:rPr>
          <w:rFonts w:ascii="Arial" w:eastAsia="Arial" w:hAnsi="Arial" w:cs="Arial"/>
          <w:color w:val="000000" w:themeColor="text1"/>
          <w:lang w:bidi="es-ES"/>
        </w:rPr>
        <w:t>”</w:t>
      </w:r>
      <w:r w:rsidRPr="009C4261">
        <w:rPr>
          <w:rFonts w:ascii="Arial" w:eastAsia="Arial" w:hAnsi="Arial" w:cs="Arial"/>
          <w:color w:val="000000" w:themeColor="text1"/>
          <w:lang w:bidi="es-ES"/>
        </w:rPr>
        <w:t xml:space="preserve">. </w:t>
      </w:r>
      <w:r w:rsidRPr="009C4261">
        <w:rPr>
          <w:rFonts w:ascii="Arial" w:eastAsia="Arial" w:hAnsi="Arial" w:cs="Arial"/>
          <w:color w:val="000000" w:themeColor="text1"/>
          <w:lang w:bidi="es-ES"/>
        </w:rPr>
        <w:br/>
      </w:r>
    </w:p>
    <w:p w14:paraId="4E135FDA" w14:textId="77777777" w:rsidR="009C4261" w:rsidRPr="009C4261" w:rsidRDefault="009C4261" w:rsidP="00094DE4">
      <w:pPr>
        <w:spacing w:line="360" w:lineRule="auto"/>
        <w:jc w:val="both"/>
        <w:rPr>
          <w:rFonts w:ascii="Arial" w:hAnsi="Arial" w:cs="Arial"/>
          <w:b/>
        </w:rPr>
      </w:pPr>
    </w:p>
    <w:p w14:paraId="69A23B28" w14:textId="77777777" w:rsidR="00821F96" w:rsidRPr="009C4261" w:rsidRDefault="00821F96" w:rsidP="00F70669">
      <w:pPr>
        <w:spacing w:line="360" w:lineRule="auto"/>
        <w:jc w:val="center"/>
        <w:rPr>
          <w:rFonts w:ascii="Arial" w:hAnsi="Arial" w:cs="Arial"/>
          <w:b/>
        </w:rPr>
      </w:pPr>
    </w:p>
    <w:p w14:paraId="69A23B34" w14:textId="169F190D" w:rsidR="00C03ED1" w:rsidRDefault="000613BD" w:rsidP="00884DC9">
      <w:pPr>
        <w:spacing w:line="360" w:lineRule="auto"/>
        <w:jc w:val="center"/>
        <w:rPr>
          <w:rFonts w:ascii="Arial" w:eastAsia="Arial" w:hAnsi="Arial" w:cs="Arial"/>
          <w:b/>
          <w:lang w:bidi="es-ES"/>
        </w:rPr>
      </w:pPr>
      <w:r w:rsidRPr="009C4261">
        <w:rPr>
          <w:rFonts w:ascii="Arial" w:eastAsia="Arial" w:hAnsi="Arial" w:cs="Arial"/>
          <w:b/>
          <w:lang w:bidi="es-ES"/>
        </w:rPr>
        <w:t>FIN</w:t>
      </w:r>
    </w:p>
    <w:p w14:paraId="1A61B111" w14:textId="77777777" w:rsidR="00E07E9B" w:rsidRPr="008012C1" w:rsidRDefault="00E07E9B" w:rsidP="00E07E9B">
      <w:pPr>
        <w:spacing w:after="0" w:line="240" w:lineRule="auto"/>
        <w:jc w:val="both"/>
        <w:rPr>
          <w:rFonts w:ascii="Arial" w:hAnsi="Arial" w:cs="Arial"/>
          <w:sz w:val="20"/>
          <w:szCs w:val="20"/>
          <w:lang w:val="es-ES_tradnl"/>
        </w:rPr>
      </w:pPr>
      <w:r w:rsidRPr="008012C1">
        <w:rPr>
          <w:rFonts w:ascii="Arial" w:hAnsi="Arial" w:cs="Arial"/>
          <w:b/>
          <w:bCs/>
          <w:sz w:val="20"/>
          <w:szCs w:val="20"/>
          <w:lang w:val="es-ES_tradnl"/>
        </w:rPr>
        <w:t xml:space="preserve">Acerca de </w:t>
      </w:r>
      <w:r w:rsidRPr="008012C1">
        <w:rPr>
          <w:rFonts w:ascii="Arial" w:hAnsi="Arial" w:cs="Arial"/>
          <w:b/>
          <w:color w:val="000000"/>
          <w:sz w:val="20"/>
          <w:szCs w:val="20"/>
          <w:lang w:val="es-ES_tradnl"/>
        </w:rPr>
        <w:t>Fujifilm</w:t>
      </w:r>
      <w:r w:rsidRPr="008012C1">
        <w:rPr>
          <w:rFonts w:ascii="Arial" w:hAnsi="Arial" w:cs="Arial"/>
          <w:b/>
          <w:bCs/>
          <w:sz w:val="20"/>
          <w:szCs w:val="20"/>
          <w:lang w:val="es-ES_tradnl"/>
        </w:rPr>
        <w:t xml:space="preserve"> </w:t>
      </w:r>
      <w:proofErr w:type="spellStart"/>
      <w:r w:rsidRPr="008012C1">
        <w:rPr>
          <w:rFonts w:ascii="Arial" w:hAnsi="Arial" w:cs="Arial"/>
          <w:b/>
          <w:bCs/>
          <w:sz w:val="20"/>
          <w:szCs w:val="20"/>
          <w:lang w:val="es-ES_tradnl"/>
        </w:rPr>
        <w:t>Corporation</w:t>
      </w:r>
      <w:proofErr w:type="spellEnd"/>
    </w:p>
    <w:p w14:paraId="30D2A2AF" w14:textId="77777777" w:rsidR="00E07E9B" w:rsidRPr="008012C1" w:rsidRDefault="00E07E9B" w:rsidP="00E07E9B">
      <w:pPr>
        <w:spacing w:after="0" w:line="240" w:lineRule="auto"/>
        <w:jc w:val="both"/>
        <w:rPr>
          <w:rFonts w:ascii="Arial" w:hAnsi="Arial" w:cs="Arial"/>
          <w:sz w:val="20"/>
          <w:szCs w:val="20"/>
          <w:lang w:val="es-ES_tradnl"/>
        </w:rPr>
      </w:pPr>
      <w:r w:rsidRPr="008012C1">
        <w:rPr>
          <w:rFonts w:ascii="Arial" w:hAnsi="Arial" w:cs="Arial"/>
          <w:color w:val="000000"/>
          <w:sz w:val="20"/>
          <w:szCs w:val="20"/>
          <w:lang w:val="es-ES_tradnl"/>
        </w:rPr>
        <w:t>Fujifilm</w:t>
      </w:r>
      <w:r w:rsidRPr="008012C1">
        <w:rPr>
          <w:rFonts w:ascii="Arial" w:hAnsi="Arial" w:cs="Arial"/>
          <w:caps/>
          <w:color w:val="000000"/>
          <w:sz w:val="20"/>
          <w:szCs w:val="20"/>
          <w:lang w:val="es-ES_tradnl"/>
        </w:rPr>
        <w:t xml:space="preserve"> </w:t>
      </w:r>
      <w:proofErr w:type="spellStart"/>
      <w:r w:rsidRPr="008012C1">
        <w:rPr>
          <w:rFonts w:ascii="Arial" w:hAnsi="Arial" w:cs="Arial"/>
          <w:color w:val="000000"/>
          <w:sz w:val="20"/>
          <w:szCs w:val="20"/>
          <w:lang w:val="es-ES_tradnl"/>
        </w:rPr>
        <w:t>Corporation</w:t>
      </w:r>
      <w:proofErr w:type="spellEnd"/>
      <w:r w:rsidRPr="008012C1">
        <w:rPr>
          <w:rFonts w:ascii="Arial" w:hAnsi="Arial" w:cs="Arial"/>
          <w:color w:val="000000"/>
          <w:sz w:val="20"/>
          <w:szCs w:val="20"/>
          <w:lang w:val="es-ES_tradnl"/>
        </w:rPr>
        <w:t xml:space="preserve"> es una de las principales compañías que forman el holding Fujifilm. Desde su fundación en 1934, la empresa ha fabricado continuamente innovadores productos de última</w:t>
      </w:r>
      <w:r w:rsidRPr="008012C1">
        <w:rPr>
          <w:rFonts w:ascii="Arial" w:hAnsi="Arial" w:cs="Arial"/>
          <w:sz w:val="20"/>
          <w:szCs w:val="20"/>
          <w:lang w:val="es-ES_tradnl"/>
        </w:rPr>
        <w:t xml:space="preserve"> generación para el mercado de filmación y en línea con este esfuerzo se ha convertido en una empresa comprometida con la salud.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aplica ahora estas tecnologías a la prevención, diagnóstico y tratamiento de enfermedades en el sector médico y sanitario.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está también aumentando su participación en la búsqueda de materiales de gran funcionalidad, como por ejemplo materiales para paneles y expositores, así como distintos dispositivos ópticos para sistemas gráficos.</w:t>
      </w:r>
    </w:p>
    <w:p w14:paraId="1BB7CE52" w14:textId="77777777" w:rsidR="00E07E9B" w:rsidRPr="008012C1" w:rsidRDefault="00E07E9B" w:rsidP="00E07E9B">
      <w:pPr>
        <w:spacing w:after="0" w:line="360" w:lineRule="auto"/>
        <w:jc w:val="both"/>
        <w:rPr>
          <w:rFonts w:ascii="Arial" w:hAnsi="Arial" w:cs="Arial"/>
          <w:color w:val="000000"/>
          <w:sz w:val="20"/>
          <w:szCs w:val="20"/>
          <w:lang w:val="es-ES_tradnl"/>
        </w:rPr>
      </w:pPr>
    </w:p>
    <w:p w14:paraId="7572E2D9" w14:textId="77777777" w:rsidR="00E07E9B" w:rsidRPr="008012C1" w:rsidRDefault="00E07E9B" w:rsidP="00E07E9B">
      <w:pPr>
        <w:spacing w:after="0" w:line="240" w:lineRule="auto"/>
        <w:jc w:val="both"/>
        <w:rPr>
          <w:rFonts w:ascii="Arial" w:hAnsi="Arial" w:cs="Arial"/>
          <w:bCs/>
          <w:sz w:val="20"/>
          <w:szCs w:val="20"/>
          <w:lang w:val="es-ES_tradnl"/>
        </w:rPr>
      </w:pPr>
      <w:r w:rsidRPr="008012C1">
        <w:rPr>
          <w:rFonts w:ascii="Arial" w:hAnsi="Arial" w:cs="Arial"/>
          <w:b/>
          <w:bCs/>
          <w:sz w:val="20"/>
          <w:szCs w:val="20"/>
          <w:lang w:val="es-ES_tradnl"/>
        </w:rPr>
        <w:t xml:space="preserve">Acerca de </w:t>
      </w:r>
      <w:r w:rsidRPr="008012C1">
        <w:rPr>
          <w:rFonts w:ascii="Arial" w:hAnsi="Arial" w:cs="Arial"/>
          <w:b/>
          <w:color w:val="000000"/>
          <w:sz w:val="20"/>
          <w:szCs w:val="20"/>
          <w:lang w:val="es-ES_tradnl"/>
        </w:rPr>
        <w:t>Fujifilm</w:t>
      </w:r>
      <w:r w:rsidRPr="008012C1">
        <w:rPr>
          <w:rFonts w:ascii="Arial" w:hAnsi="Arial" w:cs="Arial"/>
          <w:b/>
          <w:bCs/>
          <w:sz w:val="20"/>
          <w:szCs w:val="20"/>
          <w:lang w:val="es-ES_tradnl"/>
        </w:rPr>
        <w:t xml:space="preserve"> </w:t>
      </w:r>
      <w:proofErr w:type="spellStart"/>
      <w:r w:rsidRPr="008012C1">
        <w:rPr>
          <w:rFonts w:ascii="Arial" w:hAnsi="Arial" w:cs="Arial"/>
          <w:b/>
          <w:bCs/>
          <w:sz w:val="20"/>
          <w:szCs w:val="20"/>
          <w:lang w:val="es-ES_tradnl"/>
        </w:rPr>
        <w:t>Graphic</w:t>
      </w:r>
      <w:proofErr w:type="spellEnd"/>
      <w:r w:rsidRPr="008012C1">
        <w:rPr>
          <w:rFonts w:ascii="Arial" w:hAnsi="Arial" w:cs="Arial"/>
          <w:b/>
          <w:bCs/>
          <w:sz w:val="20"/>
          <w:szCs w:val="20"/>
          <w:lang w:val="es-ES_tradnl"/>
        </w:rPr>
        <w:t xml:space="preserve"> </w:t>
      </w:r>
      <w:proofErr w:type="spellStart"/>
      <w:r w:rsidRPr="008012C1">
        <w:rPr>
          <w:rFonts w:ascii="Arial" w:hAnsi="Arial" w:cs="Arial"/>
          <w:b/>
          <w:bCs/>
          <w:sz w:val="20"/>
          <w:szCs w:val="20"/>
          <w:lang w:val="es-ES_tradnl"/>
        </w:rPr>
        <w:t>Systems</w:t>
      </w:r>
      <w:proofErr w:type="spellEnd"/>
      <w:r w:rsidRPr="008012C1">
        <w:rPr>
          <w:rFonts w:ascii="Arial" w:hAnsi="Arial" w:cs="Arial"/>
          <w:b/>
          <w:sz w:val="20"/>
          <w:szCs w:val="20"/>
          <w:lang w:val="es-ES_tradnl"/>
        </w:rPr>
        <w:t xml:space="preserve"> </w:t>
      </w:r>
    </w:p>
    <w:p w14:paraId="53758E79" w14:textId="77777777" w:rsidR="00E07E9B" w:rsidRDefault="00E07E9B" w:rsidP="00E07E9B">
      <w:pPr>
        <w:spacing w:after="0" w:line="240" w:lineRule="auto"/>
        <w:jc w:val="both"/>
        <w:rPr>
          <w:rFonts w:ascii="Arial" w:hAnsi="Arial" w:cs="Arial"/>
          <w:color w:val="0000FF"/>
          <w:sz w:val="20"/>
          <w:szCs w:val="20"/>
          <w:lang w:val="pt-PT"/>
        </w:rPr>
      </w:pPr>
      <w:r w:rsidRPr="008012C1">
        <w:rPr>
          <w:rFonts w:ascii="Arial" w:hAnsi="Arial" w:cs="Arial"/>
          <w:sz w:val="20"/>
          <w:szCs w:val="20"/>
          <w:lang w:val="es-ES_tradnl"/>
        </w:rPr>
        <w:t xml:space="preserve">Fujifilm </w:t>
      </w:r>
      <w:proofErr w:type="spellStart"/>
      <w:r w:rsidRPr="008012C1">
        <w:rPr>
          <w:rFonts w:ascii="Arial" w:hAnsi="Arial" w:cs="Arial"/>
          <w:sz w:val="20"/>
          <w:szCs w:val="20"/>
          <w:lang w:val="es-ES_tradnl"/>
        </w:rPr>
        <w:t>Graphic</w:t>
      </w:r>
      <w:proofErr w:type="spellEnd"/>
      <w:r w:rsidRPr="008012C1">
        <w:rPr>
          <w:rFonts w:ascii="Arial" w:hAnsi="Arial" w:cs="Arial"/>
          <w:sz w:val="20"/>
          <w:szCs w:val="20"/>
          <w:lang w:val="es-ES_tradnl"/>
        </w:rPr>
        <w:t xml:space="preserve"> </w:t>
      </w:r>
      <w:proofErr w:type="spellStart"/>
      <w:r w:rsidRPr="008012C1">
        <w:rPr>
          <w:rFonts w:ascii="Arial" w:hAnsi="Arial" w:cs="Arial"/>
          <w:sz w:val="20"/>
          <w:szCs w:val="20"/>
          <w:lang w:val="es-ES_tradnl"/>
        </w:rPr>
        <w:t>Systems</w:t>
      </w:r>
      <w:proofErr w:type="spellEnd"/>
      <w:r w:rsidRPr="008012C1">
        <w:rPr>
          <w:rFonts w:ascii="Arial" w:hAnsi="Arial" w:cs="Arial"/>
          <w:sz w:val="20"/>
          <w:szCs w:val="20"/>
          <w:lang w:val="es-ES_tradnl"/>
        </w:rPr>
        <w:t xml:space="preserve"> 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sidRPr="008012C1">
        <w:rPr>
          <w:rFonts w:ascii="Arial" w:hAnsi="Arial" w:cs="Arial"/>
          <w:color w:val="000000"/>
          <w:sz w:val="20"/>
          <w:szCs w:val="20"/>
          <w:lang w:val="es-ES_tradnl"/>
        </w:rPr>
        <w:t>Fujifilm</w:t>
      </w:r>
      <w:r w:rsidRPr="008012C1">
        <w:rPr>
          <w:rFonts w:ascii="Arial" w:hAnsi="Arial" w:cs="Arial"/>
          <w:sz w:val="20"/>
          <w:szCs w:val="20"/>
          <w:lang w:val="es-ES_tradnl"/>
        </w:rPr>
        <w:t xml:space="preserve"> mantiene el compromiso de minimizar el impacto medioambiental de sus productos y operaciones, y trabaja activamente en la conservación del entorno, al tiempo que anima a las empresas de impresión a aunar esfuerzos en dichas prácticas medioambientales. Para más información, visite </w:t>
      </w:r>
      <w:r w:rsidRPr="008012C1">
        <w:rPr>
          <w:rStyle w:val="Hyperlink"/>
          <w:rFonts w:ascii="Arial" w:hAnsi="Arial" w:cs="Arial"/>
          <w:sz w:val="20"/>
          <w:szCs w:val="20"/>
          <w:lang w:val="pt-PT"/>
        </w:rPr>
        <w:t>http://www.fujifilm.com/products/graphic_systems</w:t>
      </w:r>
      <w:r w:rsidRPr="008012C1">
        <w:rPr>
          <w:rFonts w:ascii="Arial" w:hAnsi="Arial" w:cs="Arial"/>
          <w:sz w:val="20"/>
          <w:szCs w:val="20"/>
          <w:lang w:val="pt-PT"/>
        </w:rPr>
        <w:t xml:space="preserve"> </w:t>
      </w:r>
      <w:r w:rsidRPr="008012C1">
        <w:rPr>
          <w:rFonts w:ascii="Arial" w:hAnsi="Arial" w:cs="Arial"/>
          <w:sz w:val="20"/>
          <w:szCs w:val="20"/>
          <w:lang w:val="es-ES_tradnl"/>
        </w:rPr>
        <w:t xml:space="preserve">o </w:t>
      </w:r>
      <w:hyperlink r:id="rId10" w:history="1">
        <w:r w:rsidRPr="008012C1">
          <w:rPr>
            <w:rStyle w:val="Hyperlink"/>
            <w:rFonts w:ascii="Arial" w:hAnsi="Arial" w:cs="Arial"/>
            <w:sz w:val="20"/>
            <w:szCs w:val="20"/>
            <w:lang w:val="es-ES_tradnl"/>
          </w:rPr>
          <w:t>www.youtube.com/FujifilmGSEurope</w:t>
        </w:r>
      </w:hyperlink>
      <w:r w:rsidRPr="008012C1">
        <w:rPr>
          <w:rFonts w:ascii="Arial" w:hAnsi="Arial" w:cs="Arial"/>
          <w:sz w:val="20"/>
          <w:szCs w:val="20"/>
          <w:lang w:val="es-ES_tradnl"/>
        </w:rPr>
        <w:t xml:space="preserve"> o síganos en</w:t>
      </w:r>
      <w:r>
        <w:rPr>
          <w:rFonts w:ascii="Arial" w:hAnsi="Arial" w:cs="Arial"/>
          <w:sz w:val="20"/>
          <w:szCs w:val="20"/>
          <w:lang w:val="es-ES_tradnl"/>
        </w:rPr>
        <w:t xml:space="preserve"> </w:t>
      </w:r>
      <w:r w:rsidRPr="008012C1">
        <w:rPr>
          <w:rFonts w:ascii="Arial" w:hAnsi="Arial" w:cs="Arial"/>
          <w:color w:val="0000FF"/>
          <w:sz w:val="20"/>
          <w:szCs w:val="20"/>
          <w:lang w:val="pt-PT"/>
        </w:rPr>
        <w:t>@FujifilmPrint</w:t>
      </w:r>
    </w:p>
    <w:p w14:paraId="5FE7AAAC" w14:textId="77777777" w:rsidR="00E07E9B" w:rsidRPr="00975024" w:rsidRDefault="00E07E9B" w:rsidP="00E07E9B">
      <w:pPr>
        <w:spacing w:after="0" w:line="240" w:lineRule="auto"/>
        <w:jc w:val="both"/>
        <w:rPr>
          <w:rFonts w:ascii="Arial" w:hAnsi="Arial" w:cs="Arial"/>
          <w:sz w:val="20"/>
          <w:szCs w:val="20"/>
          <w:lang w:val="es-ES_tradnl"/>
        </w:rPr>
      </w:pPr>
    </w:p>
    <w:p w14:paraId="558B65D8" w14:textId="77777777" w:rsidR="00E07E9B" w:rsidRPr="00975024" w:rsidRDefault="00E07E9B" w:rsidP="00E07E9B">
      <w:pPr>
        <w:spacing w:after="0" w:line="240" w:lineRule="auto"/>
        <w:jc w:val="both"/>
        <w:outlineLvl w:val="0"/>
        <w:rPr>
          <w:rFonts w:ascii="Arial" w:hAnsi="Arial" w:cs="Arial"/>
          <w:b/>
          <w:bCs/>
          <w:sz w:val="20"/>
          <w:szCs w:val="20"/>
          <w:lang w:val="es-ES_tradnl"/>
        </w:rPr>
      </w:pPr>
      <w:r w:rsidRPr="008012C1">
        <w:rPr>
          <w:rFonts w:ascii="Arial" w:hAnsi="Arial" w:cs="Arial"/>
          <w:b/>
          <w:bCs/>
          <w:color w:val="000000"/>
          <w:sz w:val="20"/>
          <w:szCs w:val="20"/>
          <w:lang w:val="es-ES_tradnl"/>
        </w:rPr>
        <w:t>Si desea más información, póngase</w:t>
      </w:r>
      <w:r w:rsidRPr="008012C1">
        <w:rPr>
          <w:rFonts w:ascii="Arial" w:hAnsi="Arial" w:cs="Arial"/>
          <w:b/>
          <w:bCs/>
          <w:sz w:val="20"/>
          <w:szCs w:val="20"/>
          <w:lang w:val="es-ES_tradnl"/>
        </w:rPr>
        <w:t xml:space="preserve"> en contacto con:</w:t>
      </w:r>
      <w:bookmarkStart w:id="0" w:name="_GoBack"/>
      <w:bookmarkEnd w:id="0"/>
    </w:p>
    <w:p w14:paraId="5FCEF5BF" w14:textId="77777777" w:rsidR="00E07E9B" w:rsidRPr="00210F7A" w:rsidRDefault="00E07E9B" w:rsidP="00E07E9B">
      <w:pPr>
        <w:spacing w:after="0" w:line="240" w:lineRule="auto"/>
        <w:jc w:val="both"/>
        <w:rPr>
          <w:rFonts w:ascii="Arial" w:hAnsi="Arial" w:cs="Arial"/>
          <w:kern w:val="2"/>
          <w:sz w:val="20"/>
          <w:szCs w:val="20"/>
        </w:rPr>
      </w:pPr>
      <w:r w:rsidRPr="00210F7A">
        <w:rPr>
          <w:rFonts w:ascii="Arial" w:hAnsi="Arial" w:cs="Arial"/>
          <w:kern w:val="2"/>
          <w:sz w:val="20"/>
          <w:szCs w:val="20"/>
        </w:rPr>
        <w:t>Daniel Porter</w:t>
      </w:r>
    </w:p>
    <w:p w14:paraId="21B677E8" w14:textId="77777777" w:rsidR="00E07E9B" w:rsidRPr="00210F7A" w:rsidRDefault="00E07E9B" w:rsidP="00E07E9B">
      <w:pPr>
        <w:spacing w:after="0" w:line="240" w:lineRule="auto"/>
        <w:jc w:val="both"/>
        <w:rPr>
          <w:rFonts w:ascii="Arial" w:hAnsi="Arial" w:cs="Arial"/>
          <w:kern w:val="2"/>
          <w:sz w:val="20"/>
          <w:szCs w:val="20"/>
        </w:rPr>
      </w:pPr>
      <w:r w:rsidRPr="00210F7A">
        <w:rPr>
          <w:rFonts w:ascii="Arial" w:hAnsi="Arial" w:cs="Arial"/>
          <w:kern w:val="2"/>
          <w:sz w:val="20"/>
          <w:szCs w:val="20"/>
        </w:rPr>
        <w:t xml:space="preserve">AD </w:t>
      </w:r>
      <w:proofErr w:type="spellStart"/>
      <w:r w:rsidRPr="00210F7A">
        <w:rPr>
          <w:rFonts w:ascii="Arial" w:hAnsi="Arial" w:cs="Arial"/>
          <w:kern w:val="2"/>
          <w:sz w:val="20"/>
          <w:szCs w:val="20"/>
        </w:rPr>
        <w:t>Communications</w:t>
      </w:r>
      <w:proofErr w:type="spellEnd"/>
    </w:p>
    <w:p w14:paraId="7022B8C0" w14:textId="77777777" w:rsidR="00E07E9B" w:rsidRPr="008012C1" w:rsidRDefault="00E07E9B" w:rsidP="00E07E9B">
      <w:pPr>
        <w:spacing w:after="0" w:line="240" w:lineRule="auto"/>
        <w:jc w:val="both"/>
        <w:rPr>
          <w:rFonts w:ascii="Arial" w:hAnsi="Arial" w:cs="Arial"/>
          <w:kern w:val="2"/>
          <w:sz w:val="20"/>
          <w:szCs w:val="20"/>
          <w:lang w:val="pt-PT"/>
        </w:rPr>
      </w:pPr>
      <w:r w:rsidRPr="008012C1">
        <w:rPr>
          <w:rFonts w:ascii="Arial" w:hAnsi="Arial" w:cs="Arial"/>
          <w:kern w:val="2"/>
          <w:sz w:val="20"/>
          <w:szCs w:val="20"/>
          <w:lang w:val="pt-PT"/>
        </w:rPr>
        <w:t xml:space="preserve">E: </w:t>
      </w:r>
      <w:hyperlink r:id="rId11" w:history="1">
        <w:r w:rsidRPr="008012C1">
          <w:rPr>
            <w:rStyle w:val="Hyperlink"/>
            <w:rFonts w:ascii="Arial" w:hAnsi="Arial" w:cs="Arial"/>
            <w:kern w:val="2"/>
            <w:sz w:val="20"/>
            <w:szCs w:val="20"/>
            <w:lang w:val="pt-PT"/>
          </w:rPr>
          <w:t>dporter@adcomms.co.uk</w:t>
        </w:r>
      </w:hyperlink>
    </w:p>
    <w:p w14:paraId="7F1683CC" w14:textId="77777777" w:rsidR="00E07E9B" w:rsidRPr="008012C1" w:rsidRDefault="00E07E9B" w:rsidP="00E07E9B">
      <w:pPr>
        <w:spacing w:after="0" w:line="240" w:lineRule="auto"/>
        <w:jc w:val="both"/>
        <w:rPr>
          <w:rFonts w:ascii="Arial" w:hAnsi="Arial" w:cs="Arial"/>
          <w:kern w:val="2"/>
          <w:sz w:val="20"/>
          <w:szCs w:val="20"/>
          <w:lang w:val="pt-PT"/>
        </w:rPr>
      </w:pPr>
      <w:r w:rsidRPr="008012C1">
        <w:rPr>
          <w:rFonts w:ascii="Arial" w:hAnsi="Arial" w:cs="Arial"/>
          <w:kern w:val="2"/>
          <w:sz w:val="20"/>
          <w:szCs w:val="20"/>
          <w:lang w:val="pt-PT"/>
        </w:rPr>
        <w:t>Tel: +44 (0)1372 464470</w:t>
      </w:r>
    </w:p>
    <w:p w14:paraId="7090BC05" w14:textId="77777777" w:rsidR="005B77F3" w:rsidRPr="00884DC9" w:rsidRDefault="005B77F3" w:rsidP="00884DC9">
      <w:pPr>
        <w:spacing w:line="360" w:lineRule="auto"/>
        <w:jc w:val="center"/>
        <w:rPr>
          <w:rFonts w:ascii="Arial" w:hAnsi="Arial" w:cs="Arial"/>
          <w:b/>
        </w:rPr>
      </w:pPr>
    </w:p>
    <w:sectPr w:rsidR="005B77F3" w:rsidRPr="00884DC9" w:rsidSect="00F25B85">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D7E31" w14:textId="77777777" w:rsidR="00B11D34" w:rsidRDefault="00B11D34" w:rsidP="00155739">
      <w:pPr>
        <w:spacing w:after="0" w:line="240" w:lineRule="auto"/>
      </w:pPr>
      <w:r>
        <w:separator/>
      </w:r>
    </w:p>
  </w:endnote>
  <w:endnote w:type="continuationSeparator" w:id="0">
    <w:p w14:paraId="29F01F29" w14:textId="77777777" w:rsidR="00B11D34" w:rsidRDefault="00B11D34"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6D5E2" w14:textId="77777777" w:rsidR="00B11D34" w:rsidRDefault="00B11D34" w:rsidP="00155739">
      <w:pPr>
        <w:spacing w:after="0" w:line="240" w:lineRule="auto"/>
      </w:pPr>
      <w:r>
        <w:separator/>
      </w:r>
    </w:p>
  </w:footnote>
  <w:footnote w:type="continuationSeparator" w:id="0">
    <w:p w14:paraId="7E065F8D" w14:textId="77777777" w:rsidR="00B11D34" w:rsidRDefault="00B11D34"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3B39"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69A23B3C" wp14:editId="69A23B3D">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23B3A"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69A23B3E" wp14:editId="69A23B3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6801"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69A23B3B"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212AE"/>
    <w:rsid w:val="00022C7B"/>
    <w:rsid w:val="00027A69"/>
    <w:rsid w:val="00035B40"/>
    <w:rsid w:val="00036BEA"/>
    <w:rsid w:val="00042891"/>
    <w:rsid w:val="00044F97"/>
    <w:rsid w:val="000613BD"/>
    <w:rsid w:val="0007029B"/>
    <w:rsid w:val="0007245D"/>
    <w:rsid w:val="000732B5"/>
    <w:rsid w:val="00086C10"/>
    <w:rsid w:val="000913ED"/>
    <w:rsid w:val="00094DE4"/>
    <w:rsid w:val="00095EEE"/>
    <w:rsid w:val="000A406F"/>
    <w:rsid w:val="000A44AF"/>
    <w:rsid w:val="000D3D6C"/>
    <w:rsid w:val="0010623B"/>
    <w:rsid w:val="001202E6"/>
    <w:rsid w:val="00136E21"/>
    <w:rsid w:val="00137756"/>
    <w:rsid w:val="00137C89"/>
    <w:rsid w:val="00147DC9"/>
    <w:rsid w:val="00155739"/>
    <w:rsid w:val="00163C60"/>
    <w:rsid w:val="00190979"/>
    <w:rsid w:val="001A1DD8"/>
    <w:rsid w:val="001E0066"/>
    <w:rsid w:val="001E606C"/>
    <w:rsid w:val="001F4B1A"/>
    <w:rsid w:val="002024CF"/>
    <w:rsid w:val="00202F53"/>
    <w:rsid w:val="00236C20"/>
    <w:rsid w:val="00264B7E"/>
    <w:rsid w:val="00277C08"/>
    <w:rsid w:val="00287267"/>
    <w:rsid w:val="00292508"/>
    <w:rsid w:val="002D7F83"/>
    <w:rsid w:val="002E1BD8"/>
    <w:rsid w:val="0032479E"/>
    <w:rsid w:val="00324E6C"/>
    <w:rsid w:val="00327C2E"/>
    <w:rsid w:val="00345475"/>
    <w:rsid w:val="003470AF"/>
    <w:rsid w:val="00355A6C"/>
    <w:rsid w:val="00361A11"/>
    <w:rsid w:val="003703B8"/>
    <w:rsid w:val="00392CB5"/>
    <w:rsid w:val="003B4FF2"/>
    <w:rsid w:val="003B6EB0"/>
    <w:rsid w:val="003C0327"/>
    <w:rsid w:val="003C1789"/>
    <w:rsid w:val="003C36BD"/>
    <w:rsid w:val="003D1F12"/>
    <w:rsid w:val="003E3B7A"/>
    <w:rsid w:val="003E4EE8"/>
    <w:rsid w:val="003F30B4"/>
    <w:rsid w:val="004116E6"/>
    <w:rsid w:val="004147CF"/>
    <w:rsid w:val="00425CFE"/>
    <w:rsid w:val="0043091A"/>
    <w:rsid w:val="00437F9F"/>
    <w:rsid w:val="00444386"/>
    <w:rsid w:val="00454ED8"/>
    <w:rsid w:val="00456BAD"/>
    <w:rsid w:val="00467E9E"/>
    <w:rsid w:val="00476861"/>
    <w:rsid w:val="00480BE4"/>
    <w:rsid w:val="00486F04"/>
    <w:rsid w:val="004906C9"/>
    <w:rsid w:val="004937AB"/>
    <w:rsid w:val="00494E0C"/>
    <w:rsid w:val="004A46C0"/>
    <w:rsid w:val="004D76FF"/>
    <w:rsid w:val="004F1892"/>
    <w:rsid w:val="00522766"/>
    <w:rsid w:val="005366F5"/>
    <w:rsid w:val="0054449B"/>
    <w:rsid w:val="00564DC8"/>
    <w:rsid w:val="005B2E86"/>
    <w:rsid w:val="005B77F3"/>
    <w:rsid w:val="005C4CAE"/>
    <w:rsid w:val="005D3FA3"/>
    <w:rsid w:val="005F59A7"/>
    <w:rsid w:val="0061045B"/>
    <w:rsid w:val="0062432B"/>
    <w:rsid w:val="00641868"/>
    <w:rsid w:val="00641B95"/>
    <w:rsid w:val="00650A74"/>
    <w:rsid w:val="00651346"/>
    <w:rsid w:val="00651E38"/>
    <w:rsid w:val="00653AAE"/>
    <w:rsid w:val="00655631"/>
    <w:rsid w:val="006761CB"/>
    <w:rsid w:val="00681DF3"/>
    <w:rsid w:val="00693228"/>
    <w:rsid w:val="00693D7B"/>
    <w:rsid w:val="006B66F1"/>
    <w:rsid w:val="006F161F"/>
    <w:rsid w:val="006F4431"/>
    <w:rsid w:val="00706B37"/>
    <w:rsid w:val="00715333"/>
    <w:rsid w:val="0072126A"/>
    <w:rsid w:val="00755A43"/>
    <w:rsid w:val="00765FE7"/>
    <w:rsid w:val="007762BB"/>
    <w:rsid w:val="00776ECC"/>
    <w:rsid w:val="00790E93"/>
    <w:rsid w:val="007A5EC7"/>
    <w:rsid w:val="007B05B4"/>
    <w:rsid w:val="007B16A1"/>
    <w:rsid w:val="007F3294"/>
    <w:rsid w:val="00821F96"/>
    <w:rsid w:val="008353F0"/>
    <w:rsid w:val="008463CB"/>
    <w:rsid w:val="00847B7F"/>
    <w:rsid w:val="00847BEB"/>
    <w:rsid w:val="00867A61"/>
    <w:rsid w:val="00884229"/>
    <w:rsid w:val="00884DC9"/>
    <w:rsid w:val="008971CC"/>
    <w:rsid w:val="00897C66"/>
    <w:rsid w:val="008A2095"/>
    <w:rsid w:val="008F6611"/>
    <w:rsid w:val="00902977"/>
    <w:rsid w:val="009239B3"/>
    <w:rsid w:val="0094115B"/>
    <w:rsid w:val="00954480"/>
    <w:rsid w:val="00973E15"/>
    <w:rsid w:val="009865DA"/>
    <w:rsid w:val="009C4261"/>
    <w:rsid w:val="009D088D"/>
    <w:rsid w:val="009D2940"/>
    <w:rsid w:val="00A01D06"/>
    <w:rsid w:val="00A0216E"/>
    <w:rsid w:val="00A04CF2"/>
    <w:rsid w:val="00A41140"/>
    <w:rsid w:val="00A44054"/>
    <w:rsid w:val="00A612A7"/>
    <w:rsid w:val="00A767CA"/>
    <w:rsid w:val="00A9217A"/>
    <w:rsid w:val="00AB109C"/>
    <w:rsid w:val="00AB1862"/>
    <w:rsid w:val="00AC4650"/>
    <w:rsid w:val="00AD054E"/>
    <w:rsid w:val="00AD14BE"/>
    <w:rsid w:val="00AE153D"/>
    <w:rsid w:val="00AE4F07"/>
    <w:rsid w:val="00AE6359"/>
    <w:rsid w:val="00AF504F"/>
    <w:rsid w:val="00B11D34"/>
    <w:rsid w:val="00B376CC"/>
    <w:rsid w:val="00B41A95"/>
    <w:rsid w:val="00B41EBE"/>
    <w:rsid w:val="00B4384B"/>
    <w:rsid w:val="00B441BA"/>
    <w:rsid w:val="00B51F1B"/>
    <w:rsid w:val="00B5469B"/>
    <w:rsid w:val="00B73864"/>
    <w:rsid w:val="00B830AF"/>
    <w:rsid w:val="00BD1451"/>
    <w:rsid w:val="00BD3966"/>
    <w:rsid w:val="00BD3C2C"/>
    <w:rsid w:val="00BD7939"/>
    <w:rsid w:val="00BE154A"/>
    <w:rsid w:val="00C03ED1"/>
    <w:rsid w:val="00C3172C"/>
    <w:rsid w:val="00C34871"/>
    <w:rsid w:val="00C52868"/>
    <w:rsid w:val="00C563B9"/>
    <w:rsid w:val="00C5655D"/>
    <w:rsid w:val="00C65974"/>
    <w:rsid w:val="00C65D26"/>
    <w:rsid w:val="00C7068F"/>
    <w:rsid w:val="00C82C39"/>
    <w:rsid w:val="00C83E14"/>
    <w:rsid w:val="00C86C4B"/>
    <w:rsid w:val="00C91391"/>
    <w:rsid w:val="00CB224A"/>
    <w:rsid w:val="00CB42FC"/>
    <w:rsid w:val="00CC057F"/>
    <w:rsid w:val="00CC632C"/>
    <w:rsid w:val="00CE0B66"/>
    <w:rsid w:val="00CE383E"/>
    <w:rsid w:val="00CE41DB"/>
    <w:rsid w:val="00CF2A7F"/>
    <w:rsid w:val="00D44EFD"/>
    <w:rsid w:val="00D46291"/>
    <w:rsid w:val="00D56CE8"/>
    <w:rsid w:val="00D753ED"/>
    <w:rsid w:val="00D9489E"/>
    <w:rsid w:val="00D94AF8"/>
    <w:rsid w:val="00DA7E91"/>
    <w:rsid w:val="00DB52B2"/>
    <w:rsid w:val="00DB6B93"/>
    <w:rsid w:val="00DD71C8"/>
    <w:rsid w:val="00DE0AB7"/>
    <w:rsid w:val="00E002C1"/>
    <w:rsid w:val="00E00922"/>
    <w:rsid w:val="00E07E9B"/>
    <w:rsid w:val="00E07FC5"/>
    <w:rsid w:val="00E27A70"/>
    <w:rsid w:val="00E40F65"/>
    <w:rsid w:val="00E45F34"/>
    <w:rsid w:val="00E50B88"/>
    <w:rsid w:val="00E52917"/>
    <w:rsid w:val="00E62188"/>
    <w:rsid w:val="00E64749"/>
    <w:rsid w:val="00E647EB"/>
    <w:rsid w:val="00E72C45"/>
    <w:rsid w:val="00E913A2"/>
    <w:rsid w:val="00EA345C"/>
    <w:rsid w:val="00EA6B29"/>
    <w:rsid w:val="00EB0CBA"/>
    <w:rsid w:val="00EE07DB"/>
    <w:rsid w:val="00EF1591"/>
    <w:rsid w:val="00F00087"/>
    <w:rsid w:val="00F00187"/>
    <w:rsid w:val="00F11D2E"/>
    <w:rsid w:val="00F15AC1"/>
    <w:rsid w:val="00F25B85"/>
    <w:rsid w:val="00F46E30"/>
    <w:rsid w:val="00F569A1"/>
    <w:rsid w:val="00F70669"/>
    <w:rsid w:val="00F73AEC"/>
    <w:rsid w:val="00F755B3"/>
    <w:rsid w:val="00F7731F"/>
    <w:rsid w:val="00F94F4A"/>
    <w:rsid w:val="00FB47F0"/>
    <w:rsid w:val="00FC4D67"/>
    <w:rsid w:val="00FE35B3"/>
    <w:rsid w:val="00FE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A2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Props1.xml><?xml version="1.0" encoding="utf-8"?>
<ds:datastoreItem xmlns:ds="http://schemas.openxmlformats.org/officeDocument/2006/customXml" ds:itemID="{7702A8C7-8395-4593-A711-6ACBD013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330AD-651B-4B33-A546-083AD9B6A38C}">
  <ds:schemaRefs>
    <ds:schemaRef ds:uri="http://schemas.microsoft.com/sharepoint/v3/contenttype/forms"/>
  </ds:schemaRefs>
</ds:datastoreItem>
</file>

<file path=customXml/itemProps3.xml><?xml version="1.0" encoding="utf-8"?>
<ds:datastoreItem xmlns:ds="http://schemas.openxmlformats.org/officeDocument/2006/customXml" ds:itemID="{D46CDE87-1321-4CD9-BA8B-DB353C3AB6CF}">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dcmitype/"/>
    <ds:schemaRef ds:uri="33a04f6d-823c-476e-bd30-27cf0fc2b76e"/>
    <ds:schemaRef ds:uri="http://purl.org/dc/elements/1.1/"/>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2018-11-27T16:12:00Z</dcterms:created>
  <dcterms:modified xsi:type="dcterms:W3CDTF">2018-11-27T16:12:00Z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