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8663" w14:textId="77777777" w:rsidR="000613BD" w:rsidRDefault="000613BD" w:rsidP="00094DE4">
      <w:pPr>
        <w:spacing w:line="360" w:lineRule="auto"/>
        <w:jc w:val="both"/>
        <w:rPr>
          <w:rFonts w:ascii="Arial" w:hAnsi="Arial" w:cs="Arial"/>
          <w:b/>
          <w:sz w:val="24"/>
          <w:szCs w:val="24"/>
        </w:rPr>
      </w:pPr>
    </w:p>
    <w:p w14:paraId="48B24467" w14:textId="09FA5C7E" w:rsidR="009865DA" w:rsidRDefault="00117B1A" w:rsidP="00094DE4">
      <w:pPr>
        <w:spacing w:line="360" w:lineRule="auto"/>
        <w:jc w:val="both"/>
        <w:rPr>
          <w:rFonts w:ascii="Arial" w:hAnsi="Arial" w:cs="Arial"/>
          <w:b/>
        </w:rPr>
      </w:pPr>
      <w:r>
        <w:rPr>
          <w:rFonts w:ascii="Arial" w:eastAsia="Arial" w:hAnsi="Arial" w:cs="Arial"/>
          <w:b/>
          <w:lang w:bidi="fr-FR"/>
        </w:rPr>
        <w:t>4</w:t>
      </w:r>
      <w:r w:rsidR="00EA799A">
        <w:rPr>
          <w:rFonts w:ascii="Arial" w:eastAsia="Arial" w:hAnsi="Arial" w:cs="Arial"/>
          <w:b/>
          <w:lang w:bidi="fr-FR"/>
        </w:rPr>
        <w:t xml:space="preserve"> juin 2018</w:t>
      </w:r>
    </w:p>
    <w:p w14:paraId="79F70559" w14:textId="77777777" w:rsidR="001A1DD8" w:rsidRDefault="001A1DD8" w:rsidP="00094DE4">
      <w:pPr>
        <w:spacing w:line="360" w:lineRule="auto"/>
        <w:jc w:val="both"/>
        <w:rPr>
          <w:rFonts w:ascii="Arial" w:hAnsi="Arial" w:cs="Arial"/>
          <w:b/>
        </w:rPr>
      </w:pPr>
    </w:p>
    <w:p w14:paraId="149510AF" w14:textId="61851DF6" w:rsidR="001A1DD8" w:rsidRDefault="007F72C5" w:rsidP="001A1DD8">
      <w:pPr>
        <w:spacing w:line="360" w:lineRule="auto"/>
        <w:jc w:val="both"/>
        <w:rPr>
          <w:rFonts w:ascii="Arial" w:hAnsi="Arial" w:cs="Arial"/>
          <w:b/>
          <w:sz w:val="24"/>
          <w:szCs w:val="24"/>
        </w:rPr>
      </w:pPr>
      <w:r>
        <w:rPr>
          <w:rFonts w:ascii="Arial" w:eastAsia="Arial" w:hAnsi="Arial" w:cs="Arial"/>
          <w:b/>
          <w:sz w:val="24"/>
          <w:szCs w:val="24"/>
          <w:lang w:bidi="fr-FR"/>
        </w:rPr>
        <w:t>La Jet Press 720S se dote d’une nouvelle capacité d’impression d’emballages alimentaires primaires grâce à l’encre innovante pour contact alimenta</w:t>
      </w:r>
      <w:bookmarkStart w:id="0" w:name="_GoBack"/>
      <w:bookmarkEnd w:id="0"/>
      <w:r>
        <w:rPr>
          <w:rFonts w:ascii="Arial" w:eastAsia="Arial" w:hAnsi="Arial" w:cs="Arial"/>
          <w:b/>
          <w:sz w:val="24"/>
          <w:szCs w:val="24"/>
          <w:lang w:bidi="fr-FR"/>
        </w:rPr>
        <w:t>ire de Fujifilm</w:t>
      </w:r>
    </w:p>
    <w:p w14:paraId="35ADCC09" w14:textId="77777777" w:rsidR="00DD71C8" w:rsidRPr="00DD71C8" w:rsidRDefault="00E55D51" w:rsidP="00190979">
      <w:pPr>
        <w:spacing w:line="360" w:lineRule="auto"/>
        <w:jc w:val="both"/>
        <w:rPr>
          <w:rFonts w:ascii="Arial" w:hAnsi="Arial" w:cs="Arial"/>
          <w:i/>
        </w:rPr>
      </w:pPr>
      <w:r>
        <w:rPr>
          <w:rFonts w:ascii="Arial" w:eastAsia="Arial" w:hAnsi="Arial" w:cs="Arial"/>
          <w:i/>
          <w:lang w:bidi="fr-FR"/>
        </w:rPr>
        <w:t xml:space="preserve">La presse Jet Press 720S pour carton plat devient la première solution d’impression numérique B2 approuvée pour l’emballage alimentaire primaire </w:t>
      </w:r>
    </w:p>
    <w:p w14:paraId="67795387" w14:textId="2E0A739E" w:rsidR="00275416" w:rsidRPr="00275416" w:rsidRDefault="00454ED8" w:rsidP="00275416">
      <w:pPr>
        <w:spacing w:line="360" w:lineRule="auto"/>
        <w:jc w:val="both"/>
        <w:rPr>
          <w:rFonts w:ascii="Arial" w:hAnsi="Arial" w:cs="Arial"/>
        </w:rPr>
      </w:pPr>
      <w:r w:rsidRPr="00454ED8">
        <w:rPr>
          <w:rFonts w:ascii="Arial" w:eastAsia="Arial" w:hAnsi="Arial" w:cs="Arial"/>
          <w:lang w:bidi="fr-FR"/>
        </w:rPr>
        <w:t>Fujifilm Europe vient d’annoncer le lancement d’une nouvelle encre adaptée au contact avec des denrées alimentaires qui étend considérablement la polyvalence de la Jet Press 720S en matière de production d’emballages, en lui permettant d’imprimer directement sur des emballages alimentaires primaires.</w:t>
      </w:r>
    </w:p>
    <w:p w14:paraId="34864F37" w14:textId="77777777" w:rsidR="00BC414B" w:rsidRDefault="00BC414B" w:rsidP="00275416">
      <w:pPr>
        <w:spacing w:line="360" w:lineRule="auto"/>
        <w:jc w:val="both"/>
        <w:rPr>
          <w:rFonts w:ascii="Arial" w:hAnsi="Arial" w:cs="Arial"/>
        </w:rPr>
      </w:pPr>
      <w:r w:rsidRPr="00065590">
        <w:rPr>
          <w:rFonts w:ascii="Arial" w:eastAsia="Arial" w:hAnsi="Arial" w:cs="Arial"/>
          <w:lang w:bidi="fr-FR"/>
        </w:rPr>
        <w:t xml:space="preserve">Le marché connaît une augmentation croissante du nombre de donneurs d’ordres désireux d’augmenter la visibilité de leurs emballages en rayon et de démarquer leurs produits de la concurrence. Parallèlement, ces donneurs d’ordres cherchent à réduire leurs stocks, à optimiser leurs chaînes d’approvisionnement et à s’entourer de presses numériques qui leur </w:t>
      </w:r>
      <w:r w:rsidRPr="00065590">
        <w:rPr>
          <w:rFonts w:ascii="Arial" w:eastAsia="Arial" w:hAnsi="Arial" w:cs="Arial"/>
          <w:lang w:bidi="fr-FR"/>
        </w:rPr>
        <w:lastRenderedPageBreak/>
        <w:t xml:space="preserve">permettront d’imprimer de manière plus rentable des emballages personnalisés de qualité offset, en tirages plus courts mais plus fréquents. </w:t>
      </w:r>
    </w:p>
    <w:p w14:paraId="1F99BD69" w14:textId="77777777" w:rsidR="00BC414B" w:rsidRDefault="00BC414B" w:rsidP="00065590">
      <w:pPr>
        <w:spacing w:line="360" w:lineRule="auto"/>
        <w:jc w:val="both"/>
        <w:rPr>
          <w:rFonts w:ascii="Arial" w:hAnsi="Arial" w:cs="Arial"/>
        </w:rPr>
      </w:pPr>
      <w:r>
        <w:rPr>
          <w:rFonts w:ascii="Arial" w:eastAsia="Arial" w:hAnsi="Arial" w:cs="Arial"/>
          <w:lang w:bidi="fr-FR"/>
        </w:rPr>
        <w:t>Assurant des sorties de qualité incroyablement élevée et constante, prêtes pour la finition, sur carton ou support synthétique jusqu’à 600 microns d’épaisseur, la Jet Press 720S pour carton plat répondait déjà totalement à ces exigences. En effet, un tiers environ de l’ensemble des clients européens produit déjà des emballages sur la presse. L’atelier d’impression allemand Straub Druck &amp; Medien AG fait partie de ces clients. Son PDG, Francisco Martinez, déclare ainsi : « Les acheteurs d’emballages veulent de la cohérence et des couleurs nettes et éclatantes. Les Jet Press permettent d’obtenir de tels résultats. Nous pensons que dans les années à venir, le secteur de l’emballage se développera avec notre activité d’impression de labeur. Et dans ce domaine, les machines proposées par Fujifilm sont essentielles à notre réussite. »</w:t>
      </w:r>
    </w:p>
    <w:p w14:paraId="6804231C" w14:textId="62023E6D" w:rsidR="00051FDA" w:rsidRDefault="00BC414B" w:rsidP="00275416">
      <w:pPr>
        <w:spacing w:line="360" w:lineRule="auto"/>
        <w:jc w:val="both"/>
        <w:rPr>
          <w:rFonts w:ascii="Arial" w:hAnsi="Arial" w:cs="Arial"/>
        </w:rPr>
      </w:pPr>
      <w:r>
        <w:rPr>
          <w:rFonts w:ascii="Arial" w:eastAsia="Arial" w:hAnsi="Arial" w:cs="Arial"/>
          <w:lang w:bidi="fr-FR"/>
        </w:rPr>
        <w:t>Avec la nouvelle encre pour contact alimentaire, la solution Jet Press pour carton plat va encore plus loin, devenant la première presse numérique B2 approuvée pour l’emballage alimentaire primaire. Une avancée qui la positionne idéalement sur un marché de plus en plus en demande d’une solution numérique fiable capable de produire des cartons plats de haute qualité pour le secteur alimentaire, pharmaceutique, cosmétique, ménager et des soins personnels.</w:t>
      </w:r>
    </w:p>
    <w:p w14:paraId="01C3CB55" w14:textId="0B21C720" w:rsidR="00B66516" w:rsidRDefault="00BC414B" w:rsidP="00241466">
      <w:pPr>
        <w:spacing w:line="360" w:lineRule="auto"/>
        <w:jc w:val="both"/>
        <w:rPr>
          <w:rFonts w:ascii="Arial" w:hAnsi="Arial" w:cs="Arial"/>
        </w:rPr>
      </w:pPr>
      <w:r>
        <w:rPr>
          <w:rFonts w:ascii="Arial" w:eastAsia="Arial" w:hAnsi="Arial" w:cs="Arial"/>
          <w:lang w:bidi="fr-FR"/>
        </w:rPr>
        <w:lastRenderedPageBreak/>
        <w:t>La nouvelle encre aqueuse à faible migration pour contact alimentaire est conforme aux réglementations strictes relatives aux matériaux et objets destinés à entrer en contact avec des denrées alimentaires, dont l’Ordonnance suisse 817.023.21 et le Règlement 1935/2004 de la Commission européenne (pour la liste complète, voir les notes de la rédaction), et a été spécialement formulée pour fonctionner avec un vernis aqueux ou UV déposé en ligne (via un pont) ou quasi en ligne.</w:t>
      </w:r>
    </w:p>
    <w:p w14:paraId="4F5C2D68" w14:textId="77777777" w:rsidR="007717FC" w:rsidRDefault="007717FC" w:rsidP="007717FC">
      <w:pPr>
        <w:spacing w:line="360" w:lineRule="auto"/>
        <w:jc w:val="both"/>
        <w:rPr>
          <w:rFonts w:ascii="Arial" w:hAnsi="Arial" w:cs="Arial"/>
        </w:rPr>
      </w:pPr>
      <w:r>
        <w:rPr>
          <w:rFonts w:ascii="Arial" w:eastAsia="Arial" w:hAnsi="Arial" w:cs="Arial"/>
          <w:lang w:bidi="fr-FR"/>
        </w:rPr>
        <w:t>Actuellement, plusieurs clients de la Jet Press 720S utilisent la presse exclusivement pour l’impression d’emballages, et notamment pour la production d’emballages alimentaires secondaires. C’est le cas de l’entreprise belge Packaging for Professionals (P4P). Fondée pour combler un manquement dans le marché européen de l’emballage de haute qualité à faible volume produit à la demande, la société a développé son activité autour de la presse Jet Press 720S. Le cofondateur et PDG de P4P, Mohamed Toual, déclare : « Les clients du secteur de l’emballage ont souvent douté de la capacité d’une presse numérique à offrir une qualité équivalente à celle de l’impression litho ou flexo. Nos clients ont toutefois été particulièrement impressionnés par la qualité des imprimés produits sur la Jet Press 720S. Les retours que nous avons reçus ont été systématiquement positifs et nous ne doutons pas que cela va se poursuivre. »</w:t>
      </w:r>
    </w:p>
    <w:p w14:paraId="1E46CB19" w14:textId="77777777" w:rsidR="000B0FBF" w:rsidRDefault="0042397E" w:rsidP="00241466">
      <w:pPr>
        <w:spacing w:line="360" w:lineRule="auto"/>
        <w:jc w:val="both"/>
        <w:rPr>
          <w:rFonts w:ascii="Arial" w:hAnsi="Arial" w:cs="Arial"/>
        </w:rPr>
      </w:pPr>
      <w:r>
        <w:rPr>
          <w:rFonts w:ascii="Arial" w:eastAsia="Arial" w:hAnsi="Arial" w:cs="Arial"/>
          <w:lang w:bidi="fr-FR"/>
        </w:rPr>
        <w:lastRenderedPageBreak/>
        <w:t>Pour les entreprises cherchant à se diversifier dans l’emballage, la solution Jet Press pour carton plat peut également intégrer le logiciel d’imposition et de planification Phoenix de Tilia Labs. Ce logiciel optimise la manière dont les travaux sont assemblés ou « amalgamés » en vue de l’impression, dans le but de minimiser les déchets ou de maximiser la vitesse d’impression. Cette fonction d’amalgame prend en charge l’imbrication en forme réelle et fournit automatiquement aux utilisateurs différentes options d’assemblage des travaux.</w:t>
      </w:r>
    </w:p>
    <w:p w14:paraId="1CEA402C" w14:textId="393F36A4" w:rsidR="00045E38" w:rsidRDefault="00DE79EA" w:rsidP="00275416">
      <w:pPr>
        <w:spacing w:line="360" w:lineRule="auto"/>
        <w:jc w:val="both"/>
        <w:rPr>
          <w:rFonts w:ascii="Arial" w:hAnsi="Arial" w:cs="Arial"/>
        </w:rPr>
      </w:pPr>
      <w:r w:rsidRPr="00DE79EA">
        <w:rPr>
          <w:rFonts w:ascii="Arial" w:eastAsia="Arial" w:hAnsi="Arial" w:cs="Arial"/>
          <w:lang w:bidi="fr-FR"/>
        </w:rPr>
        <w:t>Taro Aoki, responsable EMEA de la division Digital Press Solutions pour Fujifilm, commente : « L’introduction d’une nouvelle encre pour contact alimentaire démontre une fois de plus l’engagement de Fujifilm envers le développement de la plateforme Jet Press, et la volonté de la société à proposer au marché de nouvelles solutions en réponse aux retours d’expérience des clients. Au vu de la tendance actuelle vers des emballages toujours plus créatifs et personnalisés, produits à court tirage, les transformateurs visionnaires se tournent de plus en plus vers des technologies d’impression numérique conjuguant la fiabilité et la qualité d’impression de leurs systèmes existants, mais avec la possibilité de réaliser des courts tirages de manière rentable. La Jet Press 720S a déjà démontré ses performances élevées et sa grande polyvalence pour les applications de labeur et d’emballage sur carton plat. Grâce à notre nouvelle encre alimentaire, couplée à des options de vernissage en ligne et quasi en ligne, et un logiciel prépresse spécialisé, cette polyvalence franchit un nouveau cap et ne manquera pas de susciter l’intérêt de nombreux transformateurs de carton plat. »</w:t>
      </w:r>
    </w:p>
    <w:p w14:paraId="61AC9367" w14:textId="77777777" w:rsidR="00275416" w:rsidRPr="00275416" w:rsidRDefault="00275416" w:rsidP="00275416">
      <w:pPr>
        <w:spacing w:line="360" w:lineRule="auto"/>
        <w:jc w:val="both"/>
        <w:rPr>
          <w:rFonts w:ascii="Arial" w:hAnsi="Arial" w:cs="Arial"/>
        </w:rPr>
      </w:pPr>
    </w:p>
    <w:p w14:paraId="349FB1D5" w14:textId="77777777" w:rsidR="000613BD" w:rsidRDefault="000613BD" w:rsidP="007A442E">
      <w:pPr>
        <w:spacing w:line="360" w:lineRule="auto"/>
        <w:jc w:val="center"/>
        <w:rPr>
          <w:rFonts w:ascii="Arial" w:hAnsi="Arial" w:cs="Arial"/>
          <w:b/>
        </w:rPr>
      </w:pPr>
      <w:r w:rsidRPr="000613BD">
        <w:rPr>
          <w:rFonts w:ascii="Arial" w:eastAsia="Arial" w:hAnsi="Arial" w:cs="Arial"/>
          <w:b/>
          <w:lang w:bidi="fr-FR"/>
        </w:rPr>
        <w:t>FIN</w:t>
      </w:r>
    </w:p>
    <w:p w14:paraId="6D7602EE" w14:textId="77777777" w:rsidR="009E6C0B" w:rsidRDefault="009E6C0B" w:rsidP="00717DE4">
      <w:pPr>
        <w:spacing w:line="240" w:lineRule="auto"/>
        <w:jc w:val="both"/>
        <w:rPr>
          <w:rFonts w:ascii="Arial" w:hAnsi="Arial" w:cs="Arial"/>
          <w:b/>
          <w:bCs/>
          <w:sz w:val="20"/>
          <w:szCs w:val="20"/>
        </w:rPr>
      </w:pPr>
    </w:p>
    <w:p w14:paraId="635B5A65" w14:textId="77777777" w:rsidR="00717DE4" w:rsidRPr="00717DE4" w:rsidRDefault="00717DE4" w:rsidP="00717DE4">
      <w:pPr>
        <w:spacing w:line="240" w:lineRule="auto"/>
        <w:jc w:val="both"/>
        <w:rPr>
          <w:rFonts w:ascii="Arial" w:hAnsi="Arial" w:cs="Arial"/>
          <w:b/>
          <w:bCs/>
          <w:sz w:val="20"/>
          <w:szCs w:val="20"/>
        </w:rPr>
      </w:pPr>
      <w:r>
        <w:rPr>
          <w:rFonts w:ascii="Arial" w:eastAsia="Arial" w:hAnsi="Arial" w:cs="Arial"/>
          <w:b/>
          <w:sz w:val="20"/>
          <w:szCs w:val="20"/>
          <w:lang w:bidi="fr-FR"/>
        </w:rPr>
        <w:t>Notes de la rédaction</w:t>
      </w:r>
    </w:p>
    <w:p w14:paraId="42A7D14C" w14:textId="49200A38" w:rsidR="00717DE4" w:rsidRPr="00717DE4" w:rsidRDefault="008E5343" w:rsidP="00717DE4">
      <w:pPr>
        <w:spacing w:line="240" w:lineRule="auto"/>
        <w:jc w:val="both"/>
        <w:rPr>
          <w:rFonts w:ascii="Arial" w:hAnsi="Arial" w:cs="Arial"/>
          <w:bCs/>
          <w:sz w:val="20"/>
          <w:szCs w:val="20"/>
        </w:rPr>
      </w:pPr>
      <w:r>
        <w:rPr>
          <w:rFonts w:ascii="Arial" w:eastAsia="Arial" w:hAnsi="Arial" w:cs="Arial"/>
          <w:sz w:val="20"/>
          <w:szCs w:val="20"/>
          <w:lang w:bidi="fr-FR"/>
        </w:rPr>
        <w:t>La nouvelle encre pour contact alimentaire de Fujifilm est conforme aux normes et réglementations suivantes :</w:t>
      </w:r>
    </w:p>
    <w:p w14:paraId="3B152D12"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fr-FR"/>
        </w:rPr>
        <w:t>Conforme au Règlement (CE) 1935/2004 concernant les matériaux et objets destinés à entrer en contact avec des denrées alimentaires</w:t>
      </w:r>
    </w:p>
    <w:p w14:paraId="366EEAEC" w14:textId="77777777" w:rsidR="00717DE4" w:rsidRPr="00717DE4" w:rsidRDefault="00717DE4" w:rsidP="00717DE4">
      <w:pPr>
        <w:pStyle w:val="ListParagraph"/>
        <w:spacing w:line="240" w:lineRule="auto"/>
        <w:jc w:val="both"/>
        <w:rPr>
          <w:rFonts w:ascii="Arial" w:hAnsi="Arial" w:cs="Arial"/>
          <w:bCs/>
          <w:sz w:val="20"/>
          <w:szCs w:val="20"/>
        </w:rPr>
      </w:pPr>
    </w:p>
    <w:p w14:paraId="58374257"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fr-FR"/>
        </w:rPr>
        <w:t>Conforme à l’Ordonnance suisse (RS 817.023.21) sur les matériaux et objets destinés à entrer en contact avec des denrées alimentaires, annexes 2 et 10 (listes A et B) - Édition 01.05.2017</w:t>
      </w:r>
    </w:p>
    <w:p w14:paraId="5AF8DEF1" w14:textId="77777777" w:rsidR="004E70AA" w:rsidRPr="004E70AA" w:rsidRDefault="004E70AA" w:rsidP="004E70AA">
      <w:pPr>
        <w:pStyle w:val="ListParagraph"/>
        <w:rPr>
          <w:rFonts w:ascii="Arial" w:hAnsi="Arial" w:cs="Arial"/>
          <w:bCs/>
          <w:sz w:val="20"/>
          <w:szCs w:val="20"/>
        </w:rPr>
      </w:pPr>
    </w:p>
    <w:p w14:paraId="188DAD81"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fr-FR"/>
        </w:rPr>
        <w:t>Testée et certifiée par des organismes indépendants comme étant conforme au Règlement (UE) 10/2011 de la Commission concernant les matériaux et objets en matière plastique destinés à entrer en contact avec des denrées alimentaires</w:t>
      </w:r>
    </w:p>
    <w:p w14:paraId="0E45DB33" w14:textId="77777777" w:rsidR="004E70AA" w:rsidRPr="00717DE4" w:rsidRDefault="004E70AA" w:rsidP="004E70AA">
      <w:pPr>
        <w:pStyle w:val="ListParagraph"/>
        <w:spacing w:line="240" w:lineRule="auto"/>
        <w:jc w:val="both"/>
        <w:rPr>
          <w:rFonts w:ascii="Arial" w:hAnsi="Arial" w:cs="Arial"/>
          <w:bCs/>
          <w:sz w:val="20"/>
          <w:szCs w:val="20"/>
        </w:rPr>
      </w:pPr>
    </w:p>
    <w:p w14:paraId="28F6E2E2" w14:textId="77777777" w:rsidR="004E70AA" w:rsidRDefault="00717DE4" w:rsidP="004E70AA">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fr-FR"/>
        </w:rPr>
        <w:t>Conforme aux BPF (bonnes pratiques de fabrication) mises en œuvre dans le cadre de la norme ISO 9001 de Fujifilm</w:t>
      </w:r>
    </w:p>
    <w:p w14:paraId="226ACA26" w14:textId="77777777" w:rsidR="004E70AA" w:rsidRPr="004E70AA" w:rsidRDefault="004E70AA" w:rsidP="004E70AA">
      <w:pPr>
        <w:pStyle w:val="ListParagraph"/>
        <w:rPr>
          <w:rFonts w:ascii="Arial" w:hAnsi="Arial" w:cs="Arial"/>
          <w:bCs/>
          <w:sz w:val="20"/>
          <w:szCs w:val="20"/>
        </w:rPr>
      </w:pPr>
    </w:p>
    <w:p w14:paraId="75D9E9AB" w14:textId="77777777" w:rsidR="005C2715"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fr-FR"/>
        </w:rPr>
        <w:t xml:space="preserve"> Conforme au Règlement (CE) 1907/2006 (REACH) - ne s’applique pas aux concentrations supérieures à 0,1 % en poids (annexes XIV et XVII) (Date de référence : juillet 2017) </w:t>
      </w:r>
    </w:p>
    <w:p w14:paraId="43E64B78" w14:textId="77777777" w:rsidR="005C2715" w:rsidRPr="005C2715" w:rsidRDefault="005C2715" w:rsidP="005C2715">
      <w:pPr>
        <w:pStyle w:val="ListParagraph"/>
        <w:rPr>
          <w:rFonts w:ascii="Arial" w:hAnsi="Arial" w:cs="Arial"/>
          <w:bCs/>
          <w:sz w:val="20"/>
          <w:szCs w:val="20"/>
        </w:rPr>
      </w:pPr>
    </w:p>
    <w:p w14:paraId="74EA084B"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fr-FR"/>
        </w:rPr>
        <w:t>Testée et certifiée par des organismes indépendants comme étant conforme à la norme EN 71-3</w:t>
      </w:r>
    </w:p>
    <w:p w14:paraId="514D0CF2" w14:textId="77777777" w:rsidR="004E70AA" w:rsidRPr="004E70AA" w:rsidRDefault="004E70AA" w:rsidP="004E70AA">
      <w:pPr>
        <w:pStyle w:val="ListParagraph"/>
        <w:rPr>
          <w:rFonts w:ascii="Arial" w:hAnsi="Arial" w:cs="Arial"/>
          <w:bCs/>
          <w:sz w:val="20"/>
          <w:szCs w:val="20"/>
        </w:rPr>
      </w:pPr>
    </w:p>
    <w:p w14:paraId="434E2B9E" w14:textId="71491E3A" w:rsidR="00C03ED1" w:rsidRPr="00B036AE" w:rsidRDefault="00717DE4" w:rsidP="007B05B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fr-FR"/>
        </w:rPr>
        <w:lastRenderedPageBreak/>
        <w:t>Conforme au Règlement (UE) 528/2012 (produits biocides)</w:t>
      </w:r>
    </w:p>
    <w:p w14:paraId="76C22D25" w14:textId="77777777" w:rsidR="00B036AE" w:rsidRPr="00B036AE" w:rsidRDefault="00B036AE" w:rsidP="00B036AE">
      <w:pPr>
        <w:pStyle w:val="ListParagraph"/>
        <w:rPr>
          <w:rFonts w:ascii="Arial" w:hAnsi="Arial" w:cs="Arial"/>
          <w:bCs/>
          <w:sz w:val="20"/>
          <w:szCs w:val="20"/>
        </w:rPr>
      </w:pPr>
    </w:p>
    <w:p w14:paraId="0746262B" w14:textId="77777777" w:rsidR="00DC71E2" w:rsidRPr="00CB6F3C" w:rsidRDefault="00DC71E2" w:rsidP="00DC71E2">
      <w:pPr>
        <w:outlineLvl w:val="0"/>
        <w:rPr>
          <w:rFonts w:ascii="Arial" w:hAnsi="Arial" w:cs="Arial"/>
          <w:sz w:val="20"/>
          <w:szCs w:val="20"/>
        </w:rPr>
      </w:pPr>
      <w:r w:rsidRPr="00CB6F3C">
        <w:rPr>
          <w:rFonts w:ascii="Arial" w:hAnsi="Arial" w:cs="Arial"/>
          <w:b/>
          <w:bCs/>
          <w:iCs/>
          <w:sz w:val="20"/>
          <w:szCs w:val="20"/>
        </w:rPr>
        <w:t>À propos de FUJIFILM Corporation</w:t>
      </w:r>
    </w:p>
    <w:p w14:paraId="2932E935" w14:textId="77777777" w:rsidR="00DC71E2" w:rsidRPr="00CB6F3C" w:rsidRDefault="00DC71E2" w:rsidP="00DC71E2">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212968D4" w14:textId="77777777" w:rsidR="00DC71E2" w:rsidRPr="00CB6F3C" w:rsidRDefault="00DC71E2" w:rsidP="00DC71E2">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4CA746EF" w14:textId="77777777" w:rsidR="00DC71E2" w:rsidRPr="00CB6F3C" w:rsidRDefault="00DC71E2" w:rsidP="00DC71E2">
      <w:pPr>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48592853" w14:textId="77777777" w:rsidR="00DC71E2" w:rsidRPr="00CB6F3C" w:rsidRDefault="00DC71E2" w:rsidP="00DC71E2">
      <w:pPr>
        <w:spacing w:after="0" w:line="240" w:lineRule="auto"/>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1F6CC867" w14:textId="77777777" w:rsidR="00DC71E2" w:rsidRPr="00CB6F3C" w:rsidRDefault="00DC71E2" w:rsidP="00DC71E2">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lastRenderedPageBreak/>
        <w:t>Daniel Porter</w:t>
      </w:r>
    </w:p>
    <w:p w14:paraId="2B50DF80" w14:textId="77777777" w:rsidR="00DC71E2" w:rsidRPr="00CB6F3C" w:rsidRDefault="00DC71E2" w:rsidP="00DC71E2">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589B014C" w14:textId="77777777" w:rsidR="00DC71E2" w:rsidRPr="00CB6F3C" w:rsidRDefault="00DC71E2" w:rsidP="00DC71E2">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4D8DAB9B" w14:textId="77777777" w:rsidR="00DC71E2" w:rsidRDefault="00DC71E2" w:rsidP="00DC71E2">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4EFD41D5" w14:textId="77777777" w:rsidR="00DC71E2" w:rsidRPr="00CB6F3C" w:rsidRDefault="00DC71E2" w:rsidP="00DC71E2">
      <w:pPr>
        <w:spacing w:after="0" w:line="240" w:lineRule="auto"/>
        <w:jc w:val="both"/>
        <w:rPr>
          <w:rFonts w:ascii="Arial" w:hAnsi="Arial" w:cs="Arial"/>
          <w:kern w:val="2"/>
          <w:sz w:val="20"/>
          <w:szCs w:val="20"/>
          <w:lang w:val="pt-PT"/>
        </w:rPr>
      </w:pPr>
    </w:p>
    <w:p w14:paraId="64D37120" w14:textId="77777777" w:rsidR="00DC71E2" w:rsidRPr="00CB6F3C" w:rsidRDefault="00DC71E2" w:rsidP="00DC71E2">
      <w:pPr>
        <w:widowControl w:val="0"/>
        <w:autoSpaceDE w:val="0"/>
        <w:autoSpaceDN w:val="0"/>
        <w:adjustRightInd w:val="0"/>
        <w:spacing w:after="0"/>
        <w:outlineLvl w:val="0"/>
        <w:rPr>
          <w:rFonts w:ascii="Arial" w:hAnsi="Arial" w:cs="Arial"/>
          <w:sz w:val="20"/>
          <w:szCs w:val="20"/>
          <w:lang w:val="it-IT"/>
        </w:rPr>
      </w:pPr>
      <w:r w:rsidRPr="00CB6F3C">
        <w:rPr>
          <w:rFonts w:ascii="Arial" w:hAnsi="Arial" w:cs="Arial"/>
          <w:color w:val="000000"/>
          <w:kern w:val="2"/>
          <w:sz w:val="20"/>
          <w:szCs w:val="20"/>
          <w:lang w:val="it-IT"/>
        </w:rPr>
        <w:t>Régis Ruys</w:t>
      </w:r>
    </w:p>
    <w:p w14:paraId="1EA7D648" w14:textId="77777777" w:rsidR="00DC71E2" w:rsidRPr="00CB6F3C" w:rsidRDefault="00DC71E2" w:rsidP="00DC71E2">
      <w:pPr>
        <w:widowControl w:val="0"/>
        <w:autoSpaceDE w:val="0"/>
        <w:autoSpaceDN w:val="0"/>
        <w:adjustRightInd w:val="0"/>
        <w:spacing w:after="0"/>
        <w:rPr>
          <w:rFonts w:ascii="Arial" w:hAnsi="Arial" w:cs="Arial"/>
          <w:color w:val="000000"/>
          <w:kern w:val="2"/>
          <w:sz w:val="20"/>
          <w:szCs w:val="20"/>
          <w:lang w:val="it-IT"/>
        </w:rPr>
      </w:pPr>
      <w:r w:rsidRPr="00CB6F3C">
        <w:rPr>
          <w:rFonts w:ascii="Arial" w:hAnsi="Arial" w:cs="Arial"/>
          <w:color w:val="000000"/>
          <w:kern w:val="2"/>
          <w:sz w:val="20"/>
          <w:szCs w:val="20"/>
          <w:lang w:val="it-IT"/>
        </w:rPr>
        <w:t>Fujifilm Graphic Systems</w:t>
      </w:r>
    </w:p>
    <w:p w14:paraId="27D45316" w14:textId="77777777" w:rsidR="00DC71E2" w:rsidRPr="00CB6F3C" w:rsidRDefault="00DC71E2" w:rsidP="00DC71E2">
      <w:pPr>
        <w:widowControl w:val="0"/>
        <w:autoSpaceDE w:val="0"/>
        <w:autoSpaceDN w:val="0"/>
        <w:adjustRightInd w:val="0"/>
        <w:spacing w:after="0"/>
        <w:outlineLvl w:val="0"/>
        <w:rPr>
          <w:rStyle w:val="Hyperlink"/>
          <w:rFonts w:ascii="Arial" w:hAnsi="Arial" w:cs="Arial"/>
          <w:sz w:val="20"/>
          <w:szCs w:val="20"/>
          <w:lang w:val="it-IT"/>
        </w:rPr>
      </w:pPr>
      <w:r w:rsidRPr="00CB6F3C">
        <w:rPr>
          <w:rFonts w:ascii="Arial" w:hAnsi="Arial" w:cs="Arial"/>
          <w:color w:val="000000"/>
          <w:kern w:val="2"/>
          <w:sz w:val="20"/>
          <w:szCs w:val="20"/>
          <w:lang w:val="it-IT"/>
        </w:rPr>
        <w:t xml:space="preserve">E-Mail : </w:t>
      </w:r>
      <w:r w:rsidRPr="00732C42">
        <w:t>regis</w:t>
      </w:r>
      <w:r>
        <w:rPr>
          <w:rFonts w:ascii="Arial" w:hAnsi="Arial" w:cs="Arial"/>
          <w:sz w:val="20"/>
          <w:szCs w:val="20"/>
          <w:lang w:val="it-IT"/>
        </w:rPr>
        <w:t>.</w:t>
      </w:r>
      <w:r w:rsidRPr="00732C42">
        <w:t>ruys@fujifilm.</w:t>
      </w:r>
      <w:r>
        <w:rPr>
          <w:rStyle w:val="Hyperlink"/>
          <w:rFonts w:ascii="Arial" w:hAnsi="Arial" w:cs="Arial"/>
          <w:sz w:val="20"/>
          <w:szCs w:val="20"/>
          <w:lang w:val="it-IT"/>
        </w:rPr>
        <w:t>com</w:t>
      </w:r>
    </w:p>
    <w:p w14:paraId="17843F0C" w14:textId="77777777" w:rsidR="00DC71E2" w:rsidRPr="00946EA6" w:rsidRDefault="00DC71E2" w:rsidP="00DC71E2">
      <w:pPr>
        <w:spacing w:after="0"/>
        <w:jc w:val="both"/>
        <w:rPr>
          <w:rFonts w:ascii="Arial" w:hAnsi="Arial" w:cs="Arial"/>
          <w:b/>
        </w:rPr>
      </w:pPr>
      <w:r w:rsidRPr="00CB6F3C">
        <w:rPr>
          <w:rFonts w:ascii="Arial" w:hAnsi="Arial" w:cs="Arial"/>
          <w:color w:val="000000"/>
          <w:kern w:val="2"/>
          <w:sz w:val="20"/>
          <w:szCs w:val="20"/>
          <w:lang w:val="it-IT"/>
        </w:rPr>
        <w:t>Téléphone: +33 1 64 76 72 21</w:t>
      </w:r>
    </w:p>
    <w:p w14:paraId="1D1982F8" w14:textId="77777777" w:rsidR="00B036AE" w:rsidRPr="00B036AE" w:rsidRDefault="00B036AE" w:rsidP="00B036AE">
      <w:pPr>
        <w:spacing w:line="240" w:lineRule="auto"/>
        <w:jc w:val="both"/>
        <w:rPr>
          <w:rFonts w:ascii="Arial" w:hAnsi="Arial" w:cs="Arial"/>
          <w:bCs/>
          <w:sz w:val="20"/>
          <w:szCs w:val="20"/>
        </w:rPr>
      </w:pPr>
    </w:p>
    <w:sectPr w:rsidR="00B036AE" w:rsidRPr="00B036AE"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9DA62" w14:textId="77777777" w:rsidR="00916AAC" w:rsidRDefault="00916AAC" w:rsidP="00155739">
      <w:pPr>
        <w:spacing w:after="0" w:line="240" w:lineRule="auto"/>
      </w:pPr>
      <w:r>
        <w:separator/>
      </w:r>
    </w:p>
  </w:endnote>
  <w:endnote w:type="continuationSeparator" w:id="0">
    <w:p w14:paraId="20484835" w14:textId="77777777" w:rsidR="00916AAC" w:rsidRDefault="00916AA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4E387" w14:textId="77777777" w:rsidR="00916AAC" w:rsidRDefault="00916AAC" w:rsidP="00155739">
      <w:pPr>
        <w:spacing w:after="0" w:line="240" w:lineRule="auto"/>
      </w:pPr>
      <w:r>
        <w:separator/>
      </w:r>
    </w:p>
  </w:footnote>
  <w:footnote w:type="continuationSeparator" w:id="0">
    <w:p w14:paraId="401CB571" w14:textId="77777777" w:rsidR="00916AAC" w:rsidRDefault="00916AAC"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AE2D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067A8C20" wp14:editId="265E5E2D">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D7393"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0D4FA0D1" wp14:editId="42D93BCE">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8A85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357B907"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B15EC9"/>
    <w:multiLevelType w:val="hybridMultilevel"/>
    <w:tmpl w:val="0AA0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42D1"/>
    <w:rsid w:val="000212AE"/>
    <w:rsid w:val="00022C7B"/>
    <w:rsid w:val="00027A69"/>
    <w:rsid w:val="000303CC"/>
    <w:rsid w:val="000318E2"/>
    <w:rsid w:val="0003466C"/>
    <w:rsid w:val="0003492B"/>
    <w:rsid w:val="00036BEA"/>
    <w:rsid w:val="00042891"/>
    <w:rsid w:val="00045E38"/>
    <w:rsid w:val="00051FDA"/>
    <w:rsid w:val="000613BD"/>
    <w:rsid w:val="00065590"/>
    <w:rsid w:val="0007029B"/>
    <w:rsid w:val="000732B5"/>
    <w:rsid w:val="000905C0"/>
    <w:rsid w:val="000913ED"/>
    <w:rsid w:val="00093884"/>
    <w:rsid w:val="00094DE4"/>
    <w:rsid w:val="00095EEE"/>
    <w:rsid w:val="000A406F"/>
    <w:rsid w:val="000A44AF"/>
    <w:rsid w:val="000B0FBF"/>
    <w:rsid w:val="000B3A8C"/>
    <w:rsid w:val="000C7704"/>
    <w:rsid w:val="000D06A8"/>
    <w:rsid w:val="000D3D6C"/>
    <w:rsid w:val="00117B1A"/>
    <w:rsid w:val="001202E6"/>
    <w:rsid w:val="00136E21"/>
    <w:rsid w:val="00137756"/>
    <w:rsid w:val="00137C89"/>
    <w:rsid w:val="001517AC"/>
    <w:rsid w:val="00155739"/>
    <w:rsid w:val="00157402"/>
    <w:rsid w:val="00190979"/>
    <w:rsid w:val="001A1DD8"/>
    <w:rsid w:val="001A39E7"/>
    <w:rsid w:val="001C35E5"/>
    <w:rsid w:val="001D4918"/>
    <w:rsid w:val="001E0066"/>
    <w:rsid w:val="001E4288"/>
    <w:rsid w:val="001E606C"/>
    <w:rsid w:val="002017F1"/>
    <w:rsid w:val="002024CF"/>
    <w:rsid w:val="00202F53"/>
    <w:rsid w:val="00236C20"/>
    <w:rsid w:val="00241466"/>
    <w:rsid w:val="00264B7E"/>
    <w:rsid w:val="00275416"/>
    <w:rsid w:val="00287267"/>
    <w:rsid w:val="00292508"/>
    <w:rsid w:val="002E1BD8"/>
    <w:rsid w:val="0032479E"/>
    <w:rsid w:val="00324E6C"/>
    <w:rsid w:val="00327C2E"/>
    <w:rsid w:val="0033092F"/>
    <w:rsid w:val="00341FD9"/>
    <w:rsid w:val="00345475"/>
    <w:rsid w:val="003470AF"/>
    <w:rsid w:val="00361A11"/>
    <w:rsid w:val="003626B4"/>
    <w:rsid w:val="003703B8"/>
    <w:rsid w:val="00372414"/>
    <w:rsid w:val="00381465"/>
    <w:rsid w:val="0038730C"/>
    <w:rsid w:val="00392CB5"/>
    <w:rsid w:val="003B62E4"/>
    <w:rsid w:val="003C0327"/>
    <w:rsid w:val="003C1789"/>
    <w:rsid w:val="003C7631"/>
    <w:rsid w:val="003D1F12"/>
    <w:rsid w:val="003E339E"/>
    <w:rsid w:val="003E3B7A"/>
    <w:rsid w:val="003F30B4"/>
    <w:rsid w:val="004116E6"/>
    <w:rsid w:val="004147CF"/>
    <w:rsid w:val="0042239E"/>
    <w:rsid w:val="0042397E"/>
    <w:rsid w:val="00425CFE"/>
    <w:rsid w:val="004274C0"/>
    <w:rsid w:val="0043091A"/>
    <w:rsid w:val="00437F9F"/>
    <w:rsid w:val="00444386"/>
    <w:rsid w:val="00454ED8"/>
    <w:rsid w:val="004635EE"/>
    <w:rsid w:val="00467E9E"/>
    <w:rsid w:val="00476861"/>
    <w:rsid w:val="00486F04"/>
    <w:rsid w:val="00490F5B"/>
    <w:rsid w:val="00494E0C"/>
    <w:rsid w:val="0049643E"/>
    <w:rsid w:val="004C4AE1"/>
    <w:rsid w:val="004D76FF"/>
    <w:rsid w:val="004E5CCD"/>
    <w:rsid w:val="004E70AA"/>
    <w:rsid w:val="004F1892"/>
    <w:rsid w:val="00513EB6"/>
    <w:rsid w:val="00514346"/>
    <w:rsid w:val="00515191"/>
    <w:rsid w:val="00515F6C"/>
    <w:rsid w:val="00522766"/>
    <w:rsid w:val="005277AD"/>
    <w:rsid w:val="0053017A"/>
    <w:rsid w:val="0054449B"/>
    <w:rsid w:val="00545703"/>
    <w:rsid w:val="00564DC8"/>
    <w:rsid w:val="005737A6"/>
    <w:rsid w:val="00581C34"/>
    <w:rsid w:val="00582EC7"/>
    <w:rsid w:val="00596DF6"/>
    <w:rsid w:val="005A5A16"/>
    <w:rsid w:val="005B2E86"/>
    <w:rsid w:val="005C2715"/>
    <w:rsid w:val="005C4CAE"/>
    <w:rsid w:val="005D3FA3"/>
    <w:rsid w:val="005E788C"/>
    <w:rsid w:val="005F2732"/>
    <w:rsid w:val="0061045B"/>
    <w:rsid w:val="0062432B"/>
    <w:rsid w:val="00641868"/>
    <w:rsid w:val="00641B95"/>
    <w:rsid w:val="00650A74"/>
    <w:rsid w:val="00651346"/>
    <w:rsid w:val="00651E38"/>
    <w:rsid w:val="00653AAE"/>
    <w:rsid w:val="00655631"/>
    <w:rsid w:val="006761CB"/>
    <w:rsid w:val="00681DF3"/>
    <w:rsid w:val="00693228"/>
    <w:rsid w:val="00693D7B"/>
    <w:rsid w:val="006A16FD"/>
    <w:rsid w:val="006B66F1"/>
    <w:rsid w:val="006C1ACF"/>
    <w:rsid w:val="006D1947"/>
    <w:rsid w:val="006F161F"/>
    <w:rsid w:val="006F4431"/>
    <w:rsid w:val="00706B37"/>
    <w:rsid w:val="00710BA2"/>
    <w:rsid w:val="00715333"/>
    <w:rsid w:val="00717DE4"/>
    <w:rsid w:val="0072126A"/>
    <w:rsid w:val="00755A43"/>
    <w:rsid w:val="00760068"/>
    <w:rsid w:val="00765FE7"/>
    <w:rsid w:val="007717FC"/>
    <w:rsid w:val="007762BB"/>
    <w:rsid w:val="00776ECC"/>
    <w:rsid w:val="00786795"/>
    <w:rsid w:val="00790E93"/>
    <w:rsid w:val="007A442E"/>
    <w:rsid w:val="007A5EC7"/>
    <w:rsid w:val="007B05B4"/>
    <w:rsid w:val="007B16A1"/>
    <w:rsid w:val="007D027A"/>
    <w:rsid w:val="007D52F7"/>
    <w:rsid w:val="007E544F"/>
    <w:rsid w:val="007F72C5"/>
    <w:rsid w:val="008140AA"/>
    <w:rsid w:val="00821F96"/>
    <w:rsid w:val="0083490D"/>
    <w:rsid w:val="008463CB"/>
    <w:rsid w:val="00847B7F"/>
    <w:rsid w:val="00847BEB"/>
    <w:rsid w:val="00866B0F"/>
    <w:rsid w:val="00867A61"/>
    <w:rsid w:val="00872391"/>
    <w:rsid w:val="00884229"/>
    <w:rsid w:val="008855F8"/>
    <w:rsid w:val="00897C66"/>
    <w:rsid w:val="008A2095"/>
    <w:rsid w:val="008B7C67"/>
    <w:rsid w:val="008E5343"/>
    <w:rsid w:val="008F6611"/>
    <w:rsid w:val="00902977"/>
    <w:rsid w:val="00904498"/>
    <w:rsid w:val="00910AAC"/>
    <w:rsid w:val="00916AAC"/>
    <w:rsid w:val="009239B3"/>
    <w:rsid w:val="0094115B"/>
    <w:rsid w:val="00954480"/>
    <w:rsid w:val="00973E15"/>
    <w:rsid w:val="00976376"/>
    <w:rsid w:val="009865DA"/>
    <w:rsid w:val="009D2940"/>
    <w:rsid w:val="009E6C0B"/>
    <w:rsid w:val="009F0B4C"/>
    <w:rsid w:val="009F5BC8"/>
    <w:rsid w:val="00A01D06"/>
    <w:rsid w:val="00A04CF2"/>
    <w:rsid w:val="00A14FAE"/>
    <w:rsid w:val="00A30EE0"/>
    <w:rsid w:val="00A41140"/>
    <w:rsid w:val="00A44054"/>
    <w:rsid w:val="00A612A7"/>
    <w:rsid w:val="00A70BD8"/>
    <w:rsid w:val="00A767CA"/>
    <w:rsid w:val="00A91F09"/>
    <w:rsid w:val="00A9217A"/>
    <w:rsid w:val="00AA6EB1"/>
    <w:rsid w:val="00AB109C"/>
    <w:rsid w:val="00AB1862"/>
    <w:rsid w:val="00AC4650"/>
    <w:rsid w:val="00AD054E"/>
    <w:rsid w:val="00AD14BE"/>
    <w:rsid w:val="00AE153D"/>
    <w:rsid w:val="00AE4F07"/>
    <w:rsid w:val="00AF504F"/>
    <w:rsid w:val="00B01AD5"/>
    <w:rsid w:val="00B036AE"/>
    <w:rsid w:val="00B1569F"/>
    <w:rsid w:val="00B41A95"/>
    <w:rsid w:val="00B41EBE"/>
    <w:rsid w:val="00B4384B"/>
    <w:rsid w:val="00B441BA"/>
    <w:rsid w:val="00B51F1B"/>
    <w:rsid w:val="00B5469B"/>
    <w:rsid w:val="00B66516"/>
    <w:rsid w:val="00B66C6A"/>
    <w:rsid w:val="00B66D06"/>
    <w:rsid w:val="00B73864"/>
    <w:rsid w:val="00B830AF"/>
    <w:rsid w:val="00B86A4D"/>
    <w:rsid w:val="00B96D80"/>
    <w:rsid w:val="00BC0329"/>
    <w:rsid w:val="00BC414B"/>
    <w:rsid w:val="00BD1451"/>
    <w:rsid w:val="00BD3C2C"/>
    <w:rsid w:val="00BD41BB"/>
    <w:rsid w:val="00BD7939"/>
    <w:rsid w:val="00BD7E84"/>
    <w:rsid w:val="00BF3C7E"/>
    <w:rsid w:val="00C03ED1"/>
    <w:rsid w:val="00C17966"/>
    <w:rsid w:val="00C3172C"/>
    <w:rsid w:val="00C52AA7"/>
    <w:rsid w:val="00C563B9"/>
    <w:rsid w:val="00C5655D"/>
    <w:rsid w:val="00C65974"/>
    <w:rsid w:val="00C65D26"/>
    <w:rsid w:val="00C7068F"/>
    <w:rsid w:val="00C82C39"/>
    <w:rsid w:val="00C83E14"/>
    <w:rsid w:val="00C86C4B"/>
    <w:rsid w:val="00C91391"/>
    <w:rsid w:val="00CA3A0E"/>
    <w:rsid w:val="00CC632C"/>
    <w:rsid w:val="00CE0B66"/>
    <w:rsid w:val="00CF0502"/>
    <w:rsid w:val="00D01E87"/>
    <w:rsid w:val="00D22826"/>
    <w:rsid w:val="00D27B52"/>
    <w:rsid w:val="00D44EFD"/>
    <w:rsid w:val="00D56CE8"/>
    <w:rsid w:val="00D753ED"/>
    <w:rsid w:val="00D9489E"/>
    <w:rsid w:val="00D94AF8"/>
    <w:rsid w:val="00DB52B2"/>
    <w:rsid w:val="00DB6B93"/>
    <w:rsid w:val="00DC3534"/>
    <w:rsid w:val="00DC71E2"/>
    <w:rsid w:val="00DD1BD8"/>
    <w:rsid w:val="00DD71C8"/>
    <w:rsid w:val="00DE79EA"/>
    <w:rsid w:val="00DF2398"/>
    <w:rsid w:val="00DF2A16"/>
    <w:rsid w:val="00E002C1"/>
    <w:rsid w:val="00E00922"/>
    <w:rsid w:val="00E07FC5"/>
    <w:rsid w:val="00E2555A"/>
    <w:rsid w:val="00E27A70"/>
    <w:rsid w:val="00E40F65"/>
    <w:rsid w:val="00E45F34"/>
    <w:rsid w:val="00E47D68"/>
    <w:rsid w:val="00E51A2B"/>
    <w:rsid w:val="00E52917"/>
    <w:rsid w:val="00E55D51"/>
    <w:rsid w:val="00E62188"/>
    <w:rsid w:val="00E64749"/>
    <w:rsid w:val="00E647EB"/>
    <w:rsid w:val="00E72C45"/>
    <w:rsid w:val="00E9495D"/>
    <w:rsid w:val="00E97667"/>
    <w:rsid w:val="00EA345C"/>
    <w:rsid w:val="00EA6256"/>
    <w:rsid w:val="00EA6B29"/>
    <w:rsid w:val="00EA799A"/>
    <w:rsid w:val="00EB0CBA"/>
    <w:rsid w:val="00ED1E21"/>
    <w:rsid w:val="00ED5A61"/>
    <w:rsid w:val="00EE07DB"/>
    <w:rsid w:val="00EF1591"/>
    <w:rsid w:val="00EF52D0"/>
    <w:rsid w:val="00F11D2E"/>
    <w:rsid w:val="00F15AC1"/>
    <w:rsid w:val="00F25B85"/>
    <w:rsid w:val="00F46E30"/>
    <w:rsid w:val="00F53C97"/>
    <w:rsid w:val="00F557DB"/>
    <w:rsid w:val="00F66CA9"/>
    <w:rsid w:val="00F70669"/>
    <w:rsid w:val="00F73AEC"/>
    <w:rsid w:val="00F755B3"/>
    <w:rsid w:val="00F7731F"/>
    <w:rsid w:val="00F94F4A"/>
    <w:rsid w:val="00FB47F0"/>
    <w:rsid w:val="00FC4D67"/>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06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717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4EA6B-2D20-444D-B1E3-C500B1ACBC8A}">
  <ds:schemaRefs>
    <ds:schemaRef ds:uri="http://schemas.microsoft.com/sharepoint/v3/contenttype/forms"/>
  </ds:schemaRefs>
</ds:datastoreItem>
</file>

<file path=customXml/itemProps2.xml><?xml version="1.0" encoding="utf-8"?>
<ds:datastoreItem xmlns:ds="http://schemas.openxmlformats.org/officeDocument/2006/customXml" ds:itemID="{0ECE8793-7232-4600-AD4F-E87EF20C3995}">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33a04f6d-823c-476e-bd30-27cf0fc2b76e"/>
    <ds:schemaRef ds:uri="http://purl.org/dc/dcmitype/"/>
    <ds:schemaRef ds:uri="http://purl.org/dc/terms/"/>
  </ds:schemaRefs>
</ds:datastoreItem>
</file>

<file path=customXml/itemProps3.xml><?xml version="1.0" encoding="utf-8"?>
<ds:datastoreItem xmlns:ds="http://schemas.openxmlformats.org/officeDocument/2006/customXml" ds:itemID="{75FCEA5E-E53B-49E4-B253-2027DC2DE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2018-06-01T10:29:00Z</dcterms:created>
  <dcterms:modified xsi:type="dcterms:W3CDTF">2018-06-04T08:20:00Z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