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8663" w14:textId="77777777" w:rsidR="000613BD" w:rsidRDefault="000613BD" w:rsidP="00094DE4">
      <w:pPr>
        <w:spacing w:line="360" w:lineRule="auto"/>
        <w:jc w:val="both"/>
        <w:rPr>
          <w:rFonts w:ascii="Arial" w:hAnsi="Arial" w:cs="Arial"/>
          <w:b/>
          <w:sz w:val="24"/>
          <w:szCs w:val="24"/>
        </w:rPr>
      </w:pPr>
    </w:p>
    <w:p w14:paraId="48B24467" w14:textId="337DC4F5" w:rsidR="009865DA" w:rsidRPr="00867C9F" w:rsidRDefault="00F96537" w:rsidP="00094DE4">
      <w:pPr>
        <w:spacing w:line="360" w:lineRule="auto"/>
        <w:jc w:val="both"/>
        <w:rPr>
          <w:rFonts w:ascii="Arial" w:hAnsi="Arial" w:cs="Arial"/>
          <w:b/>
        </w:rPr>
      </w:pPr>
      <w:r>
        <w:rPr>
          <w:rFonts w:ascii="Arial" w:eastAsia="Arial" w:hAnsi="Arial" w:cs="Arial"/>
          <w:b/>
          <w:lang w:bidi="it-IT"/>
        </w:rPr>
        <w:t>5</w:t>
      </w:r>
      <w:r w:rsidR="00EA799A" w:rsidRPr="00867C9F">
        <w:rPr>
          <w:rFonts w:ascii="Arial" w:eastAsia="Arial" w:hAnsi="Arial" w:cs="Arial"/>
          <w:b/>
          <w:lang w:bidi="it-IT"/>
        </w:rPr>
        <w:t xml:space="preserve"> giugno 2018</w:t>
      </w:r>
    </w:p>
    <w:p w14:paraId="79F70559" w14:textId="77777777" w:rsidR="001A1DD8" w:rsidRDefault="001A1DD8" w:rsidP="00094DE4">
      <w:pPr>
        <w:spacing w:line="360" w:lineRule="auto"/>
        <w:jc w:val="both"/>
        <w:rPr>
          <w:rFonts w:ascii="Arial" w:hAnsi="Arial" w:cs="Arial"/>
          <w:b/>
        </w:rPr>
      </w:pPr>
    </w:p>
    <w:p w14:paraId="149510AF" w14:textId="05250986" w:rsidR="001A1DD8" w:rsidRDefault="007F72C5" w:rsidP="001A1DD8">
      <w:pPr>
        <w:spacing w:line="360" w:lineRule="auto"/>
        <w:jc w:val="both"/>
        <w:rPr>
          <w:rFonts w:ascii="Arial" w:hAnsi="Arial" w:cs="Arial"/>
          <w:b/>
          <w:sz w:val="24"/>
          <w:szCs w:val="24"/>
        </w:rPr>
      </w:pPr>
      <w:r>
        <w:rPr>
          <w:rFonts w:ascii="Arial" w:eastAsia="Arial" w:hAnsi="Arial" w:cs="Arial"/>
          <w:b/>
          <w:sz w:val="24"/>
          <w:szCs w:val="24"/>
          <w:lang w:bidi="it-IT"/>
        </w:rPr>
        <w:t>Nuovo inchiostro alimentare Fujifilm consente di stampare imballaggi primari per alimenti con la Jet Press 720S</w:t>
      </w:r>
    </w:p>
    <w:p w14:paraId="35ADCC09" w14:textId="77777777" w:rsidR="00DD71C8" w:rsidRPr="00DD71C8" w:rsidRDefault="00E55D51" w:rsidP="00190979">
      <w:pPr>
        <w:spacing w:line="360" w:lineRule="auto"/>
        <w:jc w:val="both"/>
        <w:rPr>
          <w:rFonts w:ascii="Arial" w:hAnsi="Arial" w:cs="Arial"/>
          <w:i/>
        </w:rPr>
      </w:pPr>
      <w:r>
        <w:rPr>
          <w:rFonts w:ascii="Arial" w:eastAsia="Arial" w:hAnsi="Arial" w:cs="Arial"/>
          <w:i/>
          <w:lang w:bidi="it-IT"/>
        </w:rPr>
        <w:t xml:space="preserve">La Jet Press 720S è la soluzione di stampa digitale B2 per cartone pieghevole approvata per gli imballaggi primari per alimenti </w:t>
      </w:r>
    </w:p>
    <w:p w14:paraId="67795387" w14:textId="2E0A739E" w:rsidR="00275416" w:rsidRPr="00275416" w:rsidRDefault="00454ED8" w:rsidP="00275416">
      <w:pPr>
        <w:spacing w:line="360" w:lineRule="auto"/>
        <w:jc w:val="both"/>
        <w:rPr>
          <w:rFonts w:ascii="Arial" w:hAnsi="Arial" w:cs="Arial"/>
        </w:rPr>
      </w:pPr>
      <w:r w:rsidRPr="00454ED8">
        <w:rPr>
          <w:rFonts w:ascii="Arial" w:eastAsia="Arial" w:hAnsi="Arial" w:cs="Arial"/>
          <w:lang w:bidi="it-IT"/>
        </w:rPr>
        <w:t>Fujifilm Europe annuncia oggi il lancio di un nuovo inchiostro alimentare che estende notevolmente la versatilità della Jet Press 720S nella produzione di imballaggi. Il nuovo inchiostro può infatti essere utilizzato per la stampa sugli imballaggi primari per alimenti.</w:t>
      </w:r>
    </w:p>
    <w:p w14:paraId="34864F37" w14:textId="77777777" w:rsidR="00BC414B" w:rsidRDefault="00BC414B" w:rsidP="00275416">
      <w:pPr>
        <w:spacing w:line="360" w:lineRule="auto"/>
        <w:jc w:val="both"/>
        <w:rPr>
          <w:rFonts w:ascii="Arial" w:hAnsi="Arial" w:cs="Arial"/>
        </w:rPr>
      </w:pPr>
      <w:r w:rsidRPr="00065590">
        <w:rPr>
          <w:rFonts w:ascii="Arial" w:eastAsia="Arial" w:hAnsi="Arial" w:cs="Arial"/>
          <w:lang w:bidi="it-IT"/>
        </w:rPr>
        <w:t xml:space="preserve">Sul mercato è sempre più elevato il numero di proprietari di marchi che vogliono che i loro prodotti si distinguano da quelli della concorrenza risaltando sugli scaffali grazie a imballaggi accattivanti. Allo stesso tempo, questi proprietari vogliono ridurre le scorte, ottimizzare la supply chain e trovare soluzioni di stampa digitale che consentano di stampare in modo più redditizio imballaggi personalizzati in tirature basse e più frequenti e con una qualità simile a quella della stampa offset. </w:t>
      </w:r>
    </w:p>
    <w:p w14:paraId="1F99BD69" w14:textId="6463A08B" w:rsidR="00BC414B" w:rsidRDefault="00BC414B" w:rsidP="00065590">
      <w:pPr>
        <w:spacing w:line="360" w:lineRule="auto"/>
        <w:jc w:val="both"/>
        <w:rPr>
          <w:rFonts w:ascii="Arial" w:hAnsi="Arial" w:cs="Arial"/>
        </w:rPr>
      </w:pPr>
      <w:r>
        <w:rPr>
          <w:rFonts w:ascii="Arial" w:eastAsia="Arial" w:hAnsi="Arial" w:cs="Arial"/>
          <w:lang w:bidi="it-IT"/>
        </w:rPr>
        <w:t>Con un output di alta qualità, straordinariamente uniforme e pronto per la finitura su supporti in cartone o sintetici con uno spessore fino a 600 micron, la soluzione Jet Press 720S per cartone pieghevole soddisfa già questi requisiti, infatti un terzo dei clienti in Europa produce già imballaggi con il sistema. La stamperia tedesca Straub Druck &amp; Medien AG è uno di questi clienti, e Francisco Martinez, CEO dell’azienda, commenta: “Gli acquirenti degli imballaggi cercano continuità nella produzione, ma anche colori uniformi e brillanti, e le macchine Jet Press sono in grado di offrire tutto questo. Siamo convinti che nei prossimi anni il segmento dell’imballaggio crescerà di pari passo con la nostra attività di stampa commerciale, e le macchine Fujifilm sono fondamentali ai fini del nostro successo in questo settore</w:t>
      </w:r>
      <w:r w:rsidR="00867C9F">
        <w:rPr>
          <w:rFonts w:ascii="Arial" w:eastAsia="Arial" w:hAnsi="Arial" w:cs="Arial"/>
          <w:lang w:bidi="it-IT"/>
        </w:rPr>
        <w:t>”</w:t>
      </w:r>
      <w:r>
        <w:rPr>
          <w:rFonts w:ascii="Arial" w:eastAsia="Arial" w:hAnsi="Arial" w:cs="Arial"/>
          <w:lang w:bidi="it-IT"/>
        </w:rPr>
        <w:t>.</w:t>
      </w:r>
    </w:p>
    <w:p w14:paraId="6804231C" w14:textId="62023E6D" w:rsidR="00051FDA" w:rsidRDefault="00BC414B" w:rsidP="00275416">
      <w:pPr>
        <w:spacing w:line="360" w:lineRule="auto"/>
        <w:jc w:val="both"/>
        <w:rPr>
          <w:rFonts w:ascii="Arial" w:hAnsi="Arial" w:cs="Arial"/>
        </w:rPr>
      </w:pPr>
      <w:r>
        <w:rPr>
          <w:rFonts w:ascii="Arial" w:eastAsia="Arial" w:hAnsi="Arial" w:cs="Arial"/>
          <w:lang w:bidi="it-IT"/>
        </w:rPr>
        <w:t xml:space="preserve">Il nuovo inchiostro per alimenti è un componente aggiuntivo chiave della soluzione Jet Press per cartone pieghevole; grazie ad esso la Jet Press è la prima macchina digitale B2 approvata per la stampa di imballaggi primari </w:t>
      </w:r>
      <w:r>
        <w:rPr>
          <w:rFonts w:ascii="Arial" w:eastAsia="Arial" w:hAnsi="Arial" w:cs="Arial"/>
          <w:lang w:bidi="it-IT"/>
        </w:rPr>
        <w:lastRenderedPageBreak/>
        <w:t>per alimenti. La macchina è quindi nella posizione ideale per soddisfare la richiesta sempre più crescente di una soluzione digitale affidabile per la produzione di imballaggi di cartone pieghevole di alta qualità per i settori alimentare, farmaceutico, dei cosmetici, della cura della casa e della persona.</w:t>
      </w:r>
    </w:p>
    <w:p w14:paraId="01C3CB55" w14:textId="0B21C720" w:rsidR="00B66516" w:rsidRDefault="00BC414B" w:rsidP="00241466">
      <w:pPr>
        <w:spacing w:line="360" w:lineRule="auto"/>
        <w:jc w:val="both"/>
        <w:rPr>
          <w:rFonts w:ascii="Arial" w:hAnsi="Arial" w:cs="Arial"/>
        </w:rPr>
      </w:pPr>
      <w:r>
        <w:rPr>
          <w:rFonts w:ascii="Arial" w:eastAsia="Arial" w:hAnsi="Arial" w:cs="Arial"/>
          <w:lang w:bidi="it-IT"/>
        </w:rPr>
        <w:t>Il nuovo inchiostro per alimenti a base acqua e a bassa migrazione è conforme alle severe norme per i materiali a contatto con i prodotti alimentari, tra cui l’ordinanza svizzera 817.023.21 e il regolamento della Commissione europea 1935/2004 (per l’elenco completo vedere le Note del redattore), ed è stato appositamente formulato per l’utilizzo nel rivestimento a base acqua o UV inline e nearline via bridge.</w:t>
      </w:r>
    </w:p>
    <w:p w14:paraId="4F5C2D68" w14:textId="77777777" w:rsidR="007717FC" w:rsidRDefault="007717FC" w:rsidP="007717FC">
      <w:pPr>
        <w:spacing w:line="360" w:lineRule="auto"/>
        <w:jc w:val="both"/>
        <w:rPr>
          <w:rFonts w:ascii="Arial" w:hAnsi="Arial" w:cs="Arial"/>
        </w:rPr>
      </w:pPr>
      <w:r>
        <w:rPr>
          <w:rFonts w:ascii="Arial" w:eastAsia="Arial" w:hAnsi="Arial" w:cs="Arial"/>
          <w:lang w:bidi="it-IT"/>
        </w:rPr>
        <w:t>Diversi clienti della Jet Press 720S utilizzano la macchina solo per stampare imballaggi, inclusi imballaggi secondari per alimenti. Uno di questi è Packaging for Professionals (P4P), con sede in Belgio. Nata per soddisfare la domanda di imballaggi di alta qualità prodotti on demand a basse tirature sul mercato europeo, l’azienda ha incentrato la sua attività sulla Jet Press 720S. Mohamed Toual, co-fondatore e CEO di P4P, commenta: “Di solito, i clienti del settore degli imballaggi hanno sempre messo in dubbio la possibilità che una stampante digitale potesse arrivare a eguagliare la qualità di una stampante litografica o flessografica. Tuttavia, i nostri clienti si sono detti sbalorditi dalla qualità dei prodotti stampati con la Jet Press 720S. Il feedback che abbiamo ricevuto è stato sempre e solo positivo e siamo certi che continuerà ad esserlo”.</w:t>
      </w:r>
    </w:p>
    <w:p w14:paraId="1E46CB19" w14:textId="77777777" w:rsidR="000B0FBF" w:rsidRDefault="0042397E" w:rsidP="00241466">
      <w:pPr>
        <w:spacing w:line="360" w:lineRule="auto"/>
        <w:jc w:val="both"/>
        <w:rPr>
          <w:rFonts w:ascii="Arial" w:hAnsi="Arial" w:cs="Arial"/>
        </w:rPr>
      </w:pPr>
      <w:r>
        <w:rPr>
          <w:rFonts w:ascii="Arial" w:eastAsia="Arial" w:hAnsi="Arial" w:cs="Arial"/>
          <w:lang w:bidi="it-IT"/>
        </w:rPr>
        <w:t>Le aziende che vogliono diversificare la loro attività nel settore degli imballaggi possono incorporare nella soluzione per cartone pieghevole Jet Press il software di pianificazione e imposizione Phoenix di Tilia Labs. Questo software ottimizza il modo in cui i lavori vengono raggruppati, o “uniti”, per la stampa per ridurre gli sprechi o migliorare la velocità di stampa. Questa funzione di raggruppamento supporta il nesting true shape e offre automaticamente agli utenti diverse opzioni per organizzare i lavori.</w:t>
      </w:r>
    </w:p>
    <w:p w14:paraId="1CEA402C" w14:textId="669E50EB" w:rsidR="00045E38" w:rsidRDefault="00DE79EA" w:rsidP="00275416">
      <w:pPr>
        <w:spacing w:line="360" w:lineRule="auto"/>
        <w:jc w:val="both"/>
        <w:rPr>
          <w:rFonts w:ascii="Arial" w:hAnsi="Arial" w:cs="Arial"/>
        </w:rPr>
      </w:pPr>
      <w:r w:rsidRPr="00DE79EA">
        <w:rPr>
          <w:rFonts w:ascii="Arial" w:eastAsia="Arial" w:hAnsi="Arial" w:cs="Arial"/>
          <w:lang w:bidi="it-IT"/>
        </w:rPr>
        <w:t>Taro Aoki, Head of Digital Press Solutions in EMEA per Fujifilm, commenta: “L</w:t>
      </w:r>
      <w:r w:rsidR="00867C9F">
        <w:rPr>
          <w:rFonts w:ascii="Arial" w:eastAsia="Arial" w:hAnsi="Arial" w:cs="Arial"/>
          <w:lang w:bidi="it-IT"/>
        </w:rPr>
        <w:t>’</w:t>
      </w:r>
      <w:r w:rsidRPr="00DE79EA">
        <w:rPr>
          <w:rFonts w:ascii="Arial" w:eastAsia="Arial" w:hAnsi="Arial" w:cs="Arial"/>
          <w:lang w:bidi="it-IT"/>
        </w:rPr>
        <w:t>introduzione di un nuovo inchiostro per alimenti è un’ulteriore conferma dell’impegno di Fujifilm a sviluppare la piattaforma Jet Press e a offrire sul mercato nuove soluzioni in risposta al prezioso feedback dei clienti. Con l</w:t>
      </w:r>
      <w:r w:rsidR="00867C9F">
        <w:rPr>
          <w:rFonts w:ascii="Arial" w:eastAsia="Arial" w:hAnsi="Arial" w:cs="Arial"/>
          <w:lang w:bidi="it-IT"/>
        </w:rPr>
        <w:t>’</w:t>
      </w:r>
      <w:r w:rsidRPr="00DE79EA">
        <w:rPr>
          <w:rFonts w:ascii="Arial" w:eastAsia="Arial" w:hAnsi="Arial" w:cs="Arial"/>
          <w:lang w:bidi="it-IT"/>
        </w:rPr>
        <w:t xml:space="preserve">attuale tendenza verso imballaggi sempre più creativi, personalizzati e </w:t>
      </w:r>
      <w:r w:rsidRPr="00DE79EA">
        <w:rPr>
          <w:rFonts w:ascii="Arial" w:eastAsia="Arial" w:hAnsi="Arial" w:cs="Arial"/>
          <w:lang w:bidi="it-IT"/>
        </w:rPr>
        <w:lastRenderedPageBreak/>
        <w:t>realizzati in basse tirature, le aziende cartotecniche lungimiranti sono sempre più alla ricerca di tecnologie di stampa digitale che offrano la stessa affidabilità e la stessa qualità di stampa dei sistemi che utilizzano attualmente, ma che in più siano in grado di produrre basse tirature in modo redditizio. La Jet Press 720S ha già dato prova di essere una macchina ad alte prestazioni estremamente versatile nelle applicazioni di stampa commerciale e su cartone pieghevole. L</w:t>
      </w:r>
      <w:r w:rsidR="00867C9F">
        <w:rPr>
          <w:rFonts w:ascii="Arial" w:eastAsia="Arial" w:hAnsi="Arial" w:cs="Arial"/>
          <w:lang w:bidi="it-IT"/>
        </w:rPr>
        <w:t>’</w:t>
      </w:r>
      <w:r w:rsidRPr="00DE79EA">
        <w:rPr>
          <w:rFonts w:ascii="Arial" w:eastAsia="Arial" w:hAnsi="Arial" w:cs="Arial"/>
          <w:lang w:bidi="it-IT"/>
        </w:rPr>
        <w:t>introduzione del nuovo inchiostro per alimenti, insieme alle opzioni per il rivestimento inline e nearline e al software di pre-stampa specializzato, portano la versatilità della macchina a un livello superiore e la rendono un prodotto interessante per numerose aziende cartotecniche</w:t>
      </w:r>
      <w:r w:rsidR="00867C9F">
        <w:rPr>
          <w:rFonts w:ascii="Arial" w:eastAsia="Arial" w:hAnsi="Arial" w:cs="Arial"/>
          <w:lang w:bidi="it-IT"/>
        </w:rPr>
        <w:t>”</w:t>
      </w:r>
      <w:r w:rsidRPr="00DE79EA">
        <w:rPr>
          <w:rFonts w:ascii="Arial" w:eastAsia="Arial" w:hAnsi="Arial" w:cs="Arial"/>
          <w:lang w:bidi="it-IT"/>
        </w:rPr>
        <w:t>.</w:t>
      </w:r>
    </w:p>
    <w:p w14:paraId="61AC9367" w14:textId="77777777" w:rsidR="00275416" w:rsidRPr="00275416" w:rsidRDefault="00275416" w:rsidP="00275416">
      <w:pPr>
        <w:spacing w:line="360" w:lineRule="auto"/>
        <w:jc w:val="both"/>
        <w:rPr>
          <w:rFonts w:ascii="Arial" w:hAnsi="Arial" w:cs="Arial"/>
        </w:rPr>
      </w:pPr>
    </w:p>
    <w:p w14:paraId="349FB1D5" w14:textId="77777777" w:rsidR="000613BD" w:rsidRDefault="000613BD" w:rsidP="007A442E">
      <w:pPr>
        <w:spacing w:line="360" w:lineRule="auto"/>
        <w:jc w:val="center"/>
        <w:rPr>
          <w:rFonts w:ascii="Arial" w:hAnsi="Arial" w:cs="Arial"/>
          <w:b/>
        </w:rPr>
      </w:pPr>
      <w:r w:rsidRPr="000613BD">
        <w:rPr>
          <w:rFonts w:ascii="Arial" w:eastAsia="Arial" w:hAnsi="Arial" w:cs="Arial"/>
          <w:b/>
          <w:lang w:bidi="it-IT"/>
        </w:rPr>
        <w:t>FINE</w:t>
      </w:r>
    </w:p>
    <w:p w14:paraId="6D7602EE" w14:textId="77777777" w:rsidR="009E6C0B" w:rsidRDefault="009E6C0B" w:rsidP="00717DE4">
      <w:pPr>
        <w:spacing w:line="240" w:lineRule="auto"/>
        <w:jc w:val="both"/>
        <w:rPr>
          <w:rFonts w:ascii="Arial" w:hAnsi="Arial" w:cs="Arial"/>
          <w:b/>
          <w:bCs/>
          <w:sz w:val="20"/>
          <w:szCs w:val="20"/>
        </w:rPr>
      </w:pPr>
    </w:p>
    <w:p w14:paraId="635B5A65" w14:textId="77777777" w:rsidR="00717DE4" w:rsidRPr="00717DE4" w:rsidRDefault="00717DE4" w:rsidP="00717DE4">
      <w:pPr>
        <w:spacing w:line="240" w:lineRule="auto"/>
        <w:jc w:val="both"/>
        <w:rPr>
          <w:rFonts w:ascii="Arial" w:hAnsi="Arial" w:cs="Arial"/>
          <w:b/>
          <w:bCs/>
          <w:sz w:val="20"/>
          <w:szCs w:val="20"/>
        </w:rPr>
      </w:pPr>
      <w:r>
        <w:rPr>
          <w:rFonts w:ascii="Arial" w:eastAsia="Arial" w:hAnsi="Arial" w:cs="Arial"/>
          <w:b/>
          <w:sz w:val="20"/>
          <w:szCs w:val="20"/>
          <w:lang w:bidi="it-IT"/>
        </w:rPr>
        <w:t>Note del redattore</w:t>
      </w:r>
    </w:p>
    <w:p w14:paraId="42A7D14C" w14:textId="49200A38" w:rsidR="00717DE4" w:rsidRPr="00717DE4" w:rsidRDefault="008E5343" w:rsidP="00717DE4">
      <w:pPr>
        <w:spacing w:line="240" w:lineRule="auto"/>
        <w:jc w:val="both"/>
        <w:rPr>
          <w:rFonts w:ascii="Arial" w:hAnsi="Arial" w:cs="Arial"/>
          <w:bCs/>
          <w:sz w:val="20"/>
          <w:szCs w:val="20"/>
        </w:rPr>
      </w:pPr>
      <w:r>
        <w:rPr>
          <w:rFonts w:ascii="Arial" w:eastAsia="Arial" w:hAnsi="Arial" w:cs="Arial"/>
          <w:sz w:val="20"/>
          <w:szCs w:val="20"/>
          <w:lang w:bidi="it-IT"/>
        </w:rPr>
        <w:t>Il nuovo inchiostro per alimenti Fujifilm è conforme alle norme e agli standard seguenti:</w:t>
      </w:r>
    </w:p>
    <w:p w14:paraId="3B152D12"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Conforme alla norma sui materiali a contatto con gli alimenti (CE) 1935/2004</w:t>
      </w:r>
    </w:p>
    <w:p w14:paraId="366EEAEC" w14:textId="77777777" w:rsidR="00717DE4" w:rsidRPr="00717DE4" w:rsidRDefault="00717DE4" w:rsidP="00717DE4">
      <w:pPr>
        <w:pStyle w:val="ListParagraph"/>
        <w:spacing w:line="240" w:lineRule="auto"/>
        <w:jc w:val="both"/>
        <w:rPr>
          <w:rFonts w:ascii="Arial" w:hAnsi="Arial" w:cs="Arial"/>
          <w:bCs/>
          <w:sz w:val="20"/>
          <w:szCs w:val="20"/>
        </w:rPr>
      </w:pPr>
    </w:p>
    <w:p w14:paraId="58374257"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Conforme con l’ordinanza svizzera sui materiali e sugli oggetti a contatto con gli alimenti (SR 817.023.21) come elencato negli allegati 2 e 10 (elenchi A e B) - edizione 01.05.2017</w:t>
      </w:r>
    </w:p>
    <w:p w14:paraId="5AF8DEF1" w14:textId="77777777" w:rsidR="004E70AA" w:rsidRPr="004E70AA" w:rsidRDefault="004E70AA" w:rsidP="004E70AA">
      <w:pPr>
        <w:pStyle w:val="ListParagraph"/>
        <w:rPr>
          <w:rFonts w:ascii="Arial" w:hAnsi="Arial" w:cs="Arial"/>
          <w:bCs/>
          <w:sz w:val="20"/>
          <w:szCs w:val="20"/>
        </w:rPr>
      </w:pPr>
    </w:p>
    <w:p w14:paraId="188DAD81"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Testato e certificato in modo indipendente come conforme al regolamento della Commissione (UE) n. 10/2011 riguardante i materiali e gli oggetti in plastica destinati a venire a contatto con i prodotti alimentari</w:t>
      </w:r>
    </w:p>
    <w:p w14:paraId="0E45DB33" w14:textId="77777777" w:rsidR="004E70AA" w:rsidRPr="00717DE4" w:rsidRDefault="004E70AA" w:rsidP="004E70AA">
      <w:pPr>
        <w:pStyle w:val="ListParagraph"/>
        <w:spacing w:line="240" w:lineRule="auto"/>
        <w:jc w:val="both"/>
        <w:rPr>
          <w:rFonts w:ascii="Arial" w:hAnsi="Arial" w:cs="Arial"/>
          <w:bCs/>
          <w:sz w:val="20"/>
          <w:szCs w:val="20"/>
        </w:rPr>
      </w:pPr>
    </w:p>
    <w:p w14:paraId="28F6E2E2" w14:textId="77777777" w:rsidR="004E70AA" w:rsidRDefault="00717DE4" w:rsidP="004E70AA">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GMP (Good Manufacturing Practice) è installato e implementato come parte dello standard ISO 9001 di Fujifilm</w:t>
      </w:r>
    </w:p>
    <w:p w14:paraId="226ACA26" w14:textId="77777777" w:rsidR="004E70AA" w:rsidRPr="004E70AA" w:rsidRDefault="004E70AA" w:rsidP="004E70AA">
      <w:pPr>
        <w:pStyle w:val="ListParagraph"/>
        <w:rPr>
          <w:rFonts w:ascii="Arial" w:hAnsi="Arial" w:cs="Arial"/>
          <w:bCs/>
          <w:sz w:val="20"/>
          <w:szCs w:val="20"/>
        </w:rPr>
      </w:pPr>
    </w:p>
    <w:p w14:paraId="75D9E9AB" w14:textId="77777777" w:rsidR="005C2715"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 xml:space="preserve"> (CE) n. 1907/2006 (REACH) - inferiore a 0,1 in peso in relazione agli allegati XIV e XVII acc. (Data di riferimento: luglio 2017) </w:t>
      </w:r>
    </w:p>
    <w:p w14:paraId="43E64B78" w14:textId="77777777" w:rsidR="005C2715" w:rsidRPr="005C2715" w:rsidRDefault="005C2715" w:rsidP="005C2715">
      <w:pPr>
        <w:pStyle w:val="ListParagraph"/>
        <w:rPr>
          <w:rFonts w:ascii="Arial" w:hAnsi="Arial" w:cs="Arial"/>
          <w:bCs/>
          <w:sz w:val="20"/>
          <w:szCs w:val="20"/>
        </w:rPr>
      </w:pPr>
    </w:p>
    <w:p w14:paraId="74EA084B" w14:textId="77777777" w:rsidR="00717DE4" w:rsidRDefault="00717DE4" w:rsidP="00717DE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Testato e certificato in modo indipendente come conforme allo standard EN 71-3</w:t>
      </w:r>
    </w:p>
    <w:p w14:paraId="514D0CF2" w14:textId="77777777" w:rsidR="004E70AA" w:rsidRPr="004E70AA" w:rsidRDefault="004E70AA" w:rsidP="004E70AA">
      <w:pPr>
        <w:pStyle w:val="ListParagraph"/>
        <w:rPr>
          <w:rFonts w:ascii="Arial" w:hAnsi="Arial" w:cs="Arial"/>
          <w:bCs/>
          <w:sz w:val="20"/>
          <w:szCs w:val="20"/>
        </w:rPr>
      </w:pPr>
    </w:p>
    <w:p w14:paraId="434E2B9E" w14:textId="47710C13" w:rsidR="00C03ED1" w:rsidRPr="00867C9F" w:rsidRDefault="00717DE4" w:rsidP="007B05B4">
      <w:pPr>
        <w:pStyle w:val="ListParagraph"/>
        <w:numPr>
          <w:ilvl w:val="0"/>
          <w:numId w:val="2"/>
        </w:numPr>
        <w:spacing w:line="240" w:lineRule="auto"/>
        <w:jc w:val="both"/>
        <w:rPr>
          <w:rFonts w:ascii="Arial" w:hAnsi="Arial" w:cs="Arial"/>
          <w:bCs/>
          <w:sz w:val="20"/>
          <w:szCs w:val="20"/>
        </w:rPr>
      </w:pPr>
      <w:r w:rsidRPr="00717DE4">
        <w:rPr>
          <w:rFonts w:ascii="Arial" w:eastAsia="Arial" w:hAnsi="Arial" w:cs="Arial"/>
          <w:sz w:val="20"/>
          <w:szCs w:val="20"/>
          <w:lang w:bidi="it-IT"/>
        </w:rPr>
        <w:t>Conforme al regolamento (UE) 528/2012 (regolamento sui biocidi)</w:t>
      </w:r>
    </w:p>
    <w:p w14:paraId="157C1014" w14:textId="77777777" w:rsidR="00867C9F" w:rsidRDefault="00867C9F" w:rsidP="00867C9F">
      <w:pPr>
        <w:spacing w:line="240" w:lineRule="auto"/>
        <w:jc w:val="both"/>
        <w:rPr>
          <w:rFonts w:ascii="Arial" w:hAnsi="Arial" w:cs="Arial"/>
          <w:b/>
          <w:bCs/>
          <w:sz w:val="20"/>
          <w:szCs w:val="20"/>
        </w:rPr>
      </w:pPr>
    </w:p>
    <w:p w14:paraId="4449253A" w14:textId="77777777" w:rsidR="001D6E4E" w:rsidRPr="001D6E4E" w:rsidRDefault="001D6E4E" w:rsidP="001D6E4E">
      <w:pPr>
        <w:pStyle w:val="PlainText"/>
        <w:rPr>
          <w:rFonts w:ascii="Arial" w:hAnsi="Arial" w:cs="Arial"/>
          <w:b/>
          <w:sz w:val="20"/>
          <w:szCs w:val="20"/>
        </w:rPr>
      </w:pPr>
      <w:r w:rsidRPr="001D6E4E">
        <w:rPr>
          <w:rFonts w:ascii="Arial" w:hAnsi="Arial" w:cs="Arial"/>
          <w:b/>
          <w:sz w:val="20"/>
          <w:szCs w:val="20"/>
        </w:rPr>
        <w:t>A proposito di FUJIFILM Corporation</w:t>
      </w:r>
    </w:p>
    <w:p w14:paraId="4525F803" w14:textId="77777777" w:rsidR="001D6E4E" w:rsidRPr="001D6E4E" w:rsidRDefault="001D6E4E" w:rsidP="001D6E4E">
      <w:pPr>
        <w:pStyle w:val="PlainText"/>
        <w:jc w:val="both"/>
        <w:rPr>
          <w:rFonts w:ascii="Arial" w:hAnsi="Arial" w:cs="Arial"/>
          <w:sz w:val="20"/>
          <w:szCs w:val="20"/>
        </w:rPr>
      </w:pPr>
      <w:r w:rsidRPr="001D6E4E">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w:t>
      </w:r>
      <w:r w:rsidRPr="001D6E4E">
        <w:rPr>
          <w:rFonts w:ascii="Arial" w:hAnsi="Arial" w:cs="Arial"/>
          <w:sz w:val="20"/>
          <w:szCs w:val="20"/>
        </w:rPr>
        <w:lastRenderedPageBreak/>
        <w:t xml:space="preserve">malattie in campo medico e Life Science. Fujifilm sta inoltre espandendo la crescita del business dei materiali ad alta tecnologia, compresi i materiali per schermi piatti, per i sistemi di grafica e dispositivi ottici. </w:t>
      </w:r>
    </w:p>
    <w:p w14:paraId="5CA8720A" w14:textId="77777777" w:rsidR="001D6E4E" w:rsidRPr="001D6E4E" w:rsidRDefault="001D6E4E" w:rsidP="001D6E4E">
      <w:pPr>
        <w:pStyle w:val="PlainText"/>
        <w:rPr>
          <w:rFonts w:ascii="Arial" w:hAnsi="Arial" w:cs="Arial"/>
          <w:sz w:val="20"/>
          <w:szCs w:val="20"/>
        </w:rPr>
      </w:pPr>
    </w:p>
    <w:p w14:paraId="452BD980" w14:textId="77777777" w:rsidR="001D6E4E" w:rsidRPr="001D6E4E" w:rsidRDefault="001D6E4E" w:rsidP="001D6E4E">
      <w:pPr>
        <w:rPr>
          <w:rFonts w:ascii="Arial" w:hAnsi="Arial" w:cs="Arial"/>
          <w:b/>
          <w:sz w:val="20"/>
          <w:szCs w:val="20"/>
        </w:rPr>
      </w:pPr>
      <w:r w:rsidRPr="001D6E4E">
        <w:rPr>
          <w:rFonts w:ascii="Arial" w:hAnsi="Arial" w:cs="Arial"/>
          <w:b/>
          <w:sz w:val="20"/>
          <w:szCs w:val="20"/>
        </w:rPr>
        <w:t xml:space="preserve">A proposito di FUJIFILM Graphic Systems </w:t>
      </w:r>
    </w:p>
    <w:p w14:paraId="3E43E49C" w14:textId="77777777" w:rsidR="001D6E4E" w:rsidRPr="001D6E4E" w:rsidRDefault="001D6E4E" w:rsidP="001D6E4E">
      <w:pPr>
        <w:rPr>
          <w:rFonts w:ascii="Arial" w:hAnsi="Arial" w:cs="Arial"/>
          <w:sz w:val="20"/>
          <w:szCs w:val="20"/>
        </w:rPr>
      </w:pPr>
      <w:r w:rsidRPr="001D6E4E">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10" w:history="1">
        <w:r w:rsidRPr="001D6E4E">
          <w:rPr>
            <w:rStyle w:val="Hyperlink"/>
            <w:rFonts w:ascii="Arial" w:hAnsi="Arial" w:cs="Arial"/>
            <w:sz w:val="20"/>
            <w:szCs w:val="20"/>
          </w:rPr>
          <w:t>www.fujifilm.eu/eu/products/graphic-systems/</w:t>
        </w:r>
      </w:hyperlink>
      <w:r w:rsidRPr="001D6E4E">
        <w:rPr>
          <w:rFonts w:ascii="Arial" w:hAnsi="Arial" w:cs="Arial"/>
          <w:sz w:val="20"/>
          <w:szCs w:val="20"/>
        </w:rPr>
        <w:t xml:space="preserve"> oppure </w:t>
      </w:r>
      <w:hyperlink r:id="rId11" w:history="1">
        <w:r w:rsidRPr="001D6E4E">
          <w:rPr>
            <w:rStyle w:val="Hyperlink"/>
            <w:rFonts w:ascii="Arial" w:hAnsi="Arial" w:cs="Arial"/>
            <w:sz w:val="20"/>
            <w:szCs w:val="20"/>
          </w:rPr>
          <w:t>www.youtube.com/FujifilmGSEurope</w:t>
        </w:r>
      </w:hyperlink>
      <w:r w:rsidRPr="001D6E4E">
        <w:rPr>
          <w:rFonts w:ascii="Arial" w:hAnsi="Arial" w:cs="Arial"/>
          <w:sz w:val="20"/>
          <w:szCs w:val="20"/>
        </w:rPr>
        <w:t xml:space="preserve">;seguiteci su </w:t>
      </w:r>
      <w:r w:rsidRPr="001D6E4E">
        <w:rPr>
          <w:rFonts w:ascii="Arial" w:hAnsi="Arial" w:cs="Arial"/>
          <w:color w:val="0000FF"/>
          <w:sz w:val="20"/>
          <w:szCs w:val="20"/>
        </w:rPr>
        <w:t>@FujifilmPrint</w:t>
      </w:r>
    </w:p>
    <w:p w14:paraId="4DA5F7BB" w14:textId="77777777" w:rsidR="001D6E4E" w:rsidRPr="001D6E4E" w:rsidRDefault="001D6E4E" w:rsidP="001D6E4E">
      <w:pPr>
        <w:jc w:val="both"/>
        <w:rPr>
          <w:rFonts w:ascii="Arial" w:hAnsi="Arial" w:cs="Arial"/>
          <w:sz w:val="20"/>
          <w:szCs w:val="20"/>
        </w:rPr>
      </w:pPr>
    </w:p>
    <w:p w14:paraId="731DB093" w14:textId="77777777" w:rsidR="001D6E4E" w:rsidRPr="001D6E4E" w:rsidRDefault="001D6E4E" w:rsidP="001D6E4E">
      <w:pPr>
        <w:spacing w:after="0"/>
        <w:jc w:val="both"/>
        <w:rPr>
          <w:rFonts w:ascii="Arial" w:hAnsi="Arial" w:cs="Arial"/>
          <w:sz w:val="20"/>
          <w:szCs w:val="20"/>
        </w:rPr>
      </w:pPr>
      <w:r w:rsidRPr="001D6E4E">
        <w:rPr>
          <w:rFonts w:ascii="Arial" w:hAnsi="Arial" w:cs="Arial"/>
          <w:b/>
          <w:sz w:val="20"/>
          <w:szCs w:val="20"/>
        </w:rPr>
        <w:t>Per ulteriori informazioni:</w:t>
      </w:r>
    </w:p>
    <w:p w14:paraId="550BE9F7" w14:textId="77777777" w:rsidR="001D6E4E" w:rsidRPr="001D6E4E" w:rsidRDefault="001D6E4E" w:rsidP="001D6E4E">
      <w:pPr>
        <w:spacing w:after="0"/>
        <w:jc w:val="both"/>
        <w:rPr>
          <w:rFonts w:ascii="Arial" w:hAnsi="Arial" w:cs="Arial"/>
          <w:kern w:val="2"/>
          <w:sz w:val="20"/>
          <w:szCs w:val="20"/>
        </w:rPr>
      </w:pPr>
      <w:r w:rsidRPr="001D6E4E">
        <w:rPr>
          <w:rFonts w:ascii="Arial" w:hAnsi="Arial" w:cs="Arial"/>
          <w:kern w:val="2"/>
          <w:sz w:val="20"/>
          <w:szCs w:val="20"/>
        </w:rPr>
        <w:t>Daniel Porter</w:t>
      </w:r>
    </w:p>
    <w:p w14:paraId="451B9E98" w14:textId="77777777" w:rsidR="001D6E4E" w:rsidRPr="001D6E4E" w:rsidRDefault="001D6E4E" w:rsidP="001D6E4E">
      <w:pPr>
        <w:spacing w:after="0"/>
        <w:jc w:val="both"/>
        <w:rPr>
          <w:rFonts w:ascii="Arial" w:hAnsi="Arial" w:cs="Arial"/>
          <w:kern w:val="2"/>
          <w:sz w:val="20"/>
          <w:szCs w:val="20"/>
        </w:rPr>
      </w:pPr>
      <w:r w:rsidRPr="001D6E4E">
        <w:rPr>
          <w:rFonts w:ascii="Arial" w:hAnsi="Arial" w:cs="Arial"/>
          <w:kern w:val="2"/>
          <w:sz w:val="20"/>
          <w:szCs w:val="20"/>
        </w:rPr>
        <w:t>AD Communications</w:t>
      </w:r>
      <w:r w:rsidRPr="001D6E4E">
        <w:rPr>
          <w:rFonts w:ascii="Arial" w:hAnsi="Arial" w:cs="Arial"/>
          <w:kern w:val="2"/>
          <w:sz w:val="20"/>
          <w:szCs w:val="20"/>
        </w:rPr>
        <w:tab/>
      </w:r>
    </w:p>
    <w:p w14:paraId="4F9FFC58" w14:textId="77777777" w:rsidR="001D6E4E" w:rsidRPr="001D6E4E" w:rsidRDefault="001D6E4E" w:rsidP="001D6E4E">
      <w:pPr>
        <w:spacing w:after="0"/>
        <w:jc w:val="both"/>
        <w:rPr>
          <w:rFonts w:ascii="Arial" w:hAnsi="Arial" w:cs="Arial"/>
          <w:kern w:val="2"/>
          <w:sz w:val="20"/>
          <w:szCs w:val="20"/>
          <w:lang w:val="pt-PT"/>
        </w:rPr>
      </w:pPr>
      <w:r w:rsidRPr="001D6E4E">
        <w:rPr>
          <w:rFonts w:ascii="Arial" w:hAnsi="Arial" w:cs="Arial"/>
          <w:kern w:val="2"/>
          <w:sz w:val="20"/>
          <w:szCs w:val="20"/>
          <w:lang w:val="pt-PT"/>
        </w:rPr>
        <w:t xml:space="preserve">E: </w:t>
      </w:r>
      <w:hyperlink r:id="rId12" w:history="1">
        <w:r w:rsidRPr="001D6E4E">
          <w:rPr>
            <w:rStyle w:val="Hyperlink"/>
            <w:rFonts w:ascii="Arial" w:hAnsi="Arial" w:cs="Arial"/>
            <w:kern w:val="2"/>
            <w:sz w:val="20"/>
            <w:szCs w:val="20"/>
            <w:lang w:val="pt-PT"/>
          </w:rPr>
          <w:t>dporter@adcomms.co.uk</w:t>
        </w:r>
      </w:hyperlink>
    </w:p>
    <w:p w14:paraId="47A08E9D" w14:textId="77777777" w:rsidR="001D6E4E" w:rsidRPr="001D6E4E" w:rsidRDefault="001D6E4E" w:rsidP="001D6E4E">
      <w:pPr>
        <w:spacing w:after="0"/>
        <w:jc w:val="both"/>
        <w:rPr>
          <w:rFonts w:ascii="Arial" w:hAnsi="Arial" w:cs="Arial"/>
          <w:kern w:val="2"/>
          <w:sz w:val="20"/>
          <w:szCs w:val="20"/>
          <w:lang w:val="pt-PT"/>
        </w:rPr>
      </w:pPr>
      <w:r w:rsidRPr="001D6E4E">
        <w:rPr>
          <w:rFonts w:ascii="Arial" w:hAnsi="Arial" w:cs="Arial"/>
          <w:kern w:val="2"/>
          <w:sz w:val="20"/>
          <w:szCs w:val="20"/>
          <w:lang w:val="pt-PT"/>
        </w:rPr>
        <w:t>Tel: +44 (0)1372 464470</w:t>
      </w:r>
    </w:p>
    <w:p w14:paraId="758C0449" w14:textId="77777777" w:rsidR="001D6E4E" w:rsidRPr="001D6E4E" w:rsidRDefault="001D6E4E" w:rsidP="001D6E4E">
      <w:pPr>
        <w:tabs>
          <w:tab w:val="left" w:pos="4320"/>
        </w:tabs>
        <w:spacing w:after="0"/>
        <w:rPr>
          <w:rFonts w:ascii="Arial" w:hAnsi="Arial" w:cs="Arial"/>
          <w:kern w:val="2"/>
          <w:sz w:val="20"/>
          <w:szCs w:val="20"/>
        </w:rPr>
      </w:pPr>
    </w:p>
    <w:p w14:paraId="178D49E6" w14:textId="77777777" w:rsidR="001D6E4E" w:rsidRPr="001D6E4E" w:rsidRDefault="001D6E4E" w:rsidP="001D6E4E">
      <w:pPr>
        <w:spacing w:after="0"/>
        <w:jc w:val="both"/>
        <w:rPr>
          <w:rFonts w:ascii="Arial" w:hAnsi="Arial" w:cs="Arial"/>
          <w:sz w:val="20"/>
          <w:szCs w:val="20"/>
          <w:lang w:val="pt-PT"/>
        </w:rPr>
      </w:pPr>
      <w:r w:rsidRPr="001D6E4E">
        <w:rPr>
          <w:rFonts w:ascii="Arial" w:hAnsi="Arial" w:cs="Arial"/>
          <w:sz w:val="20"/>
          <w:szCs w:val="20"/>
          <w:lang w:val="pt-PT"/>
        </w:rPr>
        <w:t>Luana Porfido</w:t>
      </w:r>
    </w:p>
    <w:p w14:paraId="2258CD41" w14:textId="77777777" w:rsidR="001D6E4E" w:rsidRPr="001D6E4E" w:rsidRDefault="001D6E4E" w:rsidP="001D6E4E">
      <w:pPr>
        <w:spacing w:after="0"/>
        <w:jc w:val="both"/>
        <w:rPr>
          <w:rFonts w:ascii="Arial" w:hAnsi="Arial" w:cs="Arial"/>
          <w:sz w:val="20"/>
          <w:szCs w:val="20"/>
          <w:lang w:val="pt-PT"/>
        </w:rPr>
      </w:pPr>
      <w:r w:rsidRPr="001D6E4E">
        <w:rPr>
          <w:rFonts w:ascii="Arial" w:hAnsi="Arial" w:cs="Arial"/>
          <w:sz w:val="20"/>
          <w:szCs w:val="20"/>
          <w:lang w:val="pt-PT"/>
        </w:rPr>
        <w:t>Fujifilm Italia</w:t>
      </w:r>
    </w:p>
    <w:p w14:paraId="43C70224" w14:textId="77777777" w:rsidR="001D6E4E" w:rsidRPr="001D6E4E" w:rsidRDefault="001D6E4E" w:rsidP="001D6E4E">
      <w:pPr>
        <w:spacing w:after="0"/>
        <w:jc w:val="both"/>
        <w:rPr>
          <w:rFonts w:ascii="Arial" w:hAnsi="Arial" w:cs="Arial"/>
          <w:sz w:val="20"/>
          <w:szCs w:val="20"/>
          <w:lang w:val="pt-PT"/>
        </w:rPr>
      </w:pPr>
      <w:r w:rsidRPr="001D6E4E">
        <w:rPr>
          <w:rFonts w:ascii="Arial" w:hAnsi="Arial" w:cs="Arial"/>
          <w:sz w:val="20"/>
          <w:szCs w:val="20"/>
          <w:lang w:val="pt-PT"/>
        </w:rPr>
        <w:t xml:space="preserve">E-mail: </w:t>
      </w:r>
      <w:hyperlink r:id="rId13" w:history="1">
        <w:r w:rsidRPr="001D6E4E">
          <w:rPr>
            <w:rStyle w:val="Hyperlink"/>
            <w:rFonts w:ascii="Arial" w:hAnsi="Arial" w:cs="Arial"/>
            <w:sz w:val="20"/>
            <w:szCs w:val="20"/>
            <w:lang w:val="pt-PT"/>
          </w:rPr>
          <w:t>luana.porfido@fujifilm.it</w:t>
        </w:r>
      </w:hyperlink>
      <w:r w:rsidRPr="001D6E4E">
        <w:rPr>
          <w:rFonts w:ascii="Arial" w:hAnsi="Arial" w:cs="Arial"/>
          <w:sz w:val="20"/>
          <w:szCs w:val="20"/>
          <w:lang w:val="pt-PT"/>
        </w:rPr>
        <w:t xml:space="preserve"> </w:t>
      </w:r>
    </w:p>
    <w:p w14:paraId="56E91D47" w14:textId="77777777" w:rsidR="00867C9F" w:rsidRPr="00ED5A61" w:rsidRDefault="00867C9F" w:rsidP="00867C9F">
      <w:pPr>
        <w:pStyle w:val="ListParagraph"/>
        <w:spacing w:line="240" w:lineRule="auto"/>
        <w:jc w:val="both"/>
        <w:rPr>
          <w:rFonts w:ascii="Arial" w:hAnsi="Arial" w:cs="Arial"/>
          <w:bCs/>
          <w:sz w:val="20"/>
          <w:szCs w:val="20"/>
        </w:rPr>
      </w:pPr>
      <w:bookmarkStart w:id="0" w:name="_GoBack"/>
      <w:bookmarkEnd w:id="0"/>
    </w:p>
    <w:sectPr w:rsidR="00867C9F" w:rsidRPr="00ED5A6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CE07" w14:textId="77777777" w:rsidR="00147CA9" w:rsidRDefault="00147CA9" w:rsidP="00155739">
      <w:pPr>
        <w:spacing w:after="0" w:line="240" w:lineRule="auto"/>
      </w:pPr>
      <w:r>
        <w:separator/>
      </w:r>
    </w:p>
  </w:endnote>
  <w:endnote w:type="continuationSeparator" w:id="0">
    <w:p w14:paraId="5B2CE300" w14:textId="77777777" w:rsidR="00147CA9" w:rsidRDefault="00147CA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D8BF5" w14:textId="77777777" w:rsidR="00147CA9" w:rsidRDefault="00147CA9" w:rsidP="00155739">
      <w:pPr>
        <w:spacing w:after="0" w:line="240" w:lineRule="auto"/>
      </w:pPr>
      <w:r>
        <w:separator/>
      </w:r>
    </w:p>
  </w:footnote>
  <w:footnote w:type="continuationSeparator" w:id="0">
    <w:p w14:paraId="2D677582" w14:textId="77777777" w:rsidR="00147CA9" w:rsidRDefault="00147CA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E2D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067A8C20" wp14:editId="265E5E2D">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D7393"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0D4FA0D1" wp14:editId="42D93BCE">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447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357B907"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B15EC9"/>
    <w:multiLevelType w:val="hybridMultilevel"/>
    <w:tmpl w:val="0AA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18E2"/>
    <w:rsid w:val="0003466C"/>
    <w:rsid w:val="0003492B"/>
    <w:rsid w:val="00036BEA"/>
    <w:rsid w:val="00042891"/>
    <w:rsid w:val="00045E38"/>
    <w:rsid w:val="00051FDA"/>
    <w:rsid w:val="000613BD"/>
    <w:rsid w:val="00065590"/>
    <w:rsid w:val="0007029B"/>
    <w:rsid w:val="000732B5"/>
    <w:rsid w:val="000905C0"/>
    <w:rsid w:val="000913ED"/>
    <w:rsid w:val="00093884"/>
    <w:rsid w:val="00094DE4"/>
    <w:rsid w:val="00095EEE"/>
    <w:rsid w:val="000A406F"/>
    <w:rsid w:val="000A44AF"/>
    <w:rsid w:val="000B0FBF"/>
    <w:rsid w:val="000B3A8C"/>
    <w:rsid w:val="000C7704"/>
    <w:rsid w:val="000D06A8"/>
    <w:rsid w:val="000D3D6C"/>
    <w:rsid w:val="001202E6"/>
    <w:rsid w:val="00136E21"/>
    <w:rsid w:val="00137756"/>
    <w:rsid w:val="00137C89"/>
    <w:rsid w:val="00147CA9"/>
    <w:rsid w:val="001517AC"/>
    <w:rsid w:val="00155739"/>
    <w:rsid w:val="00157402"/>
    <w:rsid w:val="00190979"/>
    <w:rsid w:val="001A1DD8"/>
    <w:rsid w:val="001C2DA5"/>
    <w:rsid w:val="001C35E5"/>
    <w:rsid w:val="001D4918"/>
    <w:rsid w:val="001D6E4E"/>
    <w:rsid w:val="001E0066"/>
    <w:rsid w:val="001E4288"/>
    <w:rsid w:val="001E606C"/>
    <w:rsid w:val="002017F1"/>
    <w:rsid w:val="002024CF"/>
    <w:rsid w:val="00202F53"/>
    <w:rsid w:val="00236C20"/>
    <w:rsid w:val="00241466"/>
    <w:rsid w:val="00264B7E"/>
    <w:rsid w:val="00275416"/>
    <w:rsid w:val="00287267"/>
    <w:rsid w:val="00292508"/>
    <w:rsid w:val="002E1BD8"/>
    <w:rsid w:val="0032479E"/>
    <w:rsid w:val="00324E6C"/>
    <w:rsid w:val="00327C2E"/>
    <w:rsid w:val="0033092F"/>
    <w:rsid w:val="00341FD9"/>
    <w:rsid w:val="00345475"/>
    <w:rsid w:val="003470AF"/>
    <w:rsid w:val="00361A11"/>
    <w:rsid w:val="003626B4"/>
    <w:rsid w:val="003703B8"/>
    <w:rsid w:val="00372414"/>
    <w:rsid w:val="00381465"/>
    <w:rsid w:val="0038730C"/>
    <w:rsid w:val="00392CB5"/>
    <w:rsid w:val="003B62E4"/>
    <w:rsid w:val="003C0327"/>
    <w:rsid w:val="003C1789"/>
    <w:rsid w:val="003C7631"/>
    <w:rsid w:val="003D1F12"/>
    <w:rsid w:val="003E339E"/>
    <w:rsid w:val="003E3B7A"/>
    <w:rsid w:val="003F30B4"/>
    <w:rsid w:val="004116E6"/>
    <w:rsid w:val="004147CF"/>
    <w:rsid w:val="0042239E"/>
    <w:rsid w:val="0042397E"/>
    <w:rsid w:val="00425CFE"/>
    <w:rsid w:val="004274C0"/>
    <w:rsid w:val="0043091A"/>
    <w:rsid w:val="00437F9F"/>
    <w:rsid w:val="00444386"/>
    <w:rsid w:val="00454ED8"/>
    <w:rsid w:val="004635EE"/>
    <w:rsid w:val="00467E9E"/>
    <w:rsid w:val="00476861"/>
    <w:rsid w:val="00486F04"/>
    <w:rsid w:val="00494E0C"/>
    <w:rsid w:val="0049643E"/>
    <w:rsid w:val="004C4AE1"/>
    <w:rsid w:val="004D76FF"/>
    <w:rsid w:val="004E5CCD"/>
    <w:rsid w:val="004E70AA"/>
    <w:rsid w:val="004F1892"/>
    <w:rsid w:val="00513EB6"/>
    <w:rsid w:val="00514346"/>
    <w:rsid w:val="00515191"/>
    <w:rsid w:val="00515F6C"/>
    <w:rsid w:val="00522766"/>
    <w:rsid w:val="005277AD"/>
    <w:rsid w:val="0053017A"/>
    <w:rsid w:val="0054449B"/>
    <w:rsid w:val="00545703"/>
    <w:rsid w:val="00564DC8"/>
    <w:rsid w:val="005737A6"/>
    <w:rsid w:val="00581C34"/>
    <w:rsid w:val="00582EC7"/>
    <w:rsid w:val="00596DF6"/>
    <w:rsid w:val="005A5A16"/>
    <w:rsid w:val="005B2E86"/>
    <w:rsid w:val="005C2715"/>
    <w:rsid w:val="005C4CAE"/>
    <w:rsid w:val="005D3FA3"/>
    <w:rsid w:val="005E788C"/>
    <w:rsid w:val="005F2732"/>
    <w:rsid w:val="0061045B"/>
    <w:rsid w:val="0062432B"/>
    <w:rsid w:val="00641868"/>
    <w:rsid w:val="00641B95"/>
    <w:rsid w:val="00650A74"/>
    <w:rsid w:val="00651346"/>
    <w:rsid w:val="00651E38"/>
    <w:rsid w:val="00653AAE"/>
    <w:rsid w:val="00655631"/>
    <w:rsid w:val="006761CB"/>
    <w:rsid w:val="00681DF3"/>
    <w:rsid w:val="00693228"/>
    <w:rsid w:val="00693D7B"/>
    <w:rsid w:val="006A16FD"/>
    <w:rsid w:val="006B66F1"/>
    <w:rsid w:val="006C1ACF"/>
    <w:rsid w:val="006D1947"/>
    <w:rsid w:val="006F161F"/>
    <w:rsid w:val="006F4431"/>
    <w:rsid w:val="00706B37"/>
    <w:rsid w:val="00710BA2"/>
    <w:rsid w:val="00715333"/>
    <w:rsid w:val="00717DE4"/>
    <w:rsid w:val="0072126A"/>
    <w:rsid w:val="00755A43"/>
    <w:rsid w:val="00760068"/>
    <w:rsid w:val="00765FE7"/>
    <w:rsid w:val="007717FC"/>
    <w:rsid w:val="007762BB"/>
    <w:rsid w:val="00776ECC"/>
    <w:rsid w:val="00786795"/>
    <w:rsid w:val="00790E93"/>
    <w:rsid w:val="007A442E"/>
    <w:rsid w:val="007A5EC7"/>
    <w:rsid w:val="007B05B4"/>
    <w:rsid w:val="007B16A1"/>
    <w:rsid w:val="007D027A"/>
    <w:rsid w:val="007D52F7"/>
    <w:rsid w:val="007E544F"/>
    <w:rsid w:val="007F72C5"/>
    <w:rsid w:val="008140AA"/>
    <w:rsid w:val="00821F96"/>
    <w:rsid w:val="0083490D"/>
    <w:rsid w:val="008463CB"/>
    <w:rsid w:val="00847B7F"/>
    <w:rsid w:val="00847BEB"/>
    <w:rsid w:val="00866B0F"/>
    <w:rsid w:val="00867A61"/>
    <w:rsid w:val="00867C9F"/>
    <w:rsid w:val="00872391"/>
    <w:rsid w:val="00884229"/>
    <w:rsid w:val="008855F8"/>
    <w:rsid w:val="00897C66"/>
    <w:rsid w:val="008A2095"/>
    <w:rsid w:val="008B7C67"/>
    <w:rsid w:val="008E5343"/>
    <w:rsid w:val="008F6611"/>
    <w:rsid w:val="00902977"/>
    <w:rsid w:val="00904498"/>
    <w:rsid w:val="009239B3"/>
    <w:rsid w:val="0094115B"/>
    <w:rsid w:val="00954480"/>
    <w:rsid w:val="00973E15"/>
    <w:rsid w:val="00976376"/>
    <w:rsid w:val="009865DA"/>
    <w:rsid w:val="009D2940"/>
    <w:rsid w:val="009E6C0B"/>
    <w:rsid w:val="009F0B4C"/>
    <w:rsid w:val="009F5BC8"/>
    <w:rsid w:val="00A01D06"/>
    <w:rsid w:val="00A04CF2"/>
    <w:rsid w:val="00A14FAE"/>
    <w:rsid w:val="00A30EE0"/>
    <w:rsid w:val="00A41140"/>
    <w:rsid w:val="00A44054"/>
    <w:rsid w:val="00A612A7"/>
    <w:rsid w:val="00A70BD8"/>
    <w:rsid w:val="00A767CA"/>
    <w:rsid w:val="00A91F09"/>
    <w:rsid w:val="00A9217A"/>
    <w:rsid w:val="00AA6EB1"/>
    <w:rsid w:val="00AB109C"/>
    <w:rsid w:val="00AB1862"/>
    <w:rsid w:val="00AC4650"/>
    <w:rsid w:val="00AD054E"/>
    <w:rsid w:val="00AD14BE"/>
    <w:rsid w:val="00AE153D"/>
    <w:rsid w:val="00AE4F07"/>
    <w:rsid w:val="00AF504F"/>
    <w:rsid w:val="00B01AD5"/>
    <w:rsid w:val="00B1569F"/>
    <w:rsid w:val="00B41A95"/>
    <w:rsid w:val="00B41EBE"/>
    <w:rsid w:val="00B4384B"/>
    <w:rsid w:val="00B441BA"/>
    <w:rsid w:val="00B51F1B"/>
    <w:rsid w:val="00B5469B"/>
    <w:rsid w:val="00B66516"/>
    <w:rsid w:val="00B66C6A"/>
    <w:rsid w:val="00B66D06"/>
    <w:rsid w:val="00B73864"/>
    <w:rsid w:val="00B830AF"/>
    <w:rsid w:val="00B86A4D"/>
    <w:rsid w:val="00B96D80"/>
    <w:rsid w:val="00BC0329"/>
    <w:rsid w:val="00BC414B"/>
    <w:rsid w:val="00BD1451"/>
    <w:rsid w:val="00BD3C2C"/>
    <w:rsid w:val="00BD41BB"/>
    <w:rsid w:val="00BD7939"/>
    <w:rsid w:val="00BD7E84"/>
    <w:rsid w:val="00BF3C7E"/>
    <w:rsid w:val="00C03ED1"/>
    <w:rsid w:val="00C17966"/>
    <w:rsid w:val="00C3172C"/>
    <w:rsid w:val="00C52AA7"/>
    <w:rsid w:val="00C563B9"/>
    <w:rsid w:val="00C5655D"/>
    <w:rsid w:val="00C65974"/>
    <w:rsid w:val="00C65D26"/>
    <w:rsid w:val="00C7068F"/>
    <w:rsid w:val="00C82C39"/>
    <w:rsid w:val="00C83E14"/>
    <w:rsid w:val="00C86C4B"/>
    <w:rsid w:val="00C91391"/>
    <w:rsid w:val="00CA3A0E"/>
    <w:rsid w:val="00CC632C"/>
    <w:rsid w:val="00CE0B66"/>
    <w:rsid w:val="00CF0502"/>
    <w:rsid w:val="00D01E87"/>
    <w:rsid w:val="00D22826"/>
    <w:rsid w:val="00D27B52"/>
    <w:rsid w:val="00D44EFD"/>
    <w:rsid w:val="00D56CE8"/>
    <w:rsid w:val="00D753ED"/>
    <w:rsid w:val="00D9489E"/>
    <w:rsid w:val="00D94AF8"/>
    <w:rsid w:val="00DB52B2"/>
    <w:rsid w:val="00DB6B93"/>
    <w:rsid w:val="00DC3534"/>
    <w:rsid w:val="00DD1BD8"/>
    <w:rsid w:val="00DD71C8"/>
    <w:rsid w:val="00DE79EA"/>
    <w:rsid w:val="00DF2398"/>
    <w:rsid w:val="00DF2A16"/>
    <w:rsid w:val="00E002C1"/>
    <w:rsid w:val="00E00922"/>
    <w:rsid w:val="00E07FC5"/>
    <w:rsid w:val="00E2555A"/>
    <w:rsid w:val="00E27A70"/>
    <w:rsid w:val="00E40F65"/>
    <w:rsid w:val="00E45F34"/>
    <w:rsid w:val="00E47D68"/>
    <w:rsid w:val="00E51A2B"/>
    <w:rsid w:val="00E52917"/>
    <w:rsid w:val="00E55D51"/>
    <w:rsid w:val="00E62188"/>
    <w:rsid w:val="00E64749"/>
    <w:rsid w:val="00E647EB"/>
    <w:rsid w:val="00E72C45"/>
    <w:rsid w:val="00E9495D"/>
    <w:rsid w:val="00E97667"/>
    <w:rsid w:val="00EA345C"/>
    <w:rsid w:val="00EA6256"/>
    <w:rsid w:val="00EA6B29"/>
    <w:rsid w:val="00EA799A"/>
    <w:rsid w:val="00EB0CBA"/>
    <w:rsid w:val="00ED1E21"/>
    <w:rsid w:val="00ED5A61"/>
    <w:rsid w:val="00EE07DB"/>
    <w:rsid w:val="00EF1591"/>
    <w:rsid w:val="00EF52D0"/>
    <w:rsid w:val="00F11D2E"/>
    <w:rsid w:val="00F15AC1"/>
    <w:rsid w:val="00F25B85"/>
    <w:rsid w:val="00F46E30"/>
    <w:rsid w:val="00F53C97"/>
    <w:rsid w:val="00F557DB"/>
    <w:rsid w:val="00F66CA9"/>
    <w:rsid w:val="00F70669"/>
    <w:rsid w:val="00F73AEC"/>
    <w:rsid w:val="00F755B3"/>
    <w:rsid w:val="00F7658C"/>
    <w:rsid w:val="00F7731F"/>
    <w:rsid w:val="00F94F4A"/>
    <w:rsid w:val="00F96537"/>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717DE4"/>
    <w:pPr>
      <w:ind w:left="720"/>
      <w:contextualSpacing/>
    </w:pPr>
  </w:style>
  <w:style w:type="paragraph" w:styleId="PlainText">
    <w:name w:val="Plain Text"/>
    <w:basedOn w:val="Normal"/>
    <w:link w:val="PlainTextChar"/>
    <w:uiPriority w:val="99"/>
    <w:semiHidden/>
    <w:rsid w:val="001D6E4E"/>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1D6E4E"/>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DF8C2-0A07-47D5-98F4-6A2C5AB6FFFD}">
  <ds:schemaRefs>
    <ds:schemaRef ds:uri="http://schemas.microsoft.com/sharepoint/v3/contenttype/forms"/>
  </ds:schemaRefs>
</ds:datastoreItem>
</file>

<file path=customXml/itemProps2.xml><?xml version="1.0" encoding="utf-8"?>
<ds:datastoreItem xmlns:ds="http://schemas.openxmlformats.org/officeDocument/2006/customXml" ds:itemID="{CACF0930-C5C6-4AEC-82A7-AEA6A076DB4F}">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AC5C223C-14A6-4ABE-A2BE-9889115F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2018-06-05T08:31:00Z</dcterms:created>
  <dcterms:modified xsi:type="dcterms:W3CDTF">2018-06-05T08:55:00Z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