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7F589E" w:rsidRDefault="007D379F" w:rsidP="00094DE4">
      <w:pPr>
        <w:spacing w:line="360" w:lineRule="auto"/>
        <w:jc w:val="both"/>
        <w:rPr>
          <w:rFonts w:ascii="Arial" w:hAnsi="Arial" w:cs="Arial"/>
          <w:b/>
          <w:color w:val="000000" w:themeColor="text1"/>
          <w:kern w:val="2"/>
        </w:rPr>
      </w:pPr>
      <w:bookmarkStart w:id="0" w:name="_GoBack"/>
      <w:bookmarkEnd w:id="0"/>
    </w:p>
    <w:p w14:paraId="03F1E697" w14:textId="77777777" w:rsidR="00C970AE" w:rsidRPr="007F589E" w:rsidRDefault="00C970AE" w:rsidP="00094DE4">
      <w:pPr>
        <w:spacing w:line="360" w:lineRule="auto"/>
        <w:jc w:val="both"/>
        <w:rPr>
          <w:rFonts w:ascii="Arial" w:hAnsi="Arial" w:cs="Arial"/>
          <w:b/>
          <w:color w:val="000000" w:themeColor="text1"/>
          <w:kern w:val="2"/>
        </w:rPr>
      </w:pPr>
    </w:p>
    <w:p w14:paraId="5F1B9E5B" w14:textId="4ECDAF13" w:rsidR="009865DA" w:rsidRPr="007F589E" w:rsidRDefault="00624D22" w:rsidP="00094DE4">
      <w:pPr>
        <w:spacing w:line="360" w:lineRule="auto"/>
        <w:jc w:val="both"/>
        <w:rPr>
          <w:rFonts w:ascii="Arial" w:hAnsi="Arial" w:cs="Arial"/>
          <w:b/>
          <w:color w:val="000000" w:themeColor="text1"/>
          <w:kern w:val="2"/>
        </w:rPr>
      </w:pPr>
      <w:r w:rsidRPr="007F589E">
        <w:rPr>
          <w:rFonts w:ascii="Arial" w:eastAsia="Arial" w:hAnsi="Arial" w:cs="Arial"/>
          <w:b/>
          <w:color w:val="000000" w:themeColor="text1"/>
          <w:kern w:val="2"/>
          <w:lang w:bidi="de-DE"/>
        </w:rPr>
        <w:t xml:space="preserve">22. Mai 2019 </w:t>
      </w:r>
    </w:p>
    <w:p w14:paraId="30BC81E0" w14:textId="2EF4D8EF" w:rsidR="001C6857" w:rsidRPr="007F589E" w:rsidRDefault="00E80E03" w:rsidP="0013344F">
      <w:pPr>
        <w:spacing w:line="360" w:lineRule="auto"/>
        <w:rPr>
          <w:rFonts w:ascii="Arial" w:hAnsi="Arial" w:cs="Arial"/>
          <w:b/>
          <w:color w:val="000000" w:themeColor="text1"/>
          <w:kern w:val="2"/>
          <w:sz w:val="24"/>
          <w:szCs w:val="24"/>
        </w:rPr>
      </w:pPr>
      <w:r w:rsidRPr="007F589E">
        <w:rPr>
          <w:rFonts w:ascii="Arial" w:eastAsia="Arial" w:hAnsi="Arial" w:cs="Arial"/>
          <w:b/>
          <w:color w:val="000000" w:themeColor="text1"/>
          <w:kern w:val="2"/>
          <w:sz w:val="24"/>
          <w:szCs w:val="24"/>
          <w:lang w:bidi="de-DE"/>
        </w:rPr>
        <w:t>Jet Press 750S von Fujifilm gewinnt EDP Award 2019</w:t>
      </w:r>
    </w:p>
    <w:p w14:paraId="4F4849BA" w14:textId="7D7ED552" w:rsidR="006F5027" w:rsidRPr="007F589E" w:rsidRDefault="00A42C79" w:rsidP="0013344F">
      <w:pPr>
        <w:spacing w:line="360" w:lineRule="auto"/>
        <w:rPr>
          <w:rFonts w:ascii="Arial" w:hAnsi="Arial" w:cs="Arial"/>
          <w:b/>
          <w:i/>
          <w:color w:val="000000" w:themeColor="text1"/>
          <w:kern w:val="2"/>
        </w:rPr>
      </w:pPr>
      <w:r w:rsidRPr="007F589E">
        <w:rPr>
          <w:rFonts w:ascii="Arial" w:eastAsia="Arial" w:hAnsi="Arial" w:cs="Arial"/>
          <w:b/>
          <w:i/>
          <w:color w:val="000000" w:themeColor="text1"/>
          <w:kern w:val="2"/>
          <w:lang w:bidi="de-DE"/>
        </w:rPr>
        <w:t xml:space="preserve">Fachausschuss der EDP Awards bezeichnet exzellente Bogen-zu-Bogen-Registergenauigkeit, Qualität, Geschwindigkeit und Zuverlässigkeit als entscheidende Faktoren für die Wahl der Jet Press 750S zum Sieger ihrer Kategorie </w:t>
      </w:r>
    </w:p>
    <w:p w14:paraId="683FE8BD" w14:textId="0194405F" w:rsidR="00AE1D49" w:rsidRPr="007F589E" w:rsidRDefault="001C6857" w:rsidP="00450EC0">
      <w:pPr>
        <w:spacing w:line="360" w:lineRule="auto"/>
        <w:ind w:right="180"/>
        <w:jc w:val="both"/>
        <w:rPr>
          <w:rFonts w:ascii="Arial" w:hAnsi="Arial" w:cs="Arial"/>
          <w:color w:val="000000" w:themeColor="text1"/>
          <w:kern w:val="2"/>
        </w:rPr>
      </w:pPr>
      <w:r w:rsidRPr="007F589E">
        <w:rPr>
          <w:rFonts w:ascii="Arial" w:eastAsia="Arial" w:hAnsi="Arial" w:cs="Arial"/>
          <w:color w:val="000000" w:themeColor="text1"/>
          <w:kern w:val="2"/>
          <w:lang w:bidi="de-DE"/>
        </w:rPr>
        <w:t xml:space="preserve">Bei den renommierten EDP (European Digital Press) Association Awards, die am 15. Mai in München stattfanden, wurde die Jet Press 750S von Fujifilm zur Digitaldruckmaschine des Jahres in der Kategorie </w:t>
      </w:r>
      <w:r w:rsidRPr="007F589E">
        <w:rPr>
          <w:rFonts w:ascii="Arial" w:eastAsia="Arial" w:hAnsi="Arial" w:cs="Arial"/>
          <w:i/>
          <w:color w:val="000000" w:themeColor="text1"/>
          <w:kern w:val="2"/>
          <w:lang w:bidi="de-DE"/>
        </w:rPr>
        <w:t xml:space="preserve">„Farbiger Bogendruck B2(+)“ </w:t>
      </w:r>
      <w:r w:rsidRPr="007F589E">
        <w:rPr>
          <w:rFonts w:ascii="Arial" w:eastAsia="Arial" w:hAnsi="Arial" w:cs="Arial"/>
          <w:color w:val="000000" w:themeColor="text1"/>
          <w:kern w:val="2"/>
          <w:lang w:bidi="de-DE"/>
        </w:rPr>
        <w:t>gekürt.</w:t>
      </w:r>
    </w:p>
    <w:p w14:paraId="297FD716" w14:textId="15A4EF36" w:rsidR="00BA4722" w:rsidRPr="007F589E" w:rsidRDefault="00BA4722" w:rsidP="00450EC0">
      <w:pPr>
        <w:spacing w:line="360" w:lineRule="auto"/>
        <w:ind w:right="180"/>
        <w:jc w:val="both"/>
        <w:rPr>
          <w:rFonts w:ascii="Arial" w:hAnsi="Arial" w:cs="Arial"/>
          <w:color w:val="000000" w:themeColor="text1"/>
          <w:kern w:val="2"/>
        </w:rPr>
      </w:pPr>
      <w:r w:rsidRPr="007F589E">
        <w:rPr>
          <w:rFonts w:ascii="Arial" w:eastAsia="Arial" w:hAnsi="Arial" w:cs="Arial"/>
          <w:color w:val="000000" w:themeColor="text1"/>
          <w:kern w:val="2"/>
          <w:lang w:bidi="de-DE"/>
        </w:rPr>
        <w:t>Die Jury der EDP bezeichnete die Maschine als „perfekte Mischung aus Alt und Neu (...), die Offset-Papierführung mit den besten digitalen Inkjet-Technologien verbindet“. Besondere Erwähnung fanden ferner die exzellente Bogen-zu-Bogen-Registergenauigkeit sowie die Zuverlässigkeit, Qualität und Geschwindigkeit.</w:t>
      </w:r>
    </w:p>
    <w:p w14:paraId="184D642D" w14:textId="65D57F7B" w:rsidR="000E0491" w:rsidRPr="007F589E" w:rsidRDefault="00450EC0" w:rsidP="00450EC0">
      <w:pPr>
        <w:spacing w:line="360" w:lineRule="auto"/>
        <w:ind w:right="180"/>
        <w:jc w:val="both"/>
        <w:rPr>
          <w:rFonts w:ascii="Arial" w:hAnsi="Arial" w:cs="Arial"/>
          <w:color w:val="000000" w:themeColor="text1"/>
          <w:kern w:val="2"/>
        </w:rPr>
      </w:pPr>
      <w:r w:rsidRPr="007F589E">
        <w:rPr>
          <w:rFonts w:ascii="Arial" w:eastAsia="Arial" w:hAnsi="Arial" w:cs="Arial"/>
          <w:color w:val="000000" w:themeColor="text1"/>
          <w:kern w:val="2"/>
          <w:lang w:bidi="de-DE"/>
        </w:rPr>
        <w:t xml:space="preserve">Der EDP Association gehören 21 Fachzeitschriften mit dem Schwerpunkt Digitaldruck an. Jedes Jahr analysiert und bewertet ein Fachausschuss die jüngsten Technologie- und Produktentwicklungen für sehr zahlreiche und vielfältige Kategorien im Digitaldruckbereich. Ihre jährlich verliehenen </w:t>
      </w:r>
      <w:r w:rsidR="007F589E">
        <w:rPr>
          <w:rFonts w:ascii="Arial" w:eastAsia="Arial" w:hAnsi="Arial" w:cs="Arial"/>
          <w:color w:val="000000" w:themeColor="text1"/>
          <w:kern w:val="2"/>
          <w:lang w:bidi="de-DE"/>
        </w:rPr>
        <w:t>Prämierungen</w:t>
      </w:r>
      <w:r w:rsidRPr="007F589E">
        <w:rPr>
          <w:rFonts w:ascii="Arial" w:eastAsia="Arial" w:hAnsi="Arial" w:cs="Arial"/>
          <w:color w:val="000000" w:themeColor="text1"/>
          <w:kern w:val="2"/>
          <w:lang w:bidi="de-DE"/>
        </w:rPr>
        <w:t xml:space="preserve"> sind die einzigen Technologieauszeichnungen der europäischen Druckbranche. In diesem Jahr wurde die Jet Press 750S von den Juroren als beste Druckmaschine ihrer Kategorie gewählt. </w:t>
      </w:r>
    </w:p>
    <w:p w14:paraId="694192E5" w14:textId="3E49B8D5" w:rsidR="00AE1D49" w:rsidRPr="007F589E" w:rsidRDefault="00AE1D49" w:rsidP="00450EC0">
      <w:pPr>
        <w:spacing w:line="360" w:lineRule="auto"/>
        <w:ind w:right="180"/>
        <w:jc w:val="both"/>
        <w:rPr>
          <w:rFonts w:ascii="Arial" w:hAnsi="Arial" w:cs="Arial"/>
          <w:color w:val="000000" w:themeColor="text1"/>
          <w:kern w:val="2"/>
        </w:rPr>
      </w:pPr>
      <w:r w:rsidRPr="007F589E">
        <w:rPr>
          <w:rFonts w:ascii="Arial" w:eastAsia="Arial" w:hAnsi="Arial" w:cs="Arial"/>
          <w:color w:val="000000" w:themeColor="text1"/>
          <w:kern w:val="2"/>
          <w:lang w:bidi="de-DE"/>
        </w:rPr>
        <w:t>Die Jet Press 750S von Fujifilm wurde Ende 2018 auf dem Markt eingeführt. Sie bietet ein noch höheres Maß an Zuverlässigkeit und Produktivität als das Vorgänge</w:t>
      </w:r>
      <w:r w:rsidR="007F589E">
        <w:rPr>
          <w:rFonts w:ascii="Arial" w:eastAsia="Arial" w:hAnsi="Arial" w:cs="Arial"/>
          <w:color w:val="000000" w:themeColor="text1"/>
          <w:kern w:val="2"/>
          <w:lang w:bidi="de-DE"/>
        </w:rPr>
        <w:t>rmodell 720S, das viele Akzidenz- und Verpackungsdruckereien</w:t>
      </w:r>
      <w:r w:rsidRPr="007F589E">
        <w:rPr>
          <w:rFonts w:ascii="Arial" w:eastAsia="Arial" w:hAnsi="Arial" w:cs="Arial"/>
          <w:color w:val="000000" w:themeColor="text1"/>
          <w:kern w:val="2"/>
          <w:lang w:bidi="de-DE"/>
        </w:rPr>
        <w:t xml:space="preserve"> in aller Welt in den letzten fünf Jahren </w:t>
      </w:r>
      <w:r w:rsidR="007F589E">
        <w:rPr>
          <w:rFonts w:ascii="Arial" w:eastAsia="Arial" w:hAnsi="Arial" w:cs="Arial"/>
          <w:color w:val="000000" w:themeColor="text1"/>
          <w:kern w:val="2"/>
          <w:lang w:bidi="de-DE"/>
        </w:rPr>
        <w:t>verändert</w:t>
      </w:r>
      <w:r w:rsidRPr="007F589E">
        <w:rPr>
          <w:rFonts w:ascii="Arial" w:eastAsia="Arial" w:hAnsi="Arial" w:cs="Arial"/>
          <w:color w:val="000000" w:themeColor="text1"/>
          <w:kern w:val="2"/>
          <w:lang w:bidi="de-DE"/>
        </w:rPr>
        <w:t xml:space="preserve"> hat.  </w:t>
      </w:r>
    </w:p>
    <w:p w14:paraId="26650630" w14:textId="2F763622" w:rsidR="00450EC0" w:rsidRPr="007F589E" w:rsidRDefault="00AE1D49" w:rsidP="00450EC0">
      <w:pPr>
        <w:spacing w:line="360" w:lineRule="auto"/>
        <w:ind w:right="180"/>
        <w:jc w:val="both"/>
        <w:rPr>
          <w:rFonts w:ascii="Arial" w:hAnsi="Arial" w:cs="Arial"/>
          <w:color w:val="000000" w:themeColor="text1"/>
          <w:kern w:val="2"/>
        </w:rPr>
      </w:pPr>
      <w:r w:rsidRPr="007F589E">
        <w:rPr>
          <w:rFonts w:ascii="Arial" w:eastAsia="Arial" w:hAnsi="Arial" w:cs="Arial"/>
          <w:color w:val="000000" w:themeColor="text1"/>
          <w:kern w:val="2"/>
          <w:lang w:bidi="de-DE"/>
        </w:rPr>
        <w:t xml:space="preserve">„Die Jet Press 750S von Fujifilm baut auf die Errungenschaften der Jet Press 720S auf und setzt neue Maßstäbe bei Qualität, Zuverlässigkeit und Produktivität im B2-Inkjetdruck“, so Taro Aoki, Head of Digital Press Solutions, Fujifilm Graphic Systems EMEA. „In diesem Jahr hat sie </w:t>
      </w:r>
      <w:r w:rsidRPr="007F589E">
        <w:rPr>
          <w:rFonts w:ascii="Arial" w:eastAsia="Arial" w:hAnsi="Arial" w:cs="Arial"/>
          <w:color w:val="000000" w:themeColor="text1"/>
          <w:kern w:val="2"/>
          <w:lang w:bidi="de-DE"/>
        </w:rPr>
        <w:lastRenderedPageBreak/>
        <w:t>bereits zwei renommierte Auszeichnungen für ihr elegantes und benutzerfreundliches Design erhalten. Wir freuen uns, dass nun auch die branchenführende Technologie, die sich in ihrem Gehäuse verbirgt, anerkannt wurde. Die Jet Press demonstriert einmal mehr die unvergleichliche Fähigkeit von Fujifilm, seine eigene Tinten, Druckkopftechnologien und Bildverarbeitungstechnologien auf völlig neue, zukunftsweisende Weise zu verbinden und dadurch die Messlatte für Qualität und Leistung im Digitaldruck höher denn je zu legen.“</w:t>
      </w:r>
    </w:p>
    <w:p w14:paraId="19EF2275" w14:textId="2691FFF3" w:rsidR="00C970AE" w:rsidRPr="007F589E" w:rsidRDefault="00C970AE" w:rsidP="00450EC0">
      <w:pPr>
        <w:spacing w:line="360" w:lineRule="auto"/>
        <w:ind w:right="180"/>
        <w:jc w:val="both"/>
        <w:rPr>
          <w:rFonts w:ascii="Arial" w:hAnsi="Arial" w:cs="Arial"/>
          <w:color w:val="000000" w:themeColor="text1"/>
          <w:kern w:val="2"/>
        </w:rPr>
      </w:pPr>
      <w:r w:rsidRPr="007F589E">
        <w:rPr>
          <w:rFonts w:ascii="Arial" w:eastAsia="Arial" w:hAnsi="Arial" w:cs="Arial"/>
          <w:color w:val="000000" w:themeColor="text1"/>
          <w:kern w:val="2"/>
          <w:lang w:bidi="de-DE"/>
        </w:rPr>
        <w:t xml:space="preserve">Weitere Informationen über die Jet Press 750S finden Sie unter </w:t>
      </w:r>
      <w:hyperlink r:id="rId10" w:history="1">
        <w:r w:rsidRPr="007F589E">
          <w:rPr>
            <w:rStyle w:val="Hyperlink"/>
            <w:rFonts w:ascii="Arial" w:eastAsia="Arial" w:hAnsi="Arial" w:cs="Arial"/>
            <w:kern w:val="2"/>
            <w:lang w:bidi="de-DE"/>
          </w:rPr>
          <w:t>www.imagineinkjet.com</w:t>
        </w:r>
      </w:hyperlink>
      <w:r w:rsidRPr="007F589E">
        <w:rPr>
          <w:rFonts w:ascii="Arial" w:eastAsia="Arial" w:hAnsi="Arial" w:cs="Arial"/>
          <w:color w:val="000000" w:themeColor="text1"/>
          <w:kern w:val="2"/>
          <w:lang w:bidi="de-DE"/>
        </w:rPr>
        <w:t xml:space="preserve"> </w:t>
      </w:r>
    </w:p>
    <w:p w14:paraId="12AFE1A8" w14:textId="77777777" w:rsidR="00A36A67" w:rsidRPr="007F589E" w:rsidRDefault="00A36A67" w:rsidP="00A36A67">
      <w:pPr>
        <w:spacing w:line="360" w:lineRule="auto"/>
        <w:ind w:right="180"/>
        <w:jc w:val="both"/>
        <w:rPr>
          <w:rFonts w:ascii="Arial" w:hAnsi="Arial" w:cs="Arial"/>
          <w:color w:val="000000" w:themeColor="text1"/>
          <w:kern w:val="2"/>
        </w:rPr>
      </w:pPr>
    </w:p>
    <w:p w14:paraId="6F05717C" w14:textId="6D4CE1EF" w:rsidR="00C03ED1" w:rsidRPr="007F589E" w:rsidRDefault="000613BD" w:rsidP="004121AC">
      <w:pPr>
        <w:spacing w:line="360" w:lineRule="auto"/>
        <w:jc w:val="center"/>
        <w:rPr>
          <w:rFonts w:ascii="Arial" w:eastAsia="Arial" w:hAnsi="Arial" w:cs="Arial"/>
          <w:b/>
          <w:color w:val="000000" w:themeColor="text1"/>
          <w:kern w:val="2"/>
          <w:lang w:bidi="de-DE"/>
        </w:rPr>
      </w:pPr>
      <w:r w:rsidRPr="007F589E">
        <w:rPr>
          <w:rFonts w:ascii="Arial" w:eastAsia="Arial" w:hAnsi="Arial" w:cs="Arial"/>
          <w:b/>
          <w:color w:val="000000" w:themeColor="text1"/>
          <w:kern w:val="2"/>
          <w:lang w:bidi="de-DE"/>
        </w:rPr>
        <w:t>ENDE</w:t>
      </w:r>
    </w:p>
    <w:p w14:paraId="28E291DE" w14:textId="77777777" w:rsidR="008A036A" w:rsidRPr="007F589E" w:rsidRDefault="008A036A" w:rsidP="008A036A">
      <w:pPr>
        <w:jc w:val="both"/>
        <w:rPr>
          <w:rFonts w:ascii="Arial" w:hAnsi="Arial" w:cs="Arial"/>
          <w:b/>
          <w:kern w:val="2"/>
          <w:sz w:val="20"/>
          <w:szCs w:val="20"/>
        </w:rPr>
      </w:pPr>
      <w:r w:rsidRPr="007F589E">
        <w:rPr>
          <w:rFonts w:ascii="Arial" w:hAnsi="Arial" w:cs="Arial"/>
          <w:b/>
          <w:kern w:val="2"/>
          <w:sz w:val="20"/>
          <w:szCs w:val="20"/>
        </w:rPr>
        <w:t>Über FUJIFILM Corporation</w:t>
      </w:r>
    </w:p>
    <w:p w14:paraId="1702B59C" w14:textId="77777777" w:rsidR="008A036A" w:rsidRPr="007F589E" w:rsidRDefault="008A036A" w:rsidP="008A036A">
      <w:pPr>
        <w:jc w:val="both"/>
        <w:rPr>
          <w:rFonts w:ascii="Arial" w:hAnsi="Arial" w:cs="Arial"/>
          <w:kern w:val="2"/>
          <w:sz w:val="20"/>
          <w:szCs w:val="20"/>
        </w:rPr>
      </w:pPr>
      <w:r w:rsidRPr="007F589E">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DFDF1D8" w14:textId="77777777" w:rsidR="008A036A" w:rsidRPr="007F589E" w:rsidRDefault="008A036A" w:rsidP="008A036A">
      <w:pPr>
        <w:jc w:val="both"/>
        <w:rPr>
          <w:rFonts w:ascii="Arial" w:hAnsi="Arial" w:cs="Arial"/>
          <w:b/>
          <w:kern w:val="2"/>
          <w:sz w:val="20"/>
          <w:szCs w:val="20"/>
        </w:rPr>
      </w:pPr>
    </w:p>
    <w:p w14:paraId="7233D2F1" w14:textId="77777777" w:rsidR="008A036A" w:rsidRPr="007F589E" w:rsidRDefault="008A036A" w:rsidP="008A036A">
      <w:pPr>
        <w:jc w:val="both"/>
        <w:rPr>
          <w:rFonts w:ascii="Arial" w:hAnsi="Arial" w:cs="Arial"/>
          <w:b/>
          <w:kern w:val="2"/>
          <w:sz w:val="20"/>
          <w:szCs w:val="20"/>
        </w:rPr>
      </w:pPr>
      <w:r w:rsidRPr="007F589E">
        <w:rPr>
          <w:rFonts w:ascii="Arial" w:hAnsi="Arial" w:cs="Arial"/>
          <w:b/>
          <w:kern w:val="2"/>
          <w:sz w:val="20"/>
          <w:szCs w:val="20"/>
        </w:rPr>
        <w:t xml:space="preserve">Über Fujifilm Graphic Systems </w:t>
      </w:r>
    </w:p>
    <w:p w14:paraId="493061D5" w14:textId="77777777" w:rsidR="008A036A" w:rsidRPr="007F589E" w:rsidRDefault="008A036A" w:rsidP="008A036A">
      <w:pPr>
        <w:autoSpaceDE w:val="0"/>
        <w:autoSpaceDN w:val="0"/>
        <w:adjustRightInd w:val="0"/>
        <w:jc w:val="both"/>
        <w:rPr>
          <w:rFonts w:ascii="Arial" w:hAnsi="Arial" w:cs="Arial"/>
          <w:color w:val="0000FF"/>
          <w:kern w:val="2"/>
          <w:sz w:val="20"/>
          <w:szCs w:val="20"/>
        </w:rPr>
      </w:pPr>
      <w:r w:rsidRPr="007F589E">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7F589E">
          <w:rPr>
            <w:rStyle w:val="Hyperlink"/>
            <w:rFonts w:ascii="Arial" w:hAnsi="Arial" w:cs="Arial"/>
            <w:kern w:val="2"/>
            <w:sz w:val="20"/>
            <w:szCs w:val="20"/>
          </w:rPr>
          <w:t>http://www.fujifilm.eu/de/produkte/grafische-systeme</w:t>
        </w:r>
      </w:hyperlink>
      <w:r w:rsidRPr="007F589E">
        <w:rPr>
          <w:rFonts w:ascii="Arial" w:hAnsi="Arial" w:cs="Arial"/>
          <w:kern w:val="2"/>
          <w:sz w:val="20"/>
          <w:szCs w:val="20"/>
        </w:rPr>
        <w:t xml:space="preserve"> oder </w:t>
      </w:r>
      <w:hyperlink r:id="rId12" w:history="1">
        <w:r w:rsidRPr="007F589E">
          <w:rPr>
            <w:rStyle w:val="Hyperlink"/>
            <w:rFonts w:ascii="Arial" w:hAnsi="Arial" w:cs="Arial"/>
            <w:kern w:val="2"/>
            <w:sz w:val="20"/>
            <w:szCs w:val="20"/>
          </w:rPr>
          <w:t>www.youtube.com/FujifilmGSEurope</w:t>
        </w:r>
      </w:hyperlink>
      <w:r w:rsidRPr="007F589E">
        <w:rPr>
          <w:rFonts w:ascii="Arial" w:hAnsi="Arial" w:cs="Arial"/>
          <w:kern w:val="2"/>
          <w:sz w:val="20"/>
          <w:szCs w:val="20"/>
        </w:rPr>
        <w:t xml:space="preserve"> oder folgen Sie uns auf Twitter unter </w:t>
      </w:r>
      <w:r w:rsidRPr="007F589E">
        <w:rPr>
          <w:rFonts w:ascii="Arial" w:hAnsi="Arial" w:cs="Arial"/>
          <w:color w:val="0000FF"/>
          <w:kern w:val="2"/>
          <w:sz w:val="20"/>
          <w:szCs w:val="20"/>
        </w:rPr>
        <w:t>@FujifilmPrint</w:t>
      </w:r>
    </w:p>
    <w:p w14:paraId="60261300" w14:textId="77777777" w:rsidR="008A036A" w:rsidRPr="007F589E" w:rsidRDefault="008A036A" w:rsidP="008A036A">
      <w:pPr>
        <w:autoSpaceDE w:val="0"/>
        <w:autoSpaceDN w:val="0"/>
        <w:adjustRightInd w:val="0"/>
        <w:jc w:val="both"/>
        <w:rPr>
          <w:rFonts w:ascii="Arial" w:hAnsi="Arial" w:cs="Arial"/>
          <w:color w:val="0000FF"/>
          <w:kern w:val="2"/>
          <w:sz w:val="20"/>
          <w:szCs w:val="20"/>
        </w:rPr>
      </w:pPr>
    </w:p>
    <w:p w14:paraId="2FB3D30C" w14:textId="77777777" w:rsidR="008A036A" w:rsidRPr="007F589E" w:rsidRDefault="008A036A" w:rsidP="008A036A">
      <w:pPr>
        <w:spacing w:after="0"/>
        <w:jc w:val="both"/>
        <w:rPr>
          <w:rFonts w:ascii="Arial" w:hAnsi="Arial" w:cs="Arial"/>
          <w:b/>
          <w:kern w:val="2"/>
          <w:sz w:val="20"/>
          <w:szCs w:val="20"/>
        </w:rPr>
      </w:pPr>
      <w:r w:rsidRPr="007F589E">
        <w:rPr>
          <w:rFonts w:ascii="Arial" w:hAnsi="Arial" w:cs="Arial"/>
          <w:b/>
          <w:kern w:val="2"/>
          <w:sz w:val="20"/>
          <w:szCs w:val="20"/>
        </w:rPr>
        <w:t>Für zusätzliche Informationen wenden Sie sich bitte an</w:t>
      </w:r>
    </w:p>
    <w:p w14:paraId="20B44A5A" w14:textId="77777777" w:rsidR="008A036A" w:rsidRPr="007F589E" w:rsidRDefault="008A036A" w:rsidP="008A036A">
      <w:pPr>
        <w:spacing w:after="0"/>
        <w:jc w:val="both"/>
        <w:rPr>
          <w:rFonts w:ascii="Arial" w:hAnsi="Arial" w:cs="Arial"/>
          <w:kern w:val="2"/>
          <w:sz w:val="20"/>
          <w:szCs w:val="20"/>
          <w:lang w:val="it-IT"/>
        </w:rPr>
      </w:pPr>
      <w:r w:rsidRPr="007F589E">
        <w:rPr>
          <w:rFonts w:ascii="Arial" w:hAnsi="Arial" w:cs="Arial"/>
          <w:kern w:val="2"/>
          <w:sz w:val="20"/>
          <w:szCs w:val="20"/>
          <w:lang w:val="it-IT"/>
        </w:rPr>
        <w:t>Daniel Porter</w:t>
      </w:r>
    </w:p>
    <w:p w14:paraId="3F95341D" w14:textId="77777777" w:rsidR="008A036A" w:rsidRPr="007F589E" w:rsidRDefault="008A036A" w:rsidP="008A036A">
      <w:pPr>
        <w:spacing w:after="0"/>
        <w:jc w:val="both"/>
        <w:rPr>
          <w:rFonts w:ascii="Arial" w:hAnsi="Arial" w:cs="Arial"/>
          <w:kern w:val="2"/>
          <w:sz w:val="20"/>
          <w:szCs w:val="20"/>
          <w:lang w:val="it-IT"/>
        </w:rPr>
      </w:pPr>
      <w:r w:rsidRPr="007F589E">
        <w:rPr>
          <w:rFonts w:ascii="Arial" w:hAnsi="Arial" w:cs="Arial"/>
          <w:kern w:val="2"/>
          <w:sz w:val="20"/>
          <w:szCs w:val="20"/>
          <w:lang w:val="it-IT"/>
        </w:rPr>
        <w:t>AD Communications</w:t>
      </w:r>
      <w:r w:rsidRPr="007F589E">
        <w:rPr>
          <w:rFonts w:ascii="Arial" w:hAnsi="Arial" w:cs="Arial"/>
          <w:kern w:val="2"/>
          <w:sz w:val="20"/>
          <w:szCs w:val="20"/>
          <w:lang w:val="it-IT"/>
        </w:rPr>
        <w:tab/>
      </w:r>
    </w:p>
    <w:p w14:paraId="59FD1912" w14:textId="77777777" w:rsidR="008A036A" w:rsidRPr="007F589E" w:rsidRDefault="008A036A" w:rsidP="008A036A">
      <w:pPr>
        <w:spacing w:after="0"/>
        <w:jc w:val="both"/>
        <w:rPr>
          <w:rFonts w:ascii="Arial" w:hAnsi="Arial" w:cs="Arial"/>
          <w:kern w:val="2"/>
          <w:sz w:val="20"/>
          <w:szCs w:val="20"/>
          <w:lang w:val="pt-PT"/>
        </w:rPr>
      </w:pPr>
      <w:r w:rsidRPr="007F589E">
        <w:rPr>
          <w:rFonts w:ascii="Arial" w:hAnsi="Arial" w:cs="Arial"/>
          <w:kern w:val="2"/>
          <w:sz w:val="20"/>
          <w:szCs w:val="20"/>
          <w:lang w:val="pt-PT"/>
        </w:rPr>
        <w:lastRenderedPageBreak/>
        <w:t xml:space="preserve">E: </w:t>
      </w:r>
      <w:hyperlink r:id="rId13" w:history="1">
        <w:r w:rsidRPr="007F589E">
          <w:rPr>
            <w:rStyle w:val="Hyperlink"/>
            <w:rFonts w:ascii="Arial" w:hAnsi="Arial" w:cs="Arial"/>
            <w:kern w:val="2"/>
            <w:sz w:val="20"/>
            <w:szCs w:val="20"/>
            <w:lang w:val="pt-PT"/>
          </w:rPr>
          <w:t>dporter@adcomms.co.uk</w:t>
        </w:r>
      </w:hyperlink>
    </w:p>
    <w:p w14:paraId="5DB7ADE4" w14:textId="77777777" w:rsidR="008A036A" w:rsidRPr="007F589E" w:rsidRDefault="008A036A" w:rsidP="008A036A">
      <w:pPr>
        <w:spacing w:after="0"/>
        <w:jc w:val="both"/>
        <w:rPr>
          <w:rFonts w:ascii="Arial" w:hAnsi="Arial" w:cs="Arial"/>
          <w:kern w:val="2"/>
          <w:sz w:val="20"/>
          <w:szCs w:val="20"/>
          <w:lang w:val="pt-PT"/>
        </w:rPr>
      </w:pPr>
      <w:r w:rsidRPr="007F589E">
        <w:rPr>
          <w:rFonts w:ascii="Arial" w:hAnsi="Arial" w:cs="Arial"/>
          <w:kern w:val="2"/>
          <w:sz w:val="20"/>
          <w:szCs w:val="20"/>
          <w:lang w:val="pt-PT"/>
        </w:rPr>
        <w:t>Tel: +44 (0)1372 464470</w:t>
      </w:r>
    </w:p>
    <w:p w14:paraId="6A96E24F" w14:textId="77777777" w:rsidR="008A036A" w:rsidRPr="007F589E" w:rsidRDefault="008A036A" w:rsidP="008A036A">
      <w:pPr>
        <w:spacing w:after="0"/>
        <w:jc w:val="both"/>
        <w:rPr>
          <w:rFonts w:ascii="Arial" w:hAnsi="Arial" w:cs="Arial"/>
          <w:b/>
          <w:kern w:val="2"/>
          <w:sz w:val="20"/>
          <w:szCs w:val="20"/>
          <w:lang w:val="pt-PT"/>
        </w:rPr>
      </w:pPr>
    </w:p>
    <w:p w14:paraId="3974F2C7" w14:textId="77777777" w:rsidR="008A036A" w:rsidRPr="007F589E" w:rsidRDefault="008A036A" w:rsidP="008A036A">
      <w:pPr>
        <w:spacing w:after="0"/>
        <w:jc w:val="both"/>
        <w:rPr>
          <w:rFonts w:ascii="Arial" w:hAnsi="Arial" w:cs="Arial"/>
          <w:kern w:val="2"/>
          <w:sz w:val="20"/>
          <w:szCs w:val="20"/>
        </w:rPr>
      </w:pPr>
      <w:r w:rsidRPr="007F589E">
        <w:rPr>
          <w:rFonts w:ascii="Arial" w:hAnsi="Arial" w:cs="Arial"/>
          <w:kern w:val="2"/>
          <w:sz w:val="20"/>
          <w:szCs w:val="20"/>
        </w:rPr>
        <w:t>Peter M. Röttsches</w:t>
      </w:r>
    </w:p>
    <w:p w14:paraId="56927C5B" w14:textId="77777777" w:rsidR="008A036A" w:rsidRPr="007F589E" w:rsidRDefault="008A036A" w:rsidP="008A036A">
      <w:pPr>
        <w:spacing w:after="0"/>
        <w:jc w:val="both"/>
        <w:rPr>
          <w:rFonts w:ascii="Arial" w:hAnsi="Arial" w:cs="Arial"/>
          <w:kern w:val="2"/>
          <w:sz w:val="20"/>
          <w:szCs w:val="20"/>
        </w:rPr>
      </w:pPr>
      <w:r w:rsidRPr="007F589E">
        <w:rPr>
          <w:rFonts w:ascii="Arial" w:hAnsi="Arial" w:cs="Arial"/>
          <w:kern w:val="2"/>
          <w:sz w:val="20"/>
          <w:szCs w:val="20"/>
        </w:rPr>
        <w:t>FUJIFILM Deutschland</w:t>
      </w:r>
    </w:p>
    <w:p w14:paraId="4CB99483" w14:textId="77777777" w:rsidR="008A036A" w:rsidRPr="007F589E" w:rsidRDefault="008A036A" w:rsidP="008A036A">
      <w:pPr>
        <w:spacing w:after="0"/>
        <w:jc w:val="both"/>
        <w:rPr>
          <w:rFonts w:ascii="Arial" w:hAnsi="Arial" w:cs="Arial"/>
          <w:kern w:val="2"/>
          <w:sz w:val="20"/>
          <w:szCs w:val="20"/>
        </w:rPr>
      </w:pPr>
      <w:r w:rsidRPr="007F589E">
        <w:rPr>
          <w:rFonts w:ascii="Arial" w:hAnsi="Arial" w:cs="Arial"/>
          <w:kern w:val="2"/>
          <w:sz w:val="20"/>
          <w:szCs w:val="20"/>
        </w:rPr>
        <w:t xml:space="preserve">E-Mail: </w:t>
      </w:r>
      <w:hyperlink r:id="rId14" w:history="1">
        <w:r w:rsidRPr="007F589E">
          <w:rPr>
            <w:rStyle w:val="Hyperlink"/>
            <w:rFonts w:ascii="Arial" w:hAnsi="Arial" w:cs="Arial"/>
            <w:kern w:val="2"/>
            <w:sz w:val="20"/>
            <w:szCs w:val="20"/>
          </w:rPr>
          <w:t>peter.roettsches@fujifilm.com</w:t>
        </w:r>
      </w:hyperlink>
      <w:r w:rsidRPr="007F589E">
        <w:rPr>
          <w:rFonts w:ascii="Arial" w:hAnsi="Arial" w:cs="Arial"/>
          <w:kern w:val="2"/>
          <w:sz w:val="20"/>
          <w:szCs w:val="20"/>
        </w:rPr>
        <w:t xml:space="preserve"> </w:t>
      </w:r>
    </w:p>
    <w:p w14:paraId="06833D2F" w14:textId="77777777" w:rsidR="008A036A" w:rsidRPr="007F589E" w:rsidRDefault="008A036A" w:rsidP="008A036A">
      <w:pPr>
        <w:spacing w:after="0"/>
        <w:jc w:val="both"/>
        <w:rPr>
          <w:rFonts w:ascii="Arial" w:hAnsi="Arial" w:cs="Arial"/>
          <w:b/>
          <w:kern w:val="2"/>
          <w:sz w:val="20"/>
          <w:szCs w:val="20"/>
        </w:rPr>
      </w:pPr>
      <w:r w:rsidRPr="007F589E">
        <w:rPr>
          <w:rFonts w:ascii="Arial" w:hAnsi="Arial" w:cs="Arial"/>
          <w:kern w:val="2"/>
          <w:sz w:val="20"/>
          <w:szCs w:val="20"/>
        </w:rPr>
        <w:t>Telefon: +49 211/50 89 255</w:t>
      </w:r>
    </w:p>
    <w:p w14:paraId="73CEF482" w14:textId="77777777" w:rsidR="008A036A" w:rsidRPr="007F589E" w:rsidRDefault="008A036A" w:rsidP="008A036A">
      <w:pPr>
        <w:spacing w:after="0"/>
        <w:jc w:val="both"/>
        <w:rPr>
          <w:rFonts w:ascii="Arial" w:hAnsi="Arial" w:cs="Arial"/>
          <w:b/>
          <w:kern w:val="2"/>
          <w:sz w:val="20"/>
          <w:szCs w:val="20"/>
        </w:rPr>
      </w:pPr>
    </w:p>
    <w:p w14:paraId="65872785" w14:textId="77777777" w:rsidR="008A036A" w:rsidRPr="007F589E" w:rsidRDefault="008A036A" w:rsidP="008A036A">
      <w:pPr>
        <w:tabs>
          <w:tab w:val="left" w:pos="3960"/>
        </w:tabs>
        <w:spacing w:after="0"/>
        <w:jc w:val="both"/>
        <w:rPr>
          <w:rFonts w:ascii="Arial" w:hAnsi="Arial" w:cs="Arial"/>
          <w:kern w:val="2"/>
          <w:sz w:val="20"/>
          <w:szCs w:val="20"/>
        </w:rPr>
      </w:pPr>
      <w:r w:rsidRPr="007F589E">
        <w:rPr>
          <w:rFonts w:ascii="Arial" w:hAnsi="Arial" w:cs="Arial"/>
          <w:kern w:val="2"/>
          <w:sz w:val="20"/>
          <w:szCs w:val="20"/>
        </w:rPr>
        <w:t>Martin Stade</w:t>
      </w:r>
      <w:r w:rsidRPr="007F589E">
        <w:rPr>
          <w:rFonts w:ascii="Arial" w:hAnsi="Arial" w:cs="Arial"/>
          <w:kern w:val="2"/>
          <w:sz w:val="20"/>
          <w:szCs w:val="20"/>
        </w:rPr>
        <w:tab/>
      </w:r>
    </w:p>
    <w:p w14:paraId="0D0402BE" w14:textId="77777777" w:rsidR="008A036A" w:rsidRPr="007F589E" w:rsidRDefault="008A036A" w:rsidP="008A036A">
      <w:pPr>
        <w:tabs>
          <w:tab w:val="left" w:pos="3960"/>
        </w:tabs>
        <w:spacing w:after="0"/>
        <w:jc w:val="both"/>
        <w:rPr>
          <w:rFonts w:ascii="Arial" w:hAnsi="Arial" w:cs="Arial"/>
          <w:kern w:val="2"/>
          <w:sz w:val="20"/>
          <w:szCs w:val="20"/>
        </w:rPr>
      </w:pPr>
      <w:r w:rsidRPr="007F589E">
        <w:rPr>
          <w:rFonts w:ascii="Arial" w:hAnsi="Arial" w:cs="Arial"/>
          <w:kern w:val="2"/>
          <w:sz w:val="20"/>
          <w:szCs w:val="20"/>
        </w:rPr>
        <w:t>FUJIFILM Europe GmbH</w:t>
      </w:r>
      <w:r w:rsidRPr="007F589E">
        <w:rPr>
          <w:rFonts w:ascii="Arial" w:hAnsi="Arial" w:cs="Arial"/>
          <w:kern w:val="2"/>
          <w:sz w:val="20"/>
          <w:szCs w:val="20"/>
        </w:rPr>
        <w:tab/>
      </w:r>
    </w:p>
    <w:p w14:paraId="6DE9FC4D" w14:textId="77777777" w:rsidR="008A036A" w:rsidRPr="007F589E" w:rsidRDefault="008A036A" w:rsidP="008A036A">
      <w:pPr>
        <w:tabs>
          <w:tab w:val="left" w:pos="3960"/>
        </w:tabs>
        <w:spacing w:after="0"/>
        <w:jc w:val="both"/>
        <w:rPr>
          <w:rFonts w:ascii="Arial" w:hAnsi="Arial" w:cs="Arial"/>
          <w:kern w:val="2"/>
          <w:sz w:val="20"/>
          <w:szCs w:val="20"/>
        </w:rPr>
      </w:pPr>
      <w:r w:rsidRPr="007F589E">
        <w:rPr>
          <w:rFonts w:ascii="Arial" w:hAnsi="Arial" w:cs="Arial"/>
          <w:kern w:val="2"/>
          <w:sz w:val="20"/>
          <w:szCs w:val="20"/>
        </w:rPr>
        <w:t xml:space="preserve">E-Mail: </w:t>
      </w:r>
      <w:hyperlink r:id="rId15" w:history="1">
        <w:r w:rsidRPr="007F589E">
          <w:rPr>
            <w:rStyle w:val="Hyperlink"/>
            <w:rFonts w:ascii="Arial" w:hAnsi="Arial" w:cs="Arial"/>
            <w:kern w:val="2"/>
            <w:sz w:val="20"/>
            <w:szCs w:val="20"/>
          </w:rPr>
          <w:t>martin.stade@fujifilm.com</w:t>
        </w:r>
      </w:hyperlink>
      <w:r w:rsidRPr="007F589E">
        <w:rPr>
          <w:rFonts w:ascii="Arial" w:hAnsi="Arial" w:cs="Arial"/>
          <w:kern w:val="2"/>
          <w:sz w:val="20"/>
          <w:szCs w:val="20"/>
        </w:rPr>
        <w:t xml:space="preserve"> </w:t>
      </w:r>
      <w:r w:rsidRPr="007F589E">
        <w:rPr>
          <w:rFonts w:ascii="Arial" w:hAnsi="Arial" w:cs="Arial"/>
          <w:kern w:val="2"/>
          <w:sz w:val="20"/>
          <w:szCs w:val="20"/>
        </w:rPr>
        <w:tab/>
      </w:r>
    </w:p>
    <w:p w14:paraId="4481088A" w14:textId="77777777" w:rsidR="008A036A" w:rsidRPr="007F589E" w:rsidRDefault="008A036A" w:rsidP="008A036A">
      <w:pPr>
        <w:tabs>
          <w:tab w:val="left" w:pos="3960"/>
        </w:tabs>
        <w:spacing w:after="0"/>
        <w:jc w:val="both"/>
        <w:rPr>
          <w:rFonts w:ascii="Arial" w:hAnsi="Arial" w:cs="Arial"/>
          <w:kern w:val="2"/>
          <w:sz w:val="20"/>
          <w:szCs w:val="20"/>
        </w:rPr>
      </w:pPr>
      <w:r w:rsidRPr="007F589E">
        <w:rPr>
          <w:rFonts w:ascii="Arial" w:hAnsi="Arial" w:cs="Arial"/>
          <w:kern w:val="2"/>
          <w:sz w:val="20"/>
          <w:szCs w:val="20"/>
        </w:rPr>
        <w:t>Telefon: +49 211/50 89 – 203</w:t>
      </w:r>
    </w:p>
    <w:p w14:paraId="253165A2" w14:textId="77777777" w:rsidR="008A036A" w:rsidRPr="007F589E" w:rsidRDefault="008A036A" w:rsidP="008A036A">
      <w:pPr>
        <w:spacing w:line="360" w:lineRule="auto"/>
        <w:jc w:val="both"/>
        <w:rPr>
          <w:rFonts w:ascii="Arial" w:hAnsi="Arial" w:cs="Arial"/>
          <w:b/>
          <w:kern w:val="2"/>
        </w:rPr>
      </w:pPr>
    </w:p>
    <w:p w14:paraId="39847321" w14:textId="7314C6F9" w:rsidR="00A1013A" w:rsidRPr="007F589E" w:rsidRDefault="008A036A" w:rsidP="004121AC">
      <w:pPr>
        <w:spacing w:line="360" w:lineRule="auto"/>
        <w:jc w:val="center"/>
        <w:rPr>
          <w:rFonts w:ascii="Arial" w:hAnsi="Arial" w:cs="Arial"/>
          <w:b/>
          <w:color w:val="000000" w:themeColor="text1"/>
          <w:kern w:val="2"/>
        </w:rPr>
      </w:pPr>
      <w:r w:rsidRPr="007F589E">
        <w:rPr>
          <w:rFonts w:ascii="Arial" w:hAnsi="Arial" w:cs="Arial"/>
          <w:b/>
          <w:color w:val="000000" w:themeColor="text1"/>
          <w:kern w:val="2"/>
        </w:rPr>
        <w:t xml:space="preserve"> </w:t>
      </w:r>
    </w:p>
    <w:sectPr w:rsidR="00A1013A" w:rsidRPr="007F589E"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DDFD" w14:textId="77777777" w:rsidR="003B10A9" w:rsidRDefault="003B10A9" w:rsidP="00155739">
      <w:pPr>
        <w:spacing w:after="0" w:line="240" w:lineRule="auto"/>
      </w:pPr>
      <w:r>
        <w:separator/>
      </w:r>
    </w:p>
  </w:endnote>
  <w:endnote w:type="continuationSeparator" w:id="0">
    <w:p w14:paraId="529F36C9" w14:textId="77777777" w:rsidR="003B10A9" w:rsidRDefault="003B10A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D16A" w14:textId="77777777" w:rsidR="003B10A9" w:rsidRDefault="003B10A9" w:rsidP="00155739">
      <w:pPr>
        <w:spacing w:after="0" w:line="240" w:lineRule="auto"/>
      </w:pPr>
      <w:r>
        <w:separator/>
      </w:r>
    </w:p>
  </w:footnote>
  <w:footnote w:type="continuationSeparator" w:id="0">
    <w:p w14:paraId="12AC5B4A" w14:textId="77777777" w:rsidR="003B10A9" w:rsidRDefault="003B10A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D3E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5B58"/>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10A9"/>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46B3"/>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7F589E"/>
    <w:rsid w:val="0081031F"/>
    <w:rsid w:val="00821F96"/>
    <w:rsid w:val="00831068"/>
    <w:rsid w:val="008353F0"/>
    <w:rsid w:val="008463CB"/>
    <w:rsid w:val="00847B7F"/>
    <w:rsid w:val="00847BEB"/>
    <w:rsid w:val="00867A61"/>
    <w:rsid w:val="00884229"/>
    <w:rsid w:val="008944C2"/>
    <w:rsid w:val="008971CC"/>
    <w:rsid w:val="00897C66"/>
    <w:rsid w:val="008A036A"/>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1013A"/>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C5C7D"/>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martin.stade@fujifilm.com" TargetMode="Externa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C87B1-367A-4066-BBB6-A11C50542418}">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33a04f6d-823c-476e-bd30-27cf0fc2b76e"/>
    <ds:schemaRef ds:uri="http://schemas.microsoft.com/sharepoint/v3"/>
  </ds:schemaRefs>
</ds:datastoreItem>
</file>

<file path=customXml/itemProps2.xml><?xml version="1.0" encoding="utf-8"?>
<ds:datastoreItem xmlns:ds="http://schemas.openxmlformats.org/officeDocument/2006/customXml" ds:itemID="{13A749B5-C7A7-439E-9E5E-0368D029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EEFF3-7293-487F-9581-AFBD1D566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2019-05-22T08:08:00Z</dcterms:created>
  <dcterms:modified xsi:type="dcterms:W3CDTF">2019-05-22T08:08:00Z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