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8854"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GoBack"/>
      <w:bookmarkEnd w:id="0"/>
      <w:r>
        <w:rPr>
          <w:b/>
          <w:noProof/>
          <w:color w:val="FF0000"/>
        </w:rPr>
        <w:drawing>
          <wp:inline distT="0" distB="0" distL="0" distR="0" wp14:anchorId="5C767309" wp14:editId="4728130F">
            <wp:extent cx="2203450" cy="717550"/>
            <wp:effectExtent l="0" t="0" r="6350" b="635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717550"/>
                    </a:xfrm>
                    <a:prstGeom prst="rect">
                      <a:avLst/>
                    </a:prstGeom>
                    <a:noFill/>
                    <a:ln>
                      <a:noFill/>
                    </a:ln>
                  </pic:spPr>
                </pic:pic>
              </a:graphicData>
            </a:graphic>
          </wp:inline>
        </w:drawing>
      </w:r>
    </w:p>
    <w:p w14:paraId="10F0CE64"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012A9DEF" w14:textId="77777777" w:rsidR="00F41E30" w:rsidRPr="005528E1"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67700AC7" wp14:editId="505A5673">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5AF997DD" w14:textId="77777777" w:rsidR="00F41E30"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3443E269" w14:textId="77777777" w:rsidR="00F41E30" w:rsidRPr="005528E1" w:rsidRDefault="00F41E30" w:rsidP="00F41E3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2B51B561" w14:textId="77777777" w:rsidR="00F41E30" w:rsidRDefault="00F41E30" w:rsidP="00F41E30">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Lynn Campbell</w:t>
      </w:r>
      <w:r w:rsidRPr="0069233B">
        <w:rPr>
          <w:rFonts w:ascii="Arial" w:hAnsi="Arial" w:cs="Arial"/>
          <w:color w:val="auto"/>
          <w:sz w:val="20"/>
          <w:szCs w:val="20"/>
        </w:rPr>
        <w:t>, Sun Chemical</w:t>
      </w:r>
      <w:r>
        <w:rPr>
          <w:rFonts w:ascii="Arial" w:hAnsi="Arial" w:cs="Arial"/>
          <w:color w:val="auto"/>
          <w:sz w:val="20"/>
          <w:szCs w:val="20"/>
        </w:rPr>
        <w:tab/>
      </w:r>
      <w:r>
        <w:rPr>
          <w:rFonts w:ascii="Arial" w:hAnsi="Arial" w:cs="Arial"/>
          <w:color w:val="auto"/>
          <w:sz w:val="20"/>
          <w:szCs w:val="20"/>
        </w:rPr>
        <w:tab/>
        <w:t xml:space="preserve">Matt Parry, </w:t>
      </w:r>
      <w:smartTag w:uri="urn:schemas-microsoft-com:office:smarttags" w:element="PersonName">
        <w:r>
          <w:rPr>
            <w:rFonts w:ascii="Arial" w:hAnsi="Arial" w:cs="Arial"/>
            <w:color w:val="auto"/>
            <w:sz w:val="20"/>
            <w:szCs w:val="20"/>
          </w:rPr>
          <w:t>Eric Mower</w:t>
        </w:r>
      </w:smartTag>
      <w:r>
        <w:rPr>
          <w:rFonts w:ascii="Arial" w:hAnsi="Arial" w:cs="Arial"/>
          <w:color w:val="auto"/>
          <w:sz w:val="20"/>
          <w:szCs w:val="20"/>
        </w:rPr>
        <w:t xml:space="preserve"> + Associates</w:t>
      </w:r>
    </w:p>
    <w:p w14:paraId="78A81EE7" w14:textId="77777777" w:rsidR="00F41E30" w:rsidRDefault="00F41E30" w:rsidP="00F41E30">
      <w:pPr>
        <w:pStyle w:val="bodytext"/>
        <w:spacing w:before="0" w:beforeAutospacing="0" w:after="0" w:afterAutospacing="0"/>
        <w:rPr>
          <w:rFonts w:ascii="Arial" w:hAnsi="Arial" w:cs="Arial"/>
          <w:color w:val="auto"/>
          <w:sz w:val="20"/>
          <w:szCs w:val="20"/>
        </w:rPr>
      </w:pPr>
      <w:r w:rsidRPr="0069233B">
        <w:rPr>
          <w:rFonts w:ascii="Arial" w:hAnsi="Arial" w:cs="Arial"/>
          <w:color w:val="auto"/>
          <w:sz w:val="20"/>
          <w:szCs w:val="20"/>
        </w:rPr>
        <w:t xml:space="preserve">+1 </w:t>
      </w:r>
      <w:r>
        <w:rPr>
          <w:rFonts w:ascii="Arial" w:hAnsi="Arial" w:cs="Arial"/>
          <w:color w:val="auto"/>
          <w:sz w:val="20"/>
          <w:szCs w:val="20"/>
        </w:rPr>
        <w:t>973 404 6159</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+1 315 413 4318</w:t>
      </w:r>
    </w:p>
    <w:p w14:paraId="64B68DDC" w14:textId="77777777" w:rsidR="00F41E30" w:rsidRDefault="00F41E30" w:rsidP="00F41E30">
      <w:pPr>
        <w:pStyle w:val="bodytext"/>
        <w:spacing w:before="0" w:beforeAutospacing="0" w:after="0" w:afterAutospacing="0"/>
        <w:rPr>
          <w:rStyle w:val="Hyperlink"/>
          <w:rFonts w:ascii="Arial" w:hAnsi="Arial" w:cs="Arial"/>
          <w:color w:val="auto"/>
          <w:sz w:val="20"/>
          <w:szCs w:val="20"/>
        </w:rPr>
      </w:pPr>
      <w:r>
        <w:rPr>
          <w:rFonts w:ascii="Arial" w:hAnsi="Arial" w:cs="Arial"/>
          <w:color w:val="auto"/>
          <w:sz w:val="20"/>
          <w:szCs w:val="20"/>
          <w:u w:val="single"/>
        </w:rPr>
        <w:t>lynn.campbell</w:t>
      </w:r>
      <w:r w:rsidRPr="00A51A00">
        <w:rPr>
          <w:rFonts w:ascii="Arial" w:hAnsi="Arial" w:cs="Arial"/>
          <w:color w:val="auto"/>
          <w:sz w:val="20"/>
          <w:szCs w:val="20"/>
          <w:u w:val="single"/>
        </w:rPr>
        <w:t>@sunchemical.com</w:t>
      </w:r>
      <w:r>
        <w:rPr>
          <w:rFonts w:ascii="Arial" w:hAnsi="Arial" w:cs="Arial"/>
          <w:color w:val="auto"/>
          <w:sz w:val="20"/>
          <w:szCs w:val="20"/>
        </w:rPr>
        <w:tab/>
      </w:r>
      <w:hyperlink r:id="rId7" w:history="1">
        <w:r w:rsidRPr="0069233B">
          <w:rPr>
            <w:rStyle w:val="Hyperlink"/>
            <w:rFonts w:ascii="Arial" w:hAnsi="Arial" w:cs="Arial"/>
            <w:color w:val="auto"/>
            <w:sz w:val="20"/>
            <w:szCs w:val="20"/>
          </w:rPr>
          <w:t>mparry@mower.com</w:t>
        </w:r>
      </w:hyperlink>
    </w:p>
    <w:p w14:paraId="4A6D1A32" w14:textId="77777777" w:rsidR="00243910" w:rsidRPr="00243910" w:rsidRDefault="00243910" w:rsidP="00F41E30">
      <w:pPr>
        <w:pStyle w:val="bodytext"/>
        <w:spacing w:before="0" w:beforeAutospacing="0" w:after="0" w:afterAutospacing="0"/>
        <w:rPr>
          <w:rFonts w:ascii="Arial" w:hAnsi="Arial" w:cs="Arial"/>
          <w:color w:val="auto"/>
          <w:sz w:val="20"/>
          <w:szCs w:val="20"/>
          <w:u w:val="single"/>
        </w:rPr>
      </w:pPr>
    </w:p>
    <w:p w14:paraId="5692D1DF" w14:textId="77777777" w:rsidR="00783943" w:rsidRDefault="00783943" w:rsidP="00DF1970">
      <w:pPr>
        <w:spacing w:after="0" w:line="240" w:lineRule="auto"/>
        <w:jc w:val="center"/>
        <w:rPr>
          <w:rFonts w:ascii="Arial Black" w:hAnsi="Arial Black"/>
          <w:b/>
          <w:sz w:val="4"/>
          <w:szCs w:val="4"/>
          <w14:textOutline w14:w="0" w14:cap="flat" w14:cmpd="sng" w14:algn="ctr">
            <w14:noFill/>
            <w14:prstDash w14:val="solid"/>
            <w14:round/>
          </w14:textOutline>
        </w:rPr>
      </w:pPr>
    </w:p>
    <w:p w14:paraId="598A2C74" w14:textId="741ED02E" w:rsidR="005F1FCA" w:rsidRDefault="005F1FCA" w:rsidP="005F1FCA">
      <w:pPr>
        <w:spacing w:after="0" w:line="0" w:lineRule="atLeast"/>
        <w:jc w:val="center"/>
        <w:textAlignment w:val="baseline"/>
        <w:outlineLvl w:val="0"/>
        <w:rPr>
          <w:rFonts w:ascii="Arial Black" w:eastAsia="Times New Roman" w:hAnsi="Arial Black" w:cs="Times New Roman"/>
          <w:b/>
          <w:kern w:val="36"/>
          <w:sz w:val="28"/>
          <w:szCs w:val="28"/>
        </w:rPr>
      </w:pPr>
      <w:r w:rsidRPr="00970A94">
        <w:rPr>
          <w:rFonts w:ascii="Arial Black" w:eastAsia="Times New Roman" w:hAnsi="Arial Black" w:cs="Times New Roman"/>
          <w:b/>
          <w:kern w:val="36"/>
          <w:sz w:val="28"/>
          <w:szCs w:val="28"/>
        </w:rPr>
        <w:t xml:space="preserve">Sun Chemical to </w:t>
      </w:r>
      <w:r w:rsidR="00752D04">
        <w:rPr>
          <w:rFonts w:ascii="Arial Black" w:eastAsia="Times New Roman" w:hAnsi="Arial Black" w:cs="Times New Roman"/>
          <w:b/>
          <w:kern w:val="36"/>
          <w:sz w:val="28"/>
          <w:szCs w:val="28"/>
        </w:rPr>
        <w:t xml:space="preserve">Showcase Its Wide </w:t>
      </w:r>
      <w:r w:rsidR="00970A94" w:rsidRPr="00970A94">
        <w:rPr>
          <w:rFonts w:ascii="Arial Black" w:eastAsia="Times New Roman" w:hAnsi="Arial Black" w:cs="Times New Roman"/>
          <w:b/>
          <w:kern w:val="36"/>
          <w:sz w:val="28"/>
          <w:szCs w:val="28"/>
        </w:rPr>
        <w:t>Product Portfolio</w:t>
      </w:r>
      <w:r w:rsidRPr="00970A94">
        <w:rPr>
          <w:rFonts w:ascii="Arial Black" w:eastAsia="Times New Roman" w:hAnsi="Arial Black" w:cs="Times New Roman"/>
          <w:b/>
          <w:kern w:val="36"/>
          <w:sz w:val="28"/>
          <w:szCs w:val="28"/>
        </w:rPr>
        <w:t xml:space="preserve"> </w:t>
      </w:r>
      <w:r w:rsidR="00752D04">
        <w:rPr>
          <w:rFonts w:ascii="Arial Black" w:eastAsia="Times New Roman" w:hAnsi="Arial Black" w:cs="Times New Roman"/>
          <w:b/>
          <w:kern w:val="36"/>
          <w:sz w:val="28"/>
          <w:szCs w:val="28"/>
        </w:rPr>
        <w:t xml:space="preserve">of Solutions for Printed Electronics </w:t>
      </w:r>
      <w:r w:rsidRPr="00970A94">
        <w:rPr>
          <w:rFonts w:ascii="Arial Black" w:eastAsia="Times New Roman" w:hAnsi="Arial Black" w:cs="Times New Roman"/>
          <w:b/>
          <w:kern w:val="36"/>
          <w:sz w:val="28"/>
          <w:szCs w:val="28"/>
        </w:rPr>
        <w:t xml:space="preserve">at </w:t>
      </w:r>
      <w:r w:rsidR="00752D04">
        <w:rPr>
          <w:rFonts w:ascii="Arial Black" w:eastAsia="Times New Roman" w:hAnsi="Arial Black" w:cs="Times New Roman"/>
          <w:b/>
          <w:kern w:val="36"/>
          <w:sz w:val="28"/>
          <w:szCs w:val="28"/>
        </w:rPr>
        <w:t>LOPEC 2018</w:t>
      </w:r>
    </w:p>
    <w:p w14:paraId="24D8532E" w14:textId="77777777" w:rsidR="00243910" w:rsidRPr="00243910" w:rsidRDefault="00243910" w:rsidP="005F1FCA">
      <w:pPr>
        <w:spacing w:after="0" w:line="0" w:lineRule="atLeast"/>
        <w:jc w:val="center"/>
        <w:textAlignment w:val="baseline"/>
        <w:outlineLvl w:val="0"/>
        <w:rPr>
          <w:rFonts w:ascii="Arial Black" w:eastAsia="Times New Roman" w:hAnsi="Arial Black" w:cs="Times New Roman"/>
          <w:b/>
          <w:kern w:val="36"/>
          <w:sz w:val="16"/>
          <w:szCs w:val="16"/>
        </w:rPr>
      </w:pPr>
    </w:p>
    <w:p w14:paraId="19FBDAEA" w14:textId="5068D91E" w:rsidR="005F1FCA" w:rsidRPr="005F1FCA" w:rsidRDefault="005F1FCA" w:rsidP="005F1FCA">
      <w:pPr>
        <w:rPr>
          <w:rFonts w:ascii="Arial Narrow" w:hAnsi="Arial Narrow"/>
          <w:sz w:val="24"/>
          <w:szCs w:val="24"/>
        </w:rPr>
      </w:pPr>
      <w:r w:rsidRPr="005F1FCA">
        <w:rPr>
          <w:rFonts w:ascii="Arial Narrow" w:hAnsi="Arial Narrow"/>
          <w:b/>
          <w:sz w:val="24"/>
          <w:szCs w:val="24"/>
        </w:rPr>
        <w:t>PARSIPPANY, N.J., USA</w:t>
      </w:r>
      <w:r w:rsidRPr="005F1FCA">
        <w:rPr>
          <w:rFonts w:ascii="Arial Narrow" w:hAnsi="Arial Narrow"/>
          <w:sz w:val="24"/>
          <w:szCs w:val="24"/>
        </w:rPr>
        <w:t xml:space="preserve"> – </w:t>
      </w:r>
      <w:r w:rsidR="00752D04">
        <w:rPr>
          <w:rFonts w:ascii="Arial Narrow" w:hAnsi="Arial Narrow"/>
          <w:sz w:val="24"/>
          <w:szCs w:val="24"/>
        </w:rPr>
        <w:t>January 1</w:t>
      </w:r>
      <w:r w:rsidR="00D05898">
        <w:rPr>
          <w:rFonts w:ascii="Arial Narrow" w:hAnsi="Arial Narrow"/>
          <w:sz w:val="24"/>
          <w:szCs w:val="24"/>
        </w:rPr>
        <w:t>9</w:t>
      </w:r>
      <w:r w:rsidR="00752D04">
        <w:rPr>
          <w:rFonts w:ascii="Arial Narrow" w:hAnsi="Arial Narrow"/>
          <w:sz w:val="24"/>
          <w:szCs w:val="24"/>
        </w:rPr>
        <w:t>, 2018</w:t>
      </w:r>
      <w:r w:rsidRPr="005F1FCA">
        <w:rPr>
          <w:rFonts w:ascii="Arial Narrow" w:hAnsi="Arial Narrow"/>
          <w:sz w:val="24"/>
          <w:szCs w:val="24"/>
        </w:rPr>
        <w:t xml:space="preserve"> –</w:t>
      </w:r>
      <w:r w:rsidR="00752D04">
        <w:rPr>
          <w:rFonts w:ascii="Arial Narrow" w:hAnsi="Arial Narrow"/>
          <w:sz w:val="24"/>
          <w:szCs w:val="24"/>
        </w:rPr>
        <w:t xml:space="preserve"> During LOPEC 2018, </w:t>
      </w:r>
      <w:r w:rsidRPr="005F1FCA">
        <w:rPr>
          <w:rFonts w:ascii="Arial Narrow" w:hAnsi="Arial Narrow"/>
          <w:sz w:val="24"/>
          <w:szCs w:val="24"/>
        </w:rPr>
        <w:t xml:space="preserve">Sun Chemical will </w:t>
      </w:r>
      <w:r w:rsidR="00752D04">
        <w:rPr>
          <w:rFonts w:ascii="Arial Narrow" w:hAnsi="Arial Narrow"/>
          <w:sz w:val="24"/>
          <w:szCs w:val="24"/>
        </w:rPr>
        <w:t>showcase</w:t>
      </w:r>
      <w:r w:rsidRPr="005F1FCA">
        <w:rPr>
          <w:rFonts w:ascii="Arial Narrow" w:hAnsi="Arial Narrow"/>
          <w:sz w:val="24"/>
          <w:szCs w:val="24"/>
        </w:rPr>
        <w:t xml:space="preserve"> </w:t>
      </w:r>
      <w:r w:rsidR="00752D04">
        <w:rPr>
          <w:rFonts w:ascii="Arial Narrow" w:hAnsi="Arial Narrow"/>
          <w:sz w:val="24"/>
          <w:szCs w:val="24"/>
        </w:rPr>
        <w:t>the</w:t>
      </w:r>
      <w:r w:rsidRPr="005F1FCA">
        <w:rPr>
          <w:rFonts w:ascii="Arial Narrow" w:hAnsi="Arial Narrow"/>
          <w:sz w:val="24"/>
          <w:szCs w:val="24"/>
        </w:rPr>
        <w:t xml:space="preserve"> latest offerings from its wide portfolio of solutions for printed electronics, displays, electroluminescent lighting, smart sensors, packaging, printed circuit boards, and electronics manufacturing</w:t>
      </w:r>
      <w:r w:rsidR="00752D04">
        <w:rPr>
          <w:rFonts w:ascii="Arial Narrow" w:hAnsi="Arial Narrow"/>
          <w:sz w:val="24"/>
          <w:szCs w:val="24"/>
        </w:rPr>
        <w:t>.</w:t>
      </w:r>
    </w:p>
    <w:p w14:paraId="6E09F642" w14:textId="1BB2745F" w:rsidR="005F1FCA" w:rsidRPr="005F1FCA" w:rsidRDefault="005F1FCA" w:rsidP="005F1FCA">
      <w:pPr>
        <w:rPr>
          <w:rFonts w:ascii="Arial Narrow" w:hAnsi="Arial Narrow"/>
          <w:sz w:val="24"/>
          <w:szCs w:val="24"/>
        </w:rPr>
      </w:pPr>
      <w:r w:rsidRPr="005F1FCA">
        <w:rPr>
          <w:rFonts w:ascii="Arial Narrow" w:hAnsi="Arial Narrow"/>
          <w:sz w:val="24"/>
          <w:szCs w:val="24"/>
        </w:rPr>
        <w:t xml:space="preserve">“Printed electronics manufacturers are looking for a partner that can develop tailor-made solutions for transparent conductors, interconnects, sensors, and more,” said Roy Bjorlin, Commercial </w:t>
      </w:r>
      <w:r w:rsidR="006C6A8B">
        <w:rPr>
          <w:rFonts w:ascii="Arial Narrow" w:hAnsi="Arial Narrow"/>
          <w:sz w:val="24"/>
          <w:szCs w:val="24"/>
        </w:rPr>
        <w:t>and</w:t>
      </w:r>
      <w:r w:rsidRPr="005F1FCA">
        <w:rPr>
          <w:rFonts w:ascii="Arial Narrow" w:hAnsi="Arial Narrow"/>
          <w:sz w:val="24"/>
          <w:szCs w:val="24"/>
        </w:rPr>
        <w:t xml:space="preserve"> Strategic Initiatives Director, Sun Chemical</w:t>
      </w:r>
      <w:r w:rsidR="00E0706E">
        <w:rPr>
          <w:rFonts w:ascii="Arial Narrow" w:hAnsi="Arial Narrow"/>
          <w:sz w:val="24"/>
          <w:szCs w:val="24"/>
        </w:rPr>
        <w:t xml:space="preserve"> Advanced Materials</w:t>
      </w:r>
      <w:r w:rsidRPr="005F1FCA">
        <w:rPr>
          <w:rFonts w:ascii="Arial Narrow" w:hAnsi="Arial Narrow"/>
          <w:sz w:val="24"/>
          <w:szCs w:val="24"/>
        </w:rPr>
        <w:t>. “</w:t>
      </w:r>
      <w:r w:rsidR="00E0706E">
        <w:rPr>
          <w:rFonts w:ascii="Arial Narrow" w:hAnsi="Arial Narrow"/>
          <w:sz w:val="24"/>
          <w:szCs w:val="24"/>
        </w:rPr>
        <w:t xml:space="preserve">During </w:t>
      </w:r>
      <w:r w:rsidR="00752D04">
        <w:rPr>
          <w:rFonts w:ascii="Arial Narrow" w:hAnsi="Arial Narrow"/>
          <w:sz w:val="24"/>
          <w:szCs w:val="24"/>
        </w:rPr>
        <w:t>LOPEC</w:t>
      </w:r>
      <w:r w:rsidR="00E0706E">
        <w:rPr>
          <w:rFonts w:ascii="Arial Narrow" w:hAnsi="Arial Narrow"/>
          <w:sz w:val="24"/>
          <w:szCs w:val="24"/>
        </w:rPr>
        <w:t xml:space="preserve">, Sun Chemical </w:t>
      </w:r>
      <w:r w:rsidR="00970A94">
        <w:rPr>
          <w:rFonts w:ascii="Arial Narrow" w:hAnsi="Arial Narrow"/>
          <w:sz w:val="24"/>
          <w:szCs w:val="24"/>
        </w:rPr>
        <w:t xml:space="preserve">will explain how its wide array of </w:t>
      </w:r>
      <w:r w:rsidR="006C6A8B">
        <w:rPr>
          <w:rFonts w:ascii="Arial Narrow" w:hAnsi="Arial Narrow"/>
          <w:sz w:val="24"/>
          <w:szCs w:val="24"/>
        </w:rPr>
        <w:t>solutions</w:t>
      </w:r>
      <w:r w:rsidR="00970A94">
        <w:rPr>
          <w:rFonts w:ascii="Arial Narrow" w:hAnsi="Arial Narrow"/>
          <w:sz w:val="24"/>
          <w:szCs w:val="24"/>
        </w:rPr>
        <w:t xml:space="preserve"> can meet the individual needs and requirements of </w:t>
      </w:r>
      <w:r w:rsidR="006C6A8B">
        <w:rPr>
          <w:rFonts w:ascii="Arial Narrow" w:hAnsi="Arial Narrow"/>
          <w:sz w:val="24"/>
          <w:szCs w:val="24"/>
        </w:rPr>
        <w:t xml:space="preserve">individual </w:t>
      </w:r>
      <w:r w:rsidR="00970A94">
        <w:rPr>
          <w:rFonts w:ascii="Arial Narrow" w:hAnsi="Arial Narrow"/>
          <w:sz w:val="24"/>
          <w:szCs w:val="24"/>
        </w:rPr>
        <w:t xml:space="preserve">customers. </w:t>
      </w:r>
      <w:r w:rsidR="006C6A8B">
        <w:rPr>
          <w:rFonts w:ascii="Arial Narrow" w:hAnsi="Arial Narrow"/>
          <w:sz w:val="24"/>
          <w:szCs w:val="24"/>
        </w:rPr>
        <w:t>Moreover, o</w:t>
      </w:r>
      <w:r w:rsidR="00970A94">
        <w:rPr>
          <w:rFonts w:ascii="Arial Narrow" w:hAnsi="Arial Narrow"/>
          <w:sz w:val="24"/>
          <w:szCs w:val="24"/>
        </w:rPr>
        <w:t xml:space="preserve">ur recent partnerships and acquisitions </w:t>
      </w:r>
      <w:r w:rsidR="006C6A8B">
        <w:rPr>
          <w:rFonts w:ascii="Arial Narrow" w:hAnsi="Arial Narrow"/>
          <w:sz w:val="24"/>
          <w:szCs w:val="24"/>
        </w:rPr>
        <w:t>have</w:t>
      </w:r>
      <w:r w:rsidR="00970A94">
        <w:rPr>
          <w:rFonts w:ascii="Arial Narrow" w:hAnsi="Arial Narrow"/>
          <w:sz w:val="24"/>
          <w:szCs w:val="24"/>
        </w:rPr>
        <w:t xml:space="preserve"> </w:t>
      </w:r>
      <w:r w:rsidR="006C6A8B">
        <w:rPr>
          <w:rFonts w:ascii="Arial Narrow" w:hAnsi="Arial Narrow"/>
          <w:sz w:val="24"/>
          <w:szCs w:val="24"/>
        </w:rPr>
        <w:t xml:space="preserve">further </w:t>
      </w:r>
      <w:r w:rsidR="00970A94">
        <w:rPr>
          <w:rFonts w:ascii="Arial Narrow" w:hAnsi="Arial Narrow"/>
          <w:sz w:val="24"/>
          <w:szCs w:val="24"/>
        </w:rPr>
        <w:t xml:space="preserve">expanded </w:t>
      </w:r>
      <w:r w:rsidR="006C6A8B">
        <w:rPr>
          <w:rFonts w:ascii="Arial Narrow" w:hAnsi="Arial Narrow"/>
          <w:sz w:val="24"/>
          <w:szCs w:val="24"/>
        </w:rPr>
        <w:t xml:space="preserve">our offerings to </w:t>
      </w:r>
      <w:r w:rsidR="00970A94">
        <w:rPr>
          <w:rFonts w:ascii="Arial Narrow" w:hAnsi="Arial Narrow"/>
          <w:sz w:val="24"/>
          <w:szCs w:val="24"/>
        </w:rPr>
        <w:t xml:space="preserve">fulfill </w:t>
      </w:r>
      <w:r w:rsidR="006C6A8B">
        <w:rPr>
          <w:rFonts w:ascii="Arial Narrow" w:hAnsi="Arial Narrow"/>
          <w:sz w:val="24"/>
          <w:szCs w:val="24"/>
        </w:rPr>
        <w:t>customers’</w:t>
      </w:r>
      <w:r w:rsidR="00970A94">
        <w:rPr>
          <w:rFonts w:ascii="Arial Narrow" w:hAnsi="Arial Narrow"/>
          <w:sz w:val="24"/>
          <w:szCs w:val="24"/>
        </w:rPr>
        <w:t xml:space="preserve"> requests </w:t>
      </w:r>
      <w:r w:rsidR="00E0706E">
        <w:rPr>
          <w:rFonts w:ascii="Arial Narrow" w:hAnsi="Arial Narrow"/>
          <w:sz w:val="24"/>
          <w:szCs w:val="24"/>
        </w:rPr>
        <w:t xml:space="preserve">for </w:t>
      </w:r>
      <w:r w:rsidRPr="005F1FCA">
        <w:rPr>
          <w:rFonts w:ascii="Arial Narrow" w:hAnsi="Arial Narrow"/>
          <w:sz w:val="24"/>
          <w:szCs w:val="24"/>
        </w:rPr>
        <w:t xml:space="preserve">custom materials for printed antennas, sensors, switches, solar, lighting, PCBs, and electronics assembly.” </w:t>
      </w:r>
    </w:p>
    <w:p w14:paraId="0F39251C" w14:textId="77777777" w:rsidR="005F1FCA" w:rsidRPr="00E0706E" w:rsidRDefault="005F1FCA" w:rsidP="00FF5848">
      <w:pPr>
        <w:spacing w:after="0"/>
        <w:rPr>
          <w:rFonts w:ascii="Arial Narrow" w:hAnsi="Arial Narrow"/>
          <w:b/>
          <w:sz w:val="24"/>
          <w:szCs w:val="24"/>
        </w:rPr>
      </w:pPr>
      <w:r w:rsidRPr="00E0706E">
        <w:rPr>
          <w:rFonts w:ascii="Arial Narrow" w:hAnsi="Arial Narrow"/>
          <w:b/>
          <w:sz w:val="24"/>
          <w:szCs w:val="24"/>
        </w:rPr>
        <w:t>Partnerships and Acquisitions Expand</w:t>
      </w:r>
      <w:r w:rsidR="00E0706E">
        <w:rPr>
          <w:rFonts w:ascii="Arial Narrow" w:hAnsi="Arial Narrow"/>
          <w:b/>
          <w:sz w:val="24"/>
          <w:szCs w:val="24"/>
        </w:rPr>
        <w:t xml:space="preserve"> Sun Chemical</w:t>
      </w:r>
      <w:r w:rsidR="006C6A8B">
        <w:rPr>
          <w:rFonts w:ascii="Arial Narrow" w:hAnsi="Arial Narrow"/>
          <w:b/>
          <w:sz w:val="24"/>
          <w:szCs w:val="24"/>
        </w:rPr>
        <w:t xml:space="preserve">’s Solutions Portfolio </w:t>
      </w:r>
      <w:r w:rsidR="00E0706E">
        <w:rPr>
          <w:rFonts w:ascii="Arial Narrow" w:hAnsi="Arial Narrow"/>
          <w:b/>
          <w:sz w:val="24"/>
          <w:szCs w:val="24"/>
        </w:rPr>
        <w:t>for Printed Electronics</w:t>
      </w:r>
    </w:p>
    <w:p w14:paraId="1E5162A3" w14:textId="570DF5CF" w:rsidR="005F1FCA" w:rsidRDefault="00FA3772" w:rsidP="00FF5848">
      <w:pPr>
        <w:spacing w:after="0"/>
        <w:rPr>
          <w:rFonts w:ascii="Arial Narrow" w:hAnsi="Arial Narrow"/>
          <w:sz w:val="24"/>
          <w:szCs w:val="24"/>
        </w:rPr>
      </w:pPr>
      <w:r w:rsidRPr="00DD5A42">
        <w:rPr>
          <w:rFonts w:ascii="Arial Narrow" w:hAnsi="Arial Narrow"/>
          <w:sz w:val="24"/>
          <w:szCs w:val="24"/>
        </w:rPr>
        <w:t xml:space="preserve">Visitors of </w:t>
      </w:r>
      <w:r w:rsidR="00D05898">
        <w:rPr>
          <w:rFonts w:ascii="Arial Narrow" w:hAnsi="Arial Narrow"/>
          <w:sz w:val="24"/>
          <w:szCs w:val="24"/>
        </w:rPr>
        <w:t>S</w:t>
      </w:r>
      <w:r w:rsidRPr="00DD5A42">
        <w:rPr>
          <w:rFonts w:ascii="Arial Narrow" w:hAnsi="Arial Narrow"/>
          <w:sz w:val="24"/>
          <w:szCs w:val="24"/>
        </w:rPr>
        <w:t xml:space="preserve">tand </w:t>
      </w:r>
      <w:r w:rsidR="00DD5A42" w:rsidRPr="00DD5A42">
        <w:rPr>
          <w:rFonts w:ascii="Arial Narrow" w:hAnsi="Arial Narrow"/>
          <w:sz w:val="24"/>
          <w:szCs w:val="24"/>
        </w:rPr>
        <w:t>#103 in Hall B0</w:t>
      </w:r>
      <w:r w:rsidR="00E0706E" w:rsidRPr="00DD5A42">
        <w:rPr>
          <w:rFonts w:ascii="Arial Narrow" w:hAnsi="Arial Narrow"/>
          <w:sz w:val="24"/>
          <w:szCs w:val="24"/>
        </w:rPr>
        <w:t>, will learn</w:t>
      </w:r>
      <w:r w:rsidR="00E0706E">
        <w:rPr>
          <w:rFonts w:ascii="Arial Narrow" w:hAnsi="Arial Narrow"/>
          <w:sz w:val="24"/>
          <w:szCs w:val="24"/>
        </w:rPr>
        <w:t xml:space="preserve"> about Sun Chemical’s expanded solutions portfolio thanks to a variety of strategic partnerships and acquisitions, including: </w:t>
      </w:r>
    </w:p>
    <w:p w14:paraId="3341DB49" w14:textId="77777777" w:rsidR="00FF5848" w:rsidRPr="005F1FCA" w:rsidRDefault="00FF5848" w:rsidP="00FF5848">
      <w:pPr>
        <w:spacing w:after="0"/>
        <w:rPr>
          <w:rFonts w:ascii="Arial Narrow" w:hAnsi="Arial Narrow"/>
          <w:sz w:val="24"/>
          <w:szCs w:val="24"/>
        </w:rPr>
      </w:pPr>
    </w:p>
    <w:p w14:paraId="008651B8" w14:textId="77777777" w:rsidR="005F1FCA" w:rsidRDefault="004E0429" w:rsidP="00E0706E">
      <w:pPr>
        <w:pStyle w:val="ListParagraph"/>
        <w:numPr>
          <w:ilvl w:val="0"/>
          <w:numId w:val="2"/>
        </w:numPr>
        <w:rPr>
          <w:rFonts w:ascii="Arial Narrow" w:hAnsi="Arial Narrow"/>
          <w:sz w:val="24"/>
          <w:szCs w:val="24"/>
        </w:rPr>
      </w:pPr>
      <w:r>
        <w:rPr>
          <w:rFonts w:ascii="Arial Narrow" w:hAnsi="Arial Narrow"/>
          <w:sz w:val="24"/>
          <w:szCs w:val="24"/>
        </w:rPr>
        <w:t>a</w:t>
      </w:r>
      <w:r w:rsidR="00E0706E">
        <w:rPr>
          <w:rFonts w:ascii="Arial Narrow" w:hAnsi="Arial Narrow"/>
          <w:sz w:val="24"/>
          <w:szCs w:val="24"/>
        </w:rPr>
        <w:t xml:space="preserve"> licensing agreement with GGI Solutions</w:t>
      </w:r>
      <w:r w:rsidR="005F1FCA" w:rsidRPr="00E0706E">
        <w:rPr>
          <w:rFonts w:ascii="Arial Narrow" w:hAnsi="Arial Narrow"/>
          <w:sz w:val="24"/>
          <w:szCs w:val="24"/>
        </w:rPr>
        <w:t xml:space="preserve"> and the National Research Council of Canada to introduce a new family of molecular inks for</w:t>
      </w:r>
      <w:r>
        <w:rPr>
          <w:rFonts w:ascii="Arial Narrow" w:hAnsi="Arial Narrow"/>
          <w:sz w:val="24"/>
          <w:szCs w:val="24"/>
        </w:rPr>
        <w:t xml:space="preserve"> the printed electronics market. </w:t>
      </w:r>
      <w:r w:rsidR="005F1FCA" w:rsidRPr="00E0706E">
        <w:rPr>
          <w:rFonts w:ascii="Arial Narrow" w:hAnsi="Arial Narrow"/>
          <w:sz w:val="24"/>
          <w:szCs w:val="24"/>
        </w:rPr>
        <w:t xml:space="preserve">Based on ionic molecules processed through a reduction process, the new </w:t>
      </w:r>
      <w:r w:rsidR="005F1FCA" w:rsidRPr="004E0429">
        <w:rPr>
          <w:rFonts w:ascii="Arial Narrow" w:hAnsi="Arial Narrow"/>
          <w:b/>
          <w:sz w:val="24"/>
          <w:szCs w:val="24"/>
        </w:rPr>
        <w:t>IPS</w:t>
      </w:r>
      <w:r w:rsidR="005F1FCA" w:rsidRPr="00E0706E">
        <w:rPr>
          <w:rFonts w:ascii="Arial Narrow" w:hAnsi="Arial Narrow"/>
          <w:sz w:val="24"/>
          <w:szCs w:val="24"/>
        </w:rPr>
        <w:t xml:space="preserve"> family of products will offer a viable alternative to conventional polymer thick film conductive inks and serve as</w:t>
      </w:r>
      <w:r>
        <w:rPr>
          <w:rFonts w:ascii="Arial Narrow" w:hAnsi="Arial Narrow"/>
          <w:sz w:val="24"/>
          <w:szCs w:val="24"/>
        </w:rPr>
        <w:t xml:space="preserve"> a low-cost alternative to nano</w:t>
      </w:r>
      <w:r w:rsidR="005F1FCA" w:rsidRPr="00E0706E">
        <w:rPr>
          <w:rFonts w:ascii="Arial Narrow" w:hAnsi="Arial Narrow"/>
          <w:sz w:val="24"/>
          <w:szCs w:val="24"/>
        </w:rPr>
        <w:t>materials.</w:t>
      </w:r>
      <w:r>
        <w:rPr>
          <w:rFonts w:ascii="Arial Narrow" w:hAnsi="Arial Narrow"/>
          <w:sz w:val="24"/>
          <w:szCs w:val="24"/>
        </w:rPr>
        <w:t xml:space="preserve"> </w:t>
      </w:r>
    </w:p>
    <w:p w14:paraId="3BF9BD49" w14:textId="77777777" w:rsidR="004E0429" w:rsidRDefault="004E0429" w:rsidP="004E0429">
      <w:pPr>
        <w:pStyle w:val="ListParagraph"/>
        <w:rPr>
          <w:rFonts w:ascii="Arial Narrow" w:hAnsi="Arial Narrow"/>
          <w:sz w:val="24"/>
          <w:szCs w:val="24"/>
        </w:rPr>
      </w:pPr>
    </w:p>
    <w:p w14:paraId="76DF7142" w14:textId="77777777" w:rsidR="004E0429" w:rsidRDefault="004E0429" w:rsidP="008F4F2C">
      <w:pPr>
        <w:pStyle w:val="ListParagraph"/>
        <w:numPr>
          <w:ilvl w:val="0"/>
          <w:numId w:val="2"/>
        </w:numPr>
        <w:rPr>
          <w:rFonts w:ascii="Arial Narrow" w:hAnsi="Arial Narrow"/>
          <w:sz w:val="24"/>
          <w:szCs w:val="24"/>
        </w:rPr>
      </w:pPr>
      <w:r w:rsidRPr="004E0429">
        <w:rPr>
          <w:rFonts w:ascii="Arial Narrow" w:hAnsi="Arial Narrow"/>
          <w:sz w:val="24"/>
          <w:szCs w:val="24"/>
        </w:rPr>
        <w:t xml:space="preserve">a partnership with Pulse 3D Systems which allows Sun Chemical’s high-performance silver inks to be utilized in its new </w:t>
      </w:r>
      <w:proofErr w:type="spellStart"/>
      <w:r w:rsidRPr="004E0429">
        <w:rPr>
          <w:rFonts w:ascii="Arial Narrow" w:hAnsi="Arial Narrow"/>
          <w:sz w:val="24"/>
          <w:szCs w:val="24"/>
        </w:rPr>
        <w:t>Fluidant</w:t>
      </w:r>
      <w:proofErr w:type="spellEnd"/>
      <w:r w:rsidRPr="004E0429">
        <w:rPr>
          <w:rFonts w:ascii="Arial Narrow" w:hAnsi="Arial Narrow"/>
          <w:sz w:val="24"/>
          <w:szCs w:val="24"/>
        </w:rPr>
        <w:t xml:space="preserve"> 3D printing system for antennas and sensor systems used in a variety of molded plastic components for mobile phones, tablets, wearables and laptops. </w:t>
      </w:r>
    </w:p>
    <w:p w14:paraId="7508F12D" w14:textId="77777777" w:rsidR="00FF5848" w:rsidRPr="00FF5848" w:rsidRDefault="00FF5848" w:rsidP="00FF5848">
      <w:pPr>
        <w:pStyle w:val="ListParagraph"/>
        <w:rPr>
          <w:rFonts w:ascii="Arial Narrow" w:hAnsi="Arial Narrow"/>
          <w:sz w:val="24"/>
          <w:szCs w:val="24"/>
        </w:rPr>
      </w:pPr>
    </w:p>
    <w:p w14:paraId="73194374" w14:textId="08C8273F" w:rsidR="00FF5848" w:rsidRPr="00FF5848" w:rsidRDefault="00FF5848" w:rsidP="00FF5848">
      <w:pPr>
        <w:pStyle w:val="ListParagraph"/>
        <w:numPr>
          <w:ilvl w:val="0"/>
          <w:numId w:val="2"/>
        </w:numPr>
        <w:rPr>
          <w:rFonts w:ascii="Arial Narrow" w:hAnsi="Arial Narrow"/>
          <w:sz w:val="24"/>
          <w:szCs w:val="24"/>
        </w:rPr>
      </w:pPr>
      <w:r>
        <w:rPr>
          <w:rFonts w:ascii="Arial Narrow" w:hAnsi="Arial Narrow"/>
          <w:sz w:val="24"/>
          <w:szCs w:val="24"/>
        </w:rPr>
        <w:t xml:space="preserve">the acquisition of </w:t>
      </w:r>
      <w:r w:rsidR="00B85215">
        <w:rPr>
          <w:rFonts w:ascii="Arial Narrow" w:hAnsi="Arial Narrow"/>
          <w:sz w:val="24"/>
          <w:szCs w:val="24"/>
        </w:rPr>
        <w:t xml:space="preserve">the proprietary technology of </w:t>
      </w:r>
      <w:r w:rsidRPr="00FF5848">
        <w:rPr>
          <w:rFonts w:ascii="Arial Narrow" w:hAnsi="Arial Narrow"/>
          <w:sz w:val="24"/>
          <w:szCs w:val="24"/>
        </w:rPr>
        <w:t>Transitions Digital Graphics, LLC</w:t>
      </w:r>
      <w:r>
        <w:rPr>
          <w:rFonts w:ascii="Arial Narrow" w:hAnsi="Arial Narrow"/>
          <w:sz w:val="24"/>
          <w:szCs w:val="24"/>
        </w:rPr>
        <w:t xml:space="preserve"> which features</w:t>
      </w:r>
      <w:r w:rsidRPr="00FF5848">
        <w:rPr>
          <w:rFonts w:ascii="Arial Narrow" w:hAnsi="Arial Narrow"/>
          <w:sz w:val="24"/>
          <w:szCs w:val="24"/>
        </w:rPr>
        <w:t xml:space="preserve"> a compelling display solution</w:t>
      </w:r>
      <w:r>
        <w:rPr>
          <w:rFonts w:ascii="Arial Narrow" w:hAnsi="Arial Narrow"/>
          <w:sz w:val="24"/>
          <w:szCs w:val="24"/>
        </w:rPr>
        <w:t xml:space="preserve">—now called </w:t>
      </w:r>
      <w:proofErr w:type="spellStart"/>
      <w:r>
        <w:rPr>
          <w:rFonts w:ascii="Arial Narrow" w:hAnsi="Arial Narrow"/>
          <w:b/>
          <w:sz w:val="24"/>
          <w:szCs w:val="24"/>
        </w:rPr>
        <w:t>SunMotion</w:t>
      </w:r>
      <w:proofErr w:type="spellEnd"/>
      <w:r>
        <w:rPr>
          <w:rFonts w:ascii="Arial Narrow" w:hAnsi="Arial Narrow"/>
          <w:sz w:val="24"/>
          <w:szCs w:val="24"/>
        </w:rPr>
        <w:t>—</w:t>
      </w:r>
      <w:r w:rsidRPr="00FF5848">
        <w:rPr>
          <w:rFonts w:ascii="Arial Narrow" w:hAnsi="Arial Narrow"/>
          <w:sz w:val="24"/>
          <w:szCs w:val="24"/>
        </w:rPr>
        <w:t>that brings an interactive visual experience to consumers</w:t>
      </w:r>
      <w:r>
        <w:rPr>
          <w:rFonts w:ascii="Arial Narrow" w:hAnsi="Arial Narrow"/>
          <w:sz w:val="24"/>
          <w:szCs w:val="24"/>
        </w:rPr>
        <w:t xml:space="preserve"> and strengthens </w:t>
      </w:r>
      <w:r w:rsidRPr="00FF5848">
        <w:rPr>
          <w:rFonts w:ascii="Arial Narrow" w:hAnsi="Arial Narrow"/>
          <w:sz w:val="24"/>
          <w:szCs w:val="24"/>
        </w:rPr>
        <w:t>Sun Chemical’s strategic initiative in electronic packaging by providing exciting new solutions in point of sale advertising.</w:t>
      </w:r>
    </w:p>
    <w:p w14:paraId="2B3DBFF0" w14:textId="77777777" w:rsidR="004E0429" w:rsidRPr="004E0429" w:rsidRDefault="004E0429" w:rsidP="004E0429">
      <w:pPr>
        <w:pStyle w:val="ListParagraph"/>
        <w:rPr>
          <w:rFonts w:ascii="Arial Narrow" w:hAnsi="Arial Narrow"/>
          <w:sz w:val="24"/>
          <w:szCs w:val="24"/>
        </w:rPr>
      </w:pPr>
    </w:p>
    <w:p w14:paraId="7AF92B55" w14:textId="77777777" w:rsidR="00FF5848" w:rsidRDefault="00FF5848" w:rsidP="00C4670A">
      <w:pPr>
        <w:pStyle w:val="ListParagraph"/>
        <w:numPr>
          <w:ilvl w:val="0"/>
          <w:numId w:val="2"/>
        </w:numPr>
        <w:rPr>
          <w:rFonts w:ascii="Arial Narrow" w:hAnsi="Arial Narrow"/>
          <w:sz w:val="24"/>
          <w:szCs w:val="24"/>
        </w:rPr>
      </w:pPr>
      <w:r w:rsidRPr="00FF5848">
        <w:rPr>
          <w:rFonts w:ascii="Arial Narrow" w:hAnsi="Arial Narrow"/>
          <w:sz w:val="24"/>
          <w:szCs w:val="24"/>
        </w:rPr>
        <w:lastRenderedPageBreak/>
        <w:t xml:space="preserve">a partnership with </w:t>
      </w:r>
      <w:proofErr w:type="spellStart"/>
      <w:r w:rsidRPr="00FF5848">
        <w:rPr>
          <w:rFonts w:ascii="Arial Narrow" w:hAnsi="Arial Narrow"/>
          <w:sz w:val="24"/>
          <w:szCs w:val="24"/>
        </w:rPr>
        <w:t>T+Ink</w:t>
      </w:r>
      <w:proofErr w:type="spellEnd"/>
      <w:r w:rsidRPr="00FF5848">
        <w:rPr>
          <w:rFonts w:ascii="Arial Narrow" w:hAnsi="Arial Narrow"/>
          <w:sz w:val="24"/>
          <w:szCs w:val="24"/>
        </w:rPr>
        <w:t xml:space="preserve">, called </w:t>
      </w:r>
      <w:proofErr w:type="spellStart"/>
      <w:r w:rsidR="005F1FCA" w:rsidRPr="00FF5848">
        <w:rPr>
          <w:rFonts w:ascii="Arial Narrow" w:hAnsi="Arial Narrow"/>
          <w:sz w:val="24"/>
          <w:szCs w:val="24"/>
        </w:rPr>
        <w:t>T+Sun</w:t>
      </w:r>
      <w:proofErr w:type="spellEnd"/>
      <w:r w:rsidRPr="00FF5848">
        <w:rPr>
          <w:rFonts w:ascii="Arial Narrow" w:hAnsi="Arial Narrow"/>
          <w:sz w:val="24"/>
          <w:szCs w:val="24"/>
        </w:rPr>
        <w:t xml:space="preserve">, to develop </w:t>
      </w:r>
      <w:proofErr w:type="spellStart"/>
      <w:r w:rsidR="005F1FCA" w:rsidRPr="00FF5848">
        <w:rPr>
          <w:rFonts w:ascii="Arial Narrow" w:hAnsi="Arial Narrow"/>
          <w:b/>
          <w:sz w:val="24"/>
          <w:szCs w:val="24"/>
        </w:rPr>
        <w:t>Touchcode</w:t>
      </w:r>
      <w:proofErr w:type="spellEnd"/>
      <w:r w:rsidR="005F1FCA" w:rsidRPr="00FF5848">
        <w:rPr>
          <w:rFonts w:ascii="Arial Narrow" w:hAnsi="Arial Narrow"/>
          <w:sz w:val="24"/>
          <w:szCs w:val="24"/>
        </w:rPr>
        <w:t xml:space="preserve">, a series of printed conductors embedded in cards, labels and packaging that interact with touchscreen enabled devices. More cost-effective than NFC or RFID and invisible unlike barcodes or QR codes, </w:t>
      </w:r>
      <w:proofErr w:type="spellStart"/>
      <w:r w:rsidR="005F1FCA" w:rsidRPr="00FF5848">
        <w:rPr>
          <w:rFonts w:ascii="Arial Narrow" w:hAnsi="Arial Narrow"/>
          <w:sz w:val="24"/>
          <w:szCs w:val="24"/>
        </w:rPr>
        <w:t>Touchcode</w:t>
      </w:r>
      <w:proofErr w:type="spellEnd"/>
      <w:r w:rsidR="005F1FCA" w:rsidRPr="00FF5848">
        <w:rPr>
          <w:rFonts w:ascii="Arial Narrow" w:hAnsi="Arial Narrow"/>
          <w:sz w:val="24"/>
          <w:szCs w:val="24"/>
        </w:rPr>
        <w:t xml:space="preserve"> ensures stronger brand authenticity, awareness and promotions.</w:t>
      </w:r>
    </w:p>
    <w:p w14:paraId="44005137" w14:textId="77777777" w:rsidR="00AC4D5C" w:rsidRPr="00AC4D5C" w:rsidRDefault="00AC4D5C" w:rsidP="00AC4D5C">
      <w:pPr>
        <w:pStyle w:val="ListParagraph"/>
        <w:rPr>
          <w:rFonts w:ascii="Arial Narrow" w:hAnsi="Arial Narrow"/>
          <w:sz w:val="24"/>
          <w:szCs w:val="24"/>
        </w:rPr>
      </w:pPr>
    </w:p>
    <w:p w14:paraId="5B389634" w14:textId="77777777" w:rsidR="00AC4D5C" w:rsidRPr="00AC4D5C" w:rsidRDefault="00AC4D5C" w:rsidP="00AC4D5C">
      <w:pPr>
        <w:pStyle w:val="ListParagraph"/>
        <w:numPr>
          <w:ilvl w:val="0"/>
          <w:numId w:val="2"/>
        </w:numPr>
        <w:rPr>
          <w:rFonts w:ascii="Arial Narrow" w:hAnsi="Arial Narrow"/>
          <w:sz w:val="24"/>
          <w:szCs w:val="24"/>
        </w:rPr>
      </w:pPr>
      <w:r w:rsidRPr="00AC4D5C">
        <w:rPr>
          <w:rFonts w:ascii="Arial Narrow" w:hAnsi="Arial Narrow"/>
          <w:sz w:val="24"/>
          <w:szCs w:val="24"/>
        </w:rPr>
        <w:t>the acquisition</w:t>
      </w:r>
      <w:r>
        <w:rPr>
          <w:rFonts w:ascii="Arial Narrow" w:hAnsi="Arial Narrow"/>
          <w:sz w:val="24"/>
          <w:szCs w:val="24"/>
        </w:rPr>
        <w:t xml:space="preserve"> of Gwent Electronic Materials which expands </w:t>
      </w:r>
      <w:r w:rsidRPr="00AC4D5C">
        <w:rPr>
          <w:rFonts w:ascii="Arial Narrow" w:hAnsi="Arial Narrow"/>
          <w:sz w:val="24"/>
          <w:szCs w:val="24"/>
        </w:rPr>
        <w:t>Sun Chemical</w:t>
      </w:r>
      <w:r>
        <w:rPr>
          <w:rFonts w:ascii="Arial Narrow" w:hAnsi="Arial Narrow"/>
          <w:sz w:val="24"/>
          <w:szCs w:val="24"/>
        </w:rPr>
        <w:t xml:space="preserve">’s </w:t>
      </w:r>
      <w:r w:rsidRPr="00AC4D5C">
        <w:rPr>
          <w:rFonts w:ascii="Arial Narrow" w:hAnsi="Arial Narrow"/>
          <w:sz w:val="24"/>
          <w:szCs w:val="24"/>
        </w:rPr>
        <w:t>latest printed electronics offerings of tailor-made conductive inks and pastes for smart sensors, cermet pastes for oxygen sensors, electroluminescent materials, piezo, and hybrid microcircuits as well as novel materials for printed circuits.</w:t>
      </w:r>
    </w:p>
    <w:p w14:paraId="24E71FF6" w14:textId="77777777" w:rsidR="00FF5848" w:rsidRPr="00FF5848" w:rsidRDefault="00FF5848" w:rsidP="00FF5848">
      <w:pPr>
        <w:pStyle w:val="ListParagraph"/>
        <w:rPr>
          <w:rFonts w:ascii="Arial Narrow" w:hAnsi="Arial Narrow"/>
          <w:sz w:val="24"/>
          <w:szCs w:val="24"/>
        </w:rPr>
      </w:pPr>
    </w:p>
    <w:p w14:paraId="51C1D664" w14:textId="77777777" w:rsidR="005F1FCA" w:rsidRPr="00FF5848" w:rsidRDefault="005F1FCA" w:rsidP="00FF5848">
      <w:pPr>
        <w:spacing w:after="0" w:line="240" w:lineRule="auto"/>
        <w:rPr>
          <w:rFonts w:ascii="Arial Narrow" w:hAnsi="Arial Narrow"/>
          <w:b/>
          <w:sz w:val="24"/>
          <w:szCs w:val="24"/>
        </w:rPr>
      </w:pPr>
      <w:proofErr w:type="spellStart"/>
      <w:r w:rsidRPr="00FF5848">
        <w:rPr>
          <w:rFonts w:ascii="Arial Narrow" w:hAnsi="Arial Narrow"/>
          <w:b/>
          <w:sz w:val="24"/>
          <w:szCs w:val="24"/>
        </w:rPr>
        <w:t>SunTronic</w:t>
      </w:r>
      <w:proofErr w:type="spellEnd"/>
      <w:r w:rsidRPr="00FF5848">
        <w:rPr>
          <w:rFonts w:ascii="Arial Narrow" w:hAnsi="Arial Narrow"/>
          <w:b/>
          <w:sz w:val="24"/>
          <w:szCs w:val="24"/>
        </w:rPr>
        <w:t xml:space="preserve"> NANOSILVER Inks for Aerosol Jet, Inkjet and Screen Systems</w:t>
      </w:r>
    </w:p>
    <w:p w14:paraId="144A92BF" w14:textId="77777777" w:rsidR="00AC4D5C" w:rsidRDefault="00FF5848" w:rsidP="00AC4D5C">
      <w:pPr>
        <w:spacing w:after="0" w:line="240" w:lineRule="auto"/>
        <w:rPr>
          <w:rFonts w:ascii="Arial Narrow" w:hAnsi="Arial Narrow"/>
          <w:sz w:val="24"/>
          <w:szCs w:val="24"/>
        </w:rPr>
      </w:pPr>
      <w:r>
        <w:rPr>
          <w:rFonts w:ascii="Arial Narrow" w:hAnsi="Arial Narrow"/>
          <w:sz w:val="24"/>
          <w:szCs w:val="24"/>
        </w:rPr>
        <w:t xml:space="preserve">Booth visitors will be introduced to Sun Chemical’s latest addition to its </w:t>
      </w:r>
      <w:r w:rsidRPr="005F1FCA">
        <w:rPr>
          <w:rFonts w:ascii="Arial Narrow" w:hAnsi="Arial Narrow"/>
          <w:sz w:val="24"/>
          <w:szCs w:val="24"/>
        </w:rPr>
        <w:t xml:space="preserve">EMD5800 series of </w:t>
      </w:r>
      <w:proofErr w:type="spellStart"/>
      <w:r w:rsidRPr="005F1FCA">
        <w:rPr>
          <w:rFonts w:ascii="Arial Narrow" w:hAnsi="Arial Narrow"/>
          <w:sz w:val="24"/>
          <w:szCs w:val="24"/>
        </w:rPr>
        <w:t>nanosilver</w:t>
      </w:r>
      <w:proofErr w:type="spellEnd"/>
      <w:r w:rsidRPr="005F1FCA">
        <w:rPr>
          <w:rFonts w:ascii="Arial Narrow" w:hAnsi="Arial Narrow"/>
          <w:sz w:val="24"/>
          <w:szCs w:val="24"/>
        </w:rPr>
        <w:t xml:space="preserve"> inks for inkjet systems</w:t>
      </w:r>
      <w:r>
        <w:rPr>
          <w:rFonts w:ascii="Arial Narrow" w:hAnsi="Arial Narrow"/>
          <w:sz w:val="24"/>
          <w:szCs w:val="24"/>
        </w:rPr>
        <w:t xml:space="preserve">, </w:t>
      </w:r>
      <w:r w:rsidRPr="00FF5848">
        <w:rPr>
          <w:rFonts w:ascii="Arial Narrow" w:hAnsi="Arial Narrow"/>
          <w:b/>
          <w:sz w:val="24"/>
          <w:szCs w:val="24"/>
        </w:rPr>
        <w:t>the EMD5805</w:t>
      </w:r>
      <w:r>
        <w:rPr>
          <w:rFonts w:ascii="Arial Narrow" w:hAnsi="Arial Narrow"/>
          <w:sz w:val="24"/>
          <w:szCs w:val="24"/>
        </w:rPr>
        <w:t>, which</w:t>
      </w:r>
      <w:r w:rsidR="005F1FCA" w:rsidRPr="005F1FCA">
        <w:rPr>
          <w:rFonts w:ascii="Arial Narrow" w:hAnsi="Arial Narrow"/>
          <w:sz w:val="24"/>
          <w:szCs w:val="24"/>
        </w:rPr>
        <w:t xml:space="preserve"> can be used with industry-leading digital and direct write systems. EMD5800 </w:t>
      </w:r>
      <w:proofErr w:type="spellStart"/>
      <w:r w:rsidR="005F1FCA" w:rsidRPr="005F1FCA">
        <w:rPr>
          <w:rFonts w:ascii="Arial Narrow" w:hAnsi="Arial Narrow"/>
          <w:sz w:val="24"/>
          <w:szCs w:val="24"/>
        </w:rPr>
        <w:t>nanosilver</w:t>
      </w:r>
      <w:proofErr w:type="spellEnd"/>
      <w:r w:rsidR="005F1FCA" w:rsidRPr="005F1FCA">
        <w:rPr>
          <w:rFonts w:ascii="Arial Narrow" w:hAnsi="Arial Narrow"/>
          <w:sz w:val="24"/>
          <w:szCs w:val="24"/>
        </w:rPr>
        <w:t xml:space="preserve"> inks deliver superior low-temperature sintering properties while offering long open life as well as superior jetting performance. Optimized for industry leading aerosol jet, inkjet and screen systems, it is now possible to work with one </w:t>
      </w:r>
      <w:proofErr w:type="spellStart"/>
      <w:r w:rsidR="005F1FCA" w:rsidRPr="005F1FCA">
        <w:rPr>
          <w:rFonts w:ascii="Arial Narrow" w:hAnsi="Arial Narrow"/>
          <w:sz w:val="24"/>
          <w:szCs w:val="24"/>
        </w:rPr>
        <w:t>nanosilver</w:t>
      </w:r>
      <w:proofErr w:type="spellEnd"/>
      <w:r w:rsidR="005F1FCA" w:rsidRPr="005F1FCA">
        <w:rPr>
          <w:rFonts w:ascii="Arial Narrow" w:hAnsi="Arial Narrow"/>
          <w:sz w:val="24"/>
          <w:szCs w:val="24"/>
        </w:rPr>
        <w:t xml:space="preserve"> from prototype to production with the EMD5800 series of inks.</w:t>
      </w:r>
    </w:p>
    <w:p w14:paraId="0BEC69C1" w14:textId="77777777" w:rsidR="00AC4D5C" w:rsidRDefault="00AC4D5C" w:rsidP="00AC4D5C">
      <w:pPr>
        <w:spacing w:after="0" w:line="240" w:lineRule="auto"/>
        <w:rPr>
          <w:rFonts w:ascii="Arial Narrow" w:hAnsi="Arial Narrow"/>
          <w:sz w:val="24"/>
          <w:szCs w:val="24"/>
        </w:rPr>
      </w:pPr>
    </w:p>
    <w:p w14:paraId="07A1C5B7" w14:textId="77777777" w:rsidR="005F1FCA" w:rsidRPr="00AC4D5C" w:rsidRDefault="005F1FCA" w:rsidP="00AC4D5C">
      <w:pPr>
        <w:spacing w:after="0" w:line="240" w:lineRule="auto"/>
        <w:rPr>
          <w:rFonts w:ascii="Arial Narrow" w:hAnsi="Arial Narrow"/>
          <w:b/>
          <w:sz w:val="24"/>
          <w:szCs w:val="24"/>
        </w:rPr>
      </w:pPr>
      <w:r w:rsidRPr="00AC4D5C">
        <w:rPr>
          <w:rFonts w:ascii="Arial Narrow" w:hAnsi="Arial Narrow"/>
          <w:b/>
          <w:sz w:val="24"/>
          <w:szCs w:val="24"/>
        </w:rPr>
        <w:t>Sun Chemical to Display Solutions for Printed Antenna, Switches, Displays, and More</w:t>
      </w:r>
    </w:p>
    <w:p w14:paraId="642AC496" w14:textId="77777777" w:rsidR="00AC4D5C" w:rsidRDefault="00AC4D5C" w:rsidP="005F1FCA">
      <w:pPr>
        <w:rPr>
          <w:rFonts w:ascii="Arial Narrow" w:hAnsi="Arial Narrow"/>
          <w:sz w:val="24"/>
          <w:szCs w:val="24"/>
        </w:rPr>
      </w:pPr>
      <w:r>
        <w:rPr>
          <w:rFonts w:ascii="Arial Narrow" w:hAnsi="Arial Narrow"/>
          <w:sz w:val="24"/>
          <w:szCs w:val="24"/>
        </w:rPr>
        <w:t xml:space="preserve">During the show, </w:t>
      </w:r>
      <w:r w:rsidR="005F1FCA" w:rsidRPr="005F1FCA">
        <w:rPr>
          <w:rFonts w:ascii="Arial Narrow" w:hAnsi="Arial Narrow"/>
          <w:sz w:val="24"/>
          <w:szCs w:val="24"/>
        </w:rPr>
        <w:t>Sun Chemical will display its conductive inks, including fine line/pitch PTF silvers, resists, dielectrics and insulators for HMI, sensors, displays, touch panels, photovoltaics, printed antenna, and solid</w:t>
      </w:r>
      <w:r>
        <w:rPr>
          <w:rFonts w:ascii="Arial Narrow" w:hAnsi="Arial Narrow"/>
          <w:sz w:val="24"/>
          <w:szCs w:val="24"/>
        </w:rPr>
        <w:t>-</w:t>
      </w:r>
      <w:r w:rsidR="005F1FCA" w:rsidRPr="005F1FCA">
        <w:rPr>
          <w:rFonts w:ascii="Arial Narrow" w:hAnsi="Arial Narrow"/>
          <w:sz w:val="24"/>
          <w:szCs w:val="24"/>
        </w:rPr>
        <w:t xml:space="preserve">state lighting. To support a broad variety of applications, </w:t>
      </w:r>
      <w:proofErr w:type="spellStart"/>
      <w:r w:rsidR="005F1FCA" w:rsidRPr="00AC4D5C">
        <w:rPr>
          <w:rFonts w:ascii="Arial Narrow" w:hAnsi="Arial Narrow"/>
          <w:b/>
          <w:sz w:val="24"/>
          <w:szCs w:val="24"/>
        </w:rPr>
        <w:t>SunTronic</w:t>
      </w:r>
      <w:proofErr w:type="spellEnd"/>
      <w:r w:rsidR="005F1FCA" w:rsidRPr="00AC4D5C">
        <w:rPr>
          <w:rFonts w:ascii="Arial Narrow" w:hAnsi="Arial Narrow"/>
          <w:b/>
          <w:sz w:val="24"/>
          <w:szCs w:val="24"/>
        </w:rPr>
        <w:t>® ECLIPSE</w:t>
      </w:r>
      <w:r w:rsidR="005F1FCA" w:rsidRPr="005F1FCA">
        <w:rPr>
          <w:rFonts w:ascii="Arial Narrow" w:hAnsi="Arial Narrow"/>
          <w:sz w:val="24"/>
          <w:szCs w:val="24"/>
        </w:rPr>
        <w:t xml:space="preserve"> technologies can be tailor-made for specific printing processes, including screen, inkjet, roll-to-roll coating, and other print technologies.</w:t>
      </w:r>
    </w:p>
    <w:p w14:paraId="57C496CB" w14:textId="77777777" w:rsidR="005F1FCA" w:rsidRPr="00AC4D5C" w:rsidRDefault="00AC4D5C" w:rsidP="00AC4D5C">
      <w:pPr>
        <w:spacing w:after="0" w:line="240" w:lineRule="auto"/>
        <w:rPr>
          <w:rFonts w:ascii="Arial Narrow" w:hAnsi="Arial Narrow"/>
          <w:b/>
          <w:sz w:val="24"/>
          <w:szCs w:val="24"/>
        </w:rPr>
      </w:pPr>
      <w:r w:rsidRPr="00AC4D5C">
        <w:rPr>
          <w:rFonts w:ascii="Arial Narrow" w:hAnsi="Arial Narrow"/>
          <w:b/>
          <w:sz w:val="24"/>
          <w:szCs w:val="24"/>
        </w:rPr>
        <w:t>A</w:t>
      </w:r>
      <w:r w:rsidR="005F1FCA" w:rsidRPr="00AC4D5C">
        <w:rPr>
          <w:rFonts w:ascii="Arial Narrow" w:hAnsi="Arial Narrow"/>
          <w:b/>
          <w:sz w:val="24"/>
          <w:szCs w:val="24"/>
        </w:rPr>
        <w:t xml:space="preserve"> Unique Provider of </w:t>
      </w:r>
      <w:r w:rsidRPr="00AC4D5C">
        <w:rPr>
          <w:rFonts w:ascii="Arial Narrow" w:hAnsi="Arial Narrow"/>
          <w:b/>
          <w:sz w:val="24"/>
          <w:szCs w:val="24"/>
        </w:rPr>
        <w:t>Both</w:t>
      </w:r>
      <w:r w:rsidR="005F1FCA" w:rsidRPr="00AC4D5C">
        <w:rPr>
          <w:rFonts w:ascii="Arial Narrow" w:hAnsi="Arial Narrow"/>
          <w:b/>
          <w:sz w:val="24"/>
          <w:szCs w:val="24"/>
        </w:rPr>
        <w:t xml:space="preserve"> Traditional and Electronic Inks for In-Mold Electronics</w:t>
      </w:r>
    </w:p>
    <w:p w14:paraId="2BD9BD98" w14:textId="77777777" w:rsidR="00AC4D5C" w:rsidRDefault="005F1FCA" w:rsidP="00AC4D5C">
      <w:pPr>
        <w:spacing w:after="0" w:line="240" w:lineRule="auto"/>
        <w:rPr>
          <w:rFonts w:ascii="Arial Narrow" w:hAnsi="Arial Narrow"/>
          <w:sz w:val="24"/>
          <w:szCs w:val="24"/>
        </w:rPr>
      </w:pPr>
      <w:r w:rsidRPr="005F1FCA">
        <w:rPr>
          <w:rFonts w:ascii="Arial Narrow" w:hAnsi="Arial Narrow"/>
          <w:sz w:val="24"/>
          <w:szCs w:val="24"/>
        </w:rPr>
        <w:t xml:space="preserve">Booth visitors will learn that Sun Chemical is the world’s only provider of both functional and graphic inks for in-mold electronics (IME). Offering an </w:t>
      </w:r>
      <w:r w:rsidRPr="00AC4D5C">
        <w:rPr>
          <w:rFonts w:ascii="Arial Narrow" w:hAnsi="Arial Narrow"/>
          <w:b/>
          <w:sz w:val="24"/>
          <w:szCs w:val="24"/>
        </w:rPr>
        <w:t>“IME Full Stack”</w:t>
      </w:r>
      <w:r w:rsidRPr="005F1FCA">
        <w:rPr>
          <w:rFonts w:ascii="Arial Narrow" w:hAnsi="Arial Narrow"/>
          <w:sz w:val="24"/>
          <w:szCs w:val="24"/>
        </w:rPr>
        <w:t xml:space="preserve"> where both traditional inks and electronic inks can be sold together from a single source, Sun Chemical is uniquely positioned to provide both form and function for the burgeoning IME process. By integrating printed electronics and conventional components into molded structures, IME delivers electronic functionality to the molded part as well as lighter weight, less expensive manufacturing, and greater durability.</w:t>
      </w:r>
    </w:p>
    <w:p w14:paraId="5B4B2D82" w14:textId="77777777" w:rsidR="00AC4D5C" w:rsidRDefault="00AC4D5C" w:rsidP="00AC4D5C">
      <w:pPr>
        <w:spacing w:after="0" w:line="240" w:lineRule="auto"/>
        <w:rPr>
          <w:rFonts w:ascii="Arial Narrow" w:hAnsi="Arial Narrow"/>
          <w:sz w:val="24"/>
          <w:szCs w:val="24"/>
        </w:rPr>
      </w:pPr>
    </w:p>
    <w:p w14:paraId="6E1DC464" w14:textId="77777777" w:rsidR="005F1FCA" w:rsidRPr="00AC4D5C" w:rsidRDefault="005F1FCA" w:rsidP="00AC4D5C">
      <w:pPr>
        <w:spacing w:after="0" w:line="240" w:lineRule="auto"/>
        <w:rPr>
          <w:rFonts w:ascii="Arial Narrow" w:hAnsi="Arial Narrow"/>
          <w:sz w:val="24"/>
          <w:szCs w:val="24"/>
        </w:rPr>
      </w:pPr>
      <w:r w:rsidRPr="00AC4D5C">
        <w:rPr>
          <w:rFonts w:ascii="Arial Narrow" w:hAnsi="Arial Narrow"/>
          <w:b/>
          <w:sz w:val="24"/>
          <w:szCs w:val="24"/>
        </w:rPr>
        <w:t>Advanced Materials for PCBs and Electronics Assembly</w:t>
      </w:r>
    </w:p>
    <w:p w14:paraId="07042D50" w14:textId="77777777" w:rsidR="005F1FCA" w:rsidRDefault="005F1FCA" w:rsidP="00AC4D5C">
      <w:pPr>
        <w:spacing w:after="0" w:line="240" w:lineRule="auto"/>
        <w:rPr>
          <w:rFonts w:ascii="Arial Narrow" w:hAnsi="Arial Narrow"/>
          <w:sz w:val="24"/>
          <w:szCs w:val="24"/>
        </w:rPr>
      </w:pPr>
      <w:r w:rsidRPr="005F1FCA">
        <w:rPr>
          <w:rFonts w:ascii="Arial Narrow" w:hAnsi="Arial Narrow"/>
          <w:sz w:val="24"/>
          <w:szCs w:val="24"/>
        </w:rPr>
        <w:t xml:space="preserve">In addition to its industry-leading technologies for printed electronics, Sun Chemical offers the #1 most-used </w:t>
      </w:r>
      <w:proofErr w:type="spellStart"/>
      <w:r w:rsidRPr="005F1FCA">
        <w:rPr>
          <w:rFonts w:ascii="Arial Narrow" w:hAnsi="Arial Narrow"/>
          <w:sz w:val="24"/>
          <w:szCs w:val="24"/>
        </w:rPr>
        <w:t>soldermask</w:t>
      </w:r>
      <w:proofErr w:type="spellEnd"/>
      <w:r w:rsidRPr="005F1FCA">
        <w:rPr>
          <w:rFonts w:ascii="Arial Narrow" w:hAnsi="Arial Narrow"/>
          <w:sz w:val="24"/>
          <w:szCs w:val="24"/>
        </w:rPr>
        <w:t xml:space="preserve"> in Europe which can be applied via direct imaging (DI) and laser direct imaging (LDI). </w:t>
      </w:r>
      <w:proofErr w:type="spellStart"/>
      <w:r w:rsidRPr="005F1FCA">
        <w:rPr>
          <w:rFonts w:ascii="Arial Narrow" w:hAnsi="Arial Narrow"/>
          <w:sz w:val="24"/>
          <w:szCs w:val="24"/>
        </w:rPr>
        <w:t>Soldermask</w:t>
      </w:r>
      <w:proofErr w:type="spellEnd"/>
      <w:r w:rsidRPr="005F1FCA">
        <w:rPr>
          <w:rFonts w:ascii="Arial Narrow" w:hAnsi="Arial Narrow"/>
          <w:sz w:val="24"/>
          <w:szCs w:val="24"/>
        </w:rPr>
        <w:t xml:space="preserve"> options from Sun Chemical also feature a convenient </w:t>
      </w:r>
      <w:proofErr w:type="spellStart"/>
      <w:r w:rsidRPr="005F1FCA">
        <w:rPr>
          <w:rFonts w:ascii="Arial Narrow" w:hAnsi="Arial Narrow"/>
          <w:sz w:val="24"/>
          <w:szCs w:val="24"/>
        </w:rPr>
        <w:t>peelable</w:t>
      </w:r>
      <w:proofErr w:type="spellEnd"/>
      <w:r w:rsidRPr="005F1FCA">
        <w:rPr>
          <w:rFonts w:ascii="Arial Narrow" w:hAnsi="Arial Narrow"/>
          <w:sz w:val="24"/>
          <w:szCs w:val="24"/>
        </w:rPr>
        <w:t xml:space="preserve"> mask and notation inks for efficient PCB assembly and repair. For electronics manufacturing and decoration, Sun Chemical delivers adhesive tapes, liquid adhesives, coatings, and graphic inks for highly durable and beautiful electronics.</w:t>
      </w:r>
    </w:p>
    <w:p w14:paraId="464B08A4" w14:textId="77777777" w:rsidR="00AC4D5C" w:rsidRPr="005F1FCA" w:rsidRDefault="00AC4D5C" w:rsidP="00AC4D5C">
      <w:pPr>
        <w:spacing w:after="0" w:line="240" w:lineRule="auto"/>
        <w:rPr>
          <w:rFonts w:ascii="Arial Narrow" w:hAnsi="Arial Narrow"/>
          <w:sz w:val="24"/>
          <w:szCs w:val="24"/>
        </w:rPr>
      </w:pPr>
    </w:p>
    <w:p w14:paraId="4797465B" w14:textId="77777777" w:rsidR="005F1FCA" w:rsidRPr="00AC4D5C" w:rsidRDefault="005F1FCA" w:rsidP="00AC4D5C">
      <w:pPr>
        <w:spacing w:after="0" w:line="240" w:lineRule="auto"/>
        <w:rPr>
          <w:rFonts w:ascii="Arial Narrow" w:hAnsi="Arial Narrow"/>
          <w:b/>
          <w:sz w:val="24"/>
          <w:szCs w:val="24"/>
        </w:rPr>
      </w:pPr>
      <w:r w:rsidRPr="00AC4D5C">
        <w:rPr>
          <w:rFonts w:ascii="Arial Narrow" w:hAnsi="Arial Narrow"/>
          <w:b/>
          <w:sz w:val="24"/>
          <w:szCs w:val="24"/>
        </w:rPr>
        <w:t>Durable Tapes, Adhesives and Polymers from the DIC Corporation</w:t>
      </w:r>
    </w:p>
    <w:p w14:paraId="1172F58A" w14:textId="77777777" w:rsidR="005F1FCA" w:rsidRPr="005F1FCA" w:rsidRDefault="005F1FCA" w:rsidP="00AC4D5C">
      <w:pPr>
        <w:spacing w:after="0" w:line="240" w:lineRule="auto"/>
        <w:rPr>
          <w:rFonts w:ascii="Arial Narrow" w:hAnsi="Arial Narrow"/>
          <w:sz w:val="24"/>
          <w:szCs w:val="24"/>
        </w:rPr>
      </w:pPr>
      <w:r w:rsidRPr="005F1FCA">
        <w:rPr>
          <w:rFonts w:ascii="Arial Narrow" w:hAnsi="Arial Narrow"/>
          <w:sz w:val="24"/>
          <w:szCs w:val="24"/>
        </w:rPr>
        <w:t xml:space="preserve">Sun Chemical will also present a range of technologies from its parent company, the DIC Corporation, including </w:t>
      </w:r>
      <w:r w:rsidRPr="00AC4D5C">
        <w:rPr>
          <w:rFonts w:ascii="Arial Narrow" w:hAnsi="Arial Narrow"/>
          <w:b/>
          <w:sz w:val="24"/>
          <w:szCs w:val="24"/>
        </w:rPr>
        <w:t>DAITAC</w:t>
      </w:r>
      <w:r w:rsidRPr="005F1FCA">
        <w:rPr>
          <w:rFonts w:ascii="Arial Narrow" w:hAnsi="Arial Narrow"/>
          <w:sz w:val="24"/>
          <w:szCs w:val="24"/>
        </w:rPr>
        <w:t xml:space="preserve"> pressure sensitive adhesive (PSA) tapes for manufacturing commercial electronics, liquid adhesives for display applications, and </w:t>
      </w:r>
      <w:r w:rsidRPr="00AC4D5C">
        <w:rPr>
          <w:rFonts w:ascii="Arial Narrow" w:hAnsi="Arial Narrow"/>
          <w:b/>
          <w:sz w:val="24"/>
          <w:szCs w:val="24"/>
        </w:rPr>
        <w:t xml:space="preserve">EPICLON </w:t>
      </w:r>
      <w:r w:rsidRPr="005F1FCA">
        <w:rPr>
          <w:rFonts w:ascii="Arial Narrow" w:hAnsi="Arial Narrow"/>
          <w:sz w:val="24"/>
          <w:szCs w:val="24"/>
        </w:rPr>
        <w:t xml:space="preserve">epoxy resins for highly durable PCB packaging assemblies. </w:t>
      </w:r>
    </w:p>
    <w:p w14:paraId="024278DE" w14:textId="77777777" w:rsidR="005F1FCA" w:rsidRPr="005F1FCA" w:rsidRDefault="005F1FCA" w:rsidP="00AC4D5C">
      <w:pPr>
        <w:spacing w:after="0" w:line="240" w:lineRule="auto"/>
        <w:rPr>
          <w:rFonts w:ascii="Arial Narrow" w:hAnsi="Arial Narrow"/>
          <w:sz w:val="24"/>
          <w:szCs w:val="24"/>
        </w:rPr>
      </w:pPr>
    </w:p>
    <w:p w14:paraId="4B2385EF" w14:textId="1CBB6DFF" w:rsidR="00243910" w:rsidRDefault="005F1FCA" w:rsidP="00AC4D5C">
      <w:pPr>
        <w:spacing w:after="0" w:line="240" w:lineRule="auto"/>
        <w:rPr>
          <w:rFonts w:ascii="Arial Narrow" w:hAnsi="Arial Narrow"/>
          <w:sz w:val="24"/>
          <w:szCs w:val="24"/>
        </w:rPr>
      </w:pPr>
      <w:r w:rsidRPr="005F1FCA">
        <w:rPr>
          <w:rFonts w:ascii="Arial Narrow" w:hAnsi="Arial Narrow"/>
          <w:sz w:val="24"/>
          <w:szCs w:val="24"/>
        </w:rPr>
        <w:t>To learn more about Sun Chemical’s partnerships, acquisitions, and extensive p</w:t>
      </w:r>
      <w:r w:rsidR="00FA3772">
        <w:rPr>
          <w:rFonts w:ascii="Arial Narrow" w:hAnsi="Arial Narrow"/>
          <w:sz w:val="24"/>
          <w:szCs w:val="24"/>
        </w:rPr>
        <w:t xml:space="preserve">roduct portfolio, visit </w:t>
      </w:r>
      <w:r w:rsidR="00D05898">
        <w:rPr>
          <w:rFonts w:ascii="Arial Narrow" w:hAnsi="Arial Narrow"/>
          <w:sz w:val="24"/>
          <w:szCs w:val="24"/>
        </w:rPr>
        <w:t>S</w:t>
      </w:r>
      <w:r w:rsidR="00D05898" w:rsidRPr="00DD5A42">
        <w:rPr>
          <w:rFonts w:ascii="Arial Narrow" w:hAnsi="Arial Narrow"/>
          <w:sz w:val="24"/>
          <w:szCs w:val="24"/>
        </w:rPr>
        <w:t>tand #103 in Hall B0</w:t>
      </w:r>
      <w:r w:rsidRPr="005F1FCA">
        <w:rPr>
          <w:rFonts w:ascii="Arial Narrow" w:hAnsi="Arial Narrow"/>
          <w:sz w:val="24"/>
          <w:szCs w:val="24"/>
        </w:rPr>
        <w:t xml:space="preserve"> during </w:t>
      </w:r>
      <w:r w:rsidR="00FA3772">
        <w:rPr>
          <w:rFonts w:ascii="Arial Narrow" w:hAnsi="Arial Narrow"/>
          <w:sz w:val="24"/>
          <w:szCs w:val="24"/>
        </w:rPr>
        <w:t xml:space="preserve">LOPEC 2018 at the Neue Messe München exhibition center in Munich, Germany </w:t>
      </w:r>
      <w:r w:rsidRPr="005F1FCA">
        <w:rPr>
          <w:rFonts w:ascii="Arial Narrow" w:hAnsi="Arial Narrow"/>
          <w:sz w:val="24"/>
          <w:szCs w:val="24"/>
        </w:rPr>
        <w:t>o</w:t>
      </w:r>
      <w:r w:rsidR="00AC4D5C">
        <w:rPr>
          <w:rFonts w:ascii="Arial Narrow" w:hAnsi="Arial Narrow"/>
          <w:sz w:val="24"/>
          <w:szCs w:val="24"/>
        </w:rPr>
        <w:t xml:space="preserve">n </w:t>
      </w:r>
      <w:r w:rsidR="00FA3772">
        <w:rPr>
          <w:rFonts w:ascii="Arial Narrow" w:hAnsi="Arial Narrow"/>
          <w:sz w:val="24"/>
          <w:szCs w:val="24"/>
        </w:rPr>
        <w:t xml:space="preserve">March 14-15, 2018. </w:t>
      </w:r>
    </w:p>
    <w:p w14:paraId="2CD5FEE4" w14:textId="77777777" w:rsidR="00243910" w:rsidRPr="005F1FCA" w:rsidRDefault="00243910" w:rsidP="005F1FCA">
      <w:pPr>
        <w:spacing w:after="0" w:line="240" w:lineRule="auto"/>
        <w:jc w:val="both"/>
        <w:rPr>
          <w:rFonts w:ascii="Arial Narrow" w:hAnsi="Arial Narrow"/>
          <w:b/>
          <w:bCs/>
          <w:sz w:val="24"/>
          <w:szCs w:val="24"/>
        </w:rPr>
      </w:pPr>
    </w:p>
    <w:p w14:paraId="28A02BE0" w14:textId="77777777" w:rsidR="003D7FC4" w:rsidRPr="003D7FC4" w:rsidRDefault="003D7FC4" w:rsidP="00DF1970">
      <w:pPr>
        <w:spacing w:after="0" w:line="240" w:lineRule="auto"/>
        <w:jc w:val="both"/>
        <w:rPr>
          <w:rFonts w:ascii="Arial Narrow" w:hAnsi="Arial Narrow"/>
          <w:b/>
          <w:bCs/>
          <w:sz w:val="24"/>
          <w:szCs w:val="24"/>
        </w:rPr>
      </w:pPr>
      <w:r>
        <w:rPr>
          <w:rFonts w:ascii="Arial Narrow" w:hAnsi="Arial Narrow"/>
          <w:b/>
          <w:bCs/>
          <w:sz w:val="24"/>
          <w:szCs w:val="24"/>
        </w:rPr>
        <w:t>About Sun Chemical</w:t>
      </w:r>
    </w:p>
    <w:p w14:paraId="23BFE8F3" w14:textId="77777777" w:rsidR="003D7FC4" w:rsidRDefault="003D7FC4" w:rsidP="00334175">
      <w:pPr>
        <w:spacing w:after="0" w:line="240" w:lineRule="auto"/>
        <w:rPr>
          <w:rFonts w:ascii="Arial Narrow" w:hAnsi="Arial Narrow"/>
          <w:sz w:val="24"/>
          <w:szCs w:val="24"/>
        </w:rPr>
      </w:pPr>
      <w:r w:rsidRPr="003D7FC4">
        <w:rPr>
          <w:rFonts w:ascii="Arial Narrow" w:hAnsi="Arial Narrow"/>
          <w:sz w:val="24"/>
          <w:szCs w:val="24"/>
        </w:rPr>
        <w:t>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w:t>
      </w:r>
    </w:p>
    <w:p w14:paraId="14586B13" w14:textId="77777777" w:rsidR="003D7FC4" w:rsidRPr="003D7FC4" w:rsidRDefault="003D7FC4" w:rsidP="00334175">
      <w:pPr>
        <w:spacing w:after="0" w:line="240" w:lineRule="auto"/>
        <w:rPr>
          <w:rFonts w:ascii="Arial Narrow" w:hAnsi="Arial Narrow"/>
          <w:sz w:val="24"/>
          <w:szCs w:val="24"/>
        </w:rPr>
      </w:pPr>
    </w:p>
    <w:p w14:paraId="1F10859B" w14:textId="77777777" w:rsidR="003D7FC4" w:rsidRDefault="003D7FC4" w:rsidP="00334175">
      <w:pPr>
        <w:spacing w:after="0" w:line="240" w:lineRule="auto"/>
        <w:rPr>
          <w:rFonts w:ascii="Arial Narrow" w:hAnsi="Arial Narrow"/>
          <w:sz w:val="24"/>
          <w:szCs w:val="24"/>
        </w:rPr>
      </w:pPr>
      <w:r w:rsidRPr="003D7FC4">
        <w:rPr>
          <w:rFonts w:ascii="Arial Narrow" w:hAnsi="Arial Narrow"/>
          <w:sz w:val="24"/>
          <w:szCs w:val="24"/>
        </w:rPr>
        <w:t xml:space="preserve">Sun Chemical Corporation is a subsidiary of Sun Chemical Group </w:t>
      </w:r>
      <w:proofErr w:type="spellStart"/>
      <w:r w:rsidRPr="003D7FC4">
        <w:rPr>
          <w:rFonts w:ascii="Arial Narrow" w:hAnsi="Arial Narrow"/>
          <w:sz w:val="24"/>
          <w:szCs w:val="24"/>
        </w:rPr>
        <w:t>Coöperatief</w:t>
      </w:r>
      <w:proofErr w:type="spellEnd"/>
      <w:r w:rsidRPr="003D7FC4">
        <w:rPr>
          <w:rFonts w:ascii="Arial Narrow" w:hAnsi="Arial Narrow"/>
          <w:sz w:val="24"/>
          <w:szCs w:val="24"/>
        </w:rPr>
        <w:t xml:space="preserve"> U.A., the Netherlands, and is headquartered in Parsippany, New Jersey, U.S.A. For more information, please visit the Web site at </w:t>
      </w:r>
      <w:hyperlink r:id="rId8" w:history="1">
        <w:r w:rsidR="00783943" w:rsidRPr="005A7342">
          <w:rPr>
            <w:rStyle w:val="Hyperlink"/>
            <w:rFonts w:ascii="Arial Narrow" w:hAnsi="Arial Narrow"/>
            <w:sz w:val="24"/>
            <w:szCs w:val="24"/>
          </w:rPr>
          <w:t>www.sunchemical.com</w:t>
        </w:r>
      </w:hyperlink>
      <w:r w:rsidRPr="003D7FC4">
        <w:rPr>
          <w:rFonts w:ascii="Arial Narrow" w:hAnsi="Arial Narrow"/>
          <w:sz w:val="24"/>
          <w:szCs w:val="24"/>
        </w:rPr>
        <w:t>.</w:t>
      </w:r>
    </w:p>
    <w:p w14:paraId="57E24CA5" w14:textId="77777777" w:rsidR="00783943" w:rsidRPr="003D7FC4" w:rsidRDefault="00783943" w:rsidP="00DF1970">
      <w:pPr>
        <w:spacing w:after="0" w:line="240" w:lineRule="auto"/>
        <w:jc w:val="both"/>
        <w:rPr>
          <w:rFonts w:ascii="Arial Narrow" w:hAnsi="Arial Narrow"/>
          <w:sz w:val="24"/>
          <w:szCs w:val="24"/>
        </w:rPr>
      </w:pPr>
    </w:p>
    <w:p w14:paraId="1FA33EC5" w14:textId="77777777" w:rsidR="003D7FC4" w:rsidRDefault="003D7FC4" w:rsidP="00DF1970">
      <w:pPr>
        <w:spacing w:after="0" w:line="240" w:lineRule="auto"/>
        <w:jc w:val="both"/>
      </w:pPr>
      <w:r>
        <w:rPr>
          <w:rFonts w:ascii="Arial" w:hAnsi="Arial" w:cs="Arial"/>
          <w:noProof/>
          <w:color w:val="000000"/>
          <w:sz w:val="20"/>
          <w:szCs w:val="20"/>
        </w:rPr>
        <w:drawing>
          <wp:inline distT="0" distB="0" distL="0" distR="0" wp14:anchorId="34B351AB" wp14:editId="5E50E96E">
            <wp:extent cx="5943600" cy="298450"/>
            <wp:effectExtent l="0" t="0" r="0" b="6350"/>
            <wp:docPr id="3" name="Picture 3" descr="cid:image004.png@01D2A73F.FCA4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A73F.FCA426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98450"/>
                    </a:xfrm>
                    <a:prstGeom prst="rect">
                      <a:avLst/>
                    </a:prstGeom>
                    <a:noFill/>
                    <a:ln>
                      <a:noFill/>
                    </a:ln>
                  </pic:spPr>
                </pic:pic>
              </a:graphicData>
            </a:graphic>
          </wp:inline>
        </w:drawing>
      </w:r>
    </w:p>
    <w:p w14:paraId="54ABC376" w14:textId="77777777" w:rsidR="00F41E30" w:rsidRDefault="00F41E30" w:rsidP="00DF1970">
      <w:pPr>
        <w:spacing w:after="0" w:line="240" w:lineRule="auto"/>
      </w:pPr>
    </w:p>
    <w:sectPr w:rsidR="00F41E30" w:rsidSect="006C6A8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BA7"/>
    <w:multiLevelType w:val="hybridMultilevel"/>
    <w:tmpl w:val="E4182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710947BB"/>
    <w:multiLevelType w:val="hybridMultilevel"/>
    <w:tmpl w:val="3CB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0"/>
    <w:rsid w:val="00097981"/>
    <w:rsid w:val="000E25E0"/>
    <w:rsid w:val="00103D70"/>
    <w:rsid w:val="00195960"/>
    <w:rsid w:val="001E5BB9"/>
    <w:rsid w:val="00243910"/>
    <w:rsid w:val="002D7717"/>
    <w:rsid w:val="002F6A6E"/>
    <w:rsid w:val="00334175"/>
    <w:rsid w:val="00347DB9"/>
    <w:rsid w:val="003B2F7A"/>
    <w:rsid w:val="003B3EBC"/>
    <w:rsid w:val="003C55A5"/>
    <w:rsid w:val="003D7FC4"/>
    <w:rsid w:val="00494E2B"/>
    <w:rsid w:val="004C0234"/>
    <w:rsid w:val="004D5DEB"/>
    <w:rsid w:val="004E0429"/>
    <w:rsid w:val="00511DB6"/>
    <w:rsid w:val="005359D9"/>
    <w:rsid w:val="005372B3"/>
    <w:rsid w:val="005A32BE"/>
    <w:rsid w:val="005A385E"/>
    <w:rsid w:val="005F03DD"/>
    <w:rsid w:val="005F0D2E"/>
    <w:rsid w:val="005F1FCA"/>
    <w:rsid w:val="00632349"/>
    <w:rsid w:val="0069251E"/>
    <w:rsid w:val="006C6A8B"/>
    <w:rsid w:val="006E659F"/>
    <w:rsid w:val="006E75C7"/>
    <w:rsid w:val="00752D04"/>
    <w:rsid w:val="00783943"/>
    <w:rsid w:val="007D582B"/>
    <w:rsid w:val="00820F78"/>
    <w:rsid w:val="008E1422"/>
    <w:rsid w:val="00970A94"/>
    <w:rsid w:val="009749C2"/>
    <w:rsid w:val="009F46CC"/>
    <w:rsid w:val="00A060DD"/>
    <w:rsid w:val="00A33297"/>
    <w:rsid w:val="00AC4D5C"/>
    <w:rsid w:val="00B85215"/>
    <w:rsid w:val="00BC4F27"/>
    <w:rsid w:val="00BD0ED2"/>
    <w:rsid w:val="00BE32BD"/>
    <w:rsid w:val="00C02B44"/>
    <w:rsid w:val="00C14546"/>
    <w:rsid w:val="00C27E31"/>
    <w:rsid w:val="00CB122A"/>
    <w:rsid w:val="00CC5F1C"/>
    <w:rsid w:val="00CD0578"/>
    <w:rsid w:val="00D05898"/>
    <w:rsid w:val="00D36B55"/>
    <w:rsid w:val="00D74653"/>
    <w:rsid w:val="00D76FB3"/>
    <w:rsid w:val="00DB4897"/>
    <w:rsid w:val="00DD5A42"/>
    <w:rsid w:val="00DE3397"/>
    <w:rsid w:val="00DF1970"/>
    <w:rsid w:val="00E0706E"/>
    <w:rsid w:val="00E54766"/>
    <w:rsid w:val="00EC6C6A"/>
    <w:rsid w:val="00F41E30"/>
    <w:rsid w:val="00FA3772"/>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D08814"/>
  <w15:docId w15:val="{ECB5AD8E-030C-4195-B8BE-E33C139C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E30"/>
    <w:rPr>
      <w:color w:val="0000FF"/>
      <w:u w:val="single"/>
    </w:rPr>
  </w:style>
  <w:style w:type="paragraph" w:styleId="MacroText">
    <w:name w:val="macro"/>
    <w:link w:val="MacroTextChar"/>
    <w:semiHidden/>
    <w:rsid w:val="00F41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41E30"/>
    <w:rPr>
      <w:rFonts w:ascii="Times New Roman" w:eastAsia="Times New Roman" w:hAnsi="Times New Roman" w:cs="Times New Roman"/>
      <w:sz w:val="24"/>
      <w:szCs w:val="20"/>
    </w:rPr>
  </w:style>
  <w:style w:type="paragraph" w:customStyle="1" w:styleId="bodytext">
    <w:name w:val="bodytext"/>
    <w:basedOn w:val="Normal"/>
    <w:rsid w:val="00F41E30"/>
    <w:pPr>
      <w:spacing w:before="100" w:beforeAutospacing="1" w:after="100" w:afterAutospacing="1" w:line="240" w:lineRule="auto"/>
    </w:pPr>
    <w:rPr>
      <w:rFonts w:ascii="Verdana" w:eastAsia="Times New Roman" w:hAnsi="Verdana" w:cs="Times New Roman"/>
      <w:color w:val="333333"/>
      <w:sz w:val="18"/>
      <w:szCs w:val="18"/>
      <w:lang w:val="en-GB"/>
    </w:rPr>
  </w:style>
  <w:style w:type="character" w:customStyle="1" w:styleId="UnresolvedMention1">
    <w:name w:val="Unresolved Mention1"/>
    <w:basedOn w:val="DefaultParagraphFont"/>
    <w:uiPriority w:val="99"/>
    <w:semiHidden/>
    <w:unhideWhenUsed/>
    <w:rsid w:val="00783943"/>
    <w:rPr>
      <w:color w:val="808080"/>
      <w:shd w:val="clear" w:color="auto" w:fill="E6E6E6"/>
    </w:rPr>
  </w:style>
  <w:style w:type="character" w:styleId="FollowedHyperlink">
    <w:name w:val="FollowedHyperlink"/>
    <w:basedOn w:val="DefaultParagraphFont"/>
    <w:uiPriority w:val="99"/>
    <w:semiHidden/>
    <w:unhideWhenUsed/>
    <w:rsid w:val="003C55A5"/>
    <w:rPr>
      <w:color w:val="954F72" w:themeColor="followedHyperlink"/>
      <w:u w:val="single"/>
    </w:rPr>
  </w:style>
  <w:style w:type="paragraph" w:styleId="BalloonText">
    <w:name w:val="Balloon Text"/>
    <w:basedOn w:val="Normal"/>
    <w:link w:val="BalloonTextChar"/>
    <w:uiPriority w:val="99"/>
    <w:semiHidden/>
    <w:unhideWhenUsed/>
    <w:rsid w:val="0049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2B"/>
    <w:rPr>
      <w:rFonts w:ascii="Tahoma" w:hAnsi="Tahoma" w:cs="Tahoma"/>
      <w:sz w:val="16"/>
      <w:szCs w:val="16"/>
    </w:rPr>
  </w:style>
  <w:style w:type="character" w:customStyle="1" w:styleId="UnresolvedMention2">
    <w:name w:val="Unresolved Mention2"/>
    <w:basedOn w:val="DefaultParagraphFont"/>
    <w:uiPriority w:val="99"/>
    <w:semiHidden/>
    <w:unhideWhenUsed/>
    <w:rsid w:val="005A385E"/>
    <w:rPr>
      <w:color w:val="808080"/>
      <w:shd w:val="clear" w:color="auto" w:fill="E6E6E6"/>
    </w:rPr>
  </w:style>
  <w:style w:type="character" w:customStyle="1" w:styleId="UnresolvedMention3">
    <w:name w:val="Unresolved Mention3"/>
    <w:basedOn w:val="DefaultParagraphFont"/>
    <w:uiPriority w:val="99"/>
    <w:semiHidden/>
    <w:unhideWhenUsed/>
    <w:rsid w:val="00334175"/>
    <w:rPr>
      <w:color w:val="808080"/>
      <w:shd w:val="clear" w:color="auto" w:fill="E6E6E6"/>
    </w:rPr>
  </w:style>
  <w:style w:type="paragraph" w:styleId="ListParagraph">
    <w:name w:val="List Paragraph"/>
    <w:basedOn w:val="Normal"/>
    <w:uiPriority w:val="34"/>
    <w:qFormat/>
    <w:rsid w:val="005F1FC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AC4D5C"/>
    <w:rPr>
      <w:sz w:val="16"/>
      <w:szCs w:val="16"/>
    </w:rPr>
  </w:style>
  <w:style w:type="paragraph" w:styleId="CommentText">
    <w:name w:val="annotation text"/>
    <w:basedOn w:val="Normal"/>
    <w:link w:val="CommentTextChar"/>
    <w:uiPriority w:val="99"/>
    <w:semiHidden/>
    <w:unhideWhenUsed/>
    <w:rsid w:val="00AC4D5C"/>
    <w:pPr>
      <w:spacing w:line="240" w:lineRule="auto"/>
    </w:pPr>
    <w:rPr>
      <w:sz w:val="20"/>
      <w:szCs w:val="20"/>
    </w:rPr>
  </w:style>
  <w:style w:type="character" w:customStyle="1" w:styleId="CommentTextChar">
    <w:name w:val="Comment Text Char"/>
    <w:basedOn w:val="DefaultParagraphFont"/>
    <w:link w:val="CommentText"/>
    <w:uiPriority w:val="99"/>
    <w:semiHidden/>
    <w:rsid w:val="00AC4D5C"/>
    <w:rPr>
      <w:sz w:val="20"/>
      <w:szCs w:val="20"/>
    </w:rPr>
  </w:style>
  <w:style w:type="paragraph" w:styleId="CommentSubject">
    <w:name w:val="annotation subject"/>
    <w:basedOn w:val="CommentText"/>
    <w:next w:val="CommentText"/>
    <w:link w:val="CommentSubjectChar"/>
    <w:uiPriority w:val="99"/>
    <w:semiHidden/>
    <w:unhideWhenUsed/>
    <w:rsid w:val="00AC4D5C"/>
    <w:rPr>
      <w:b/>
      <w:bCs/>
    </w:rPr>
  </w:style>
  <w:style w:type="character" w:customStyle="1" w:styleId="CommentSubjectChar">
    <w:name w:val="Comment Subject Char"/>
    <w:basedOn w:val="CommentTextChar"/>
    <w:link w:val="CommentSubject"/>
    <w:uiPriority w:val="99"/>
    <w:semiHidden/>
    <w:rsid w:val="00AC4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8517">
      <w:bodyDiv w:val="1"/>
      <w:marLeft w:val="0"/>
      <w:marRight w:val="0"/>
      <w:marTop w:val="0"/>
      <w:marBottom w:val="0"/>
      <w:divBdr>
        <w:top w:val="none" w:sz="0" w:space="0" w:color="auto"/>
        <w:left w:val="none" w:sz="0" w:space="0" w:color="auto"/>
        <w:bottom w:val="none" w:sz="0" w:space="0" w:color="auto"/>
        <w:right w:val="none" w:sz="0" w:space="0" w:color="auto"/>
      </w:divBdr>
    </w:div>
    <w:div w:id="1510174792">
      <w:bodyDiv w:val="1"/>
      <w:marLeft w:val="0"/>
      <w:marRight w:val="0"/>
      <w:marTop w:val="0"/>
      <w:marBottom w:val="0"/>
      <w:divBdr>
        <w:top w:val="none" w:sz="0" w:space="0" w:color="auto"/>
        <w:left w:val="none" w:sz="0" w:space="0" w:color="auto"/>
        <w:bottom w:val="none" w:sz="0" w:space="0" w:color="auto"/>
        <w:right w:val="none" w:sz="0" w:space="0" w:color="auto"/>
      </w:divBdr>
    </w:div>
    <w:div w:id="2020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hemical.com" TargetMode="External"/><Relationship Id="rId3" Type="http://schemas.openxmlformats.org/officeDocument/2006/relationships/settings" Target="settings.xml"/><Relationship Id="rId7" Type="http://schemas.openxmlformats.org/officeDocument/2006/relationships/hyperlink" Target="mailto:mparry@mow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4.png@01D2A73F.FCA4260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Cassalia</dc:creator>
  <cp:lastModifiedBy>Matthew Parry</cp:lastModifiedBy>
  <cp:revision>2</cp:revision>
  <dcterms:created xsi:type="dcterms:W3CDTF">2018-01-18T21:58:00Z</dcterms:created>
  <dcterms:modified xsi:type="dcterms:W3CDTF">2018-01-18T21:58:00Z</dcterms:modified>
</cp:coreProperties>
</file>