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</w:rPr>
        <w:t>COMUNICATO STAMPA</w:t>
      </w:r>
    </w:p>
    <w:p w:rsidR="00E10202" w:rsidRDefault="00CC3099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15 maggio 2018</w:t>
      </w:r>
    </w:p>
    <w:p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:rsidR="009D0EC3" w:rsidRDefault="00FF460B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LINTEC SI RIVOLGE AL SETTORE RETAIL DI FASCIA ALTA </w:t>
      </w:r>
      <w:r w:rsidR="00B12AF5">
        <w:rPr>
          <w:rFonts w:ascii="Gill Sans MT" w:hAnsi="Gill Sans MT"/>
          <w:b/>
        </w:rPr>
        <w:t>CON UN NUOVO FILM ANTIRIFLESSO</w:t>
      </w:r>
    </w:p>
    <w:p w:rsidR="00A642C5" w:rsidRPr="009B4981" w:rsidRDefault="00A642C5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</w:p>
    <w:p w:rsidR="000A22A9" w:rsidRDefault="001D58FE" w:rsidP="000A22A9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LINTEC EUROPE è in procinto di lanciare un film antiriflesso con rivestimento rigido e resistente ai graffi. Il film AR-2200UH, che offre durabilità in ambienti esterni e un</w:t>
      </w:r>
      <w:r w:rsidR="00557AA9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eccezionale trasparenza, è stato appositamente progettato per applicazioni retail di fascia alta e sarà in mostra nello stand di LINTEC EUROPE in occasione di FESPA GLOBAL PRINT EXPO 2018 (15 – 18 maggio, Messe Berlin, hall 6.2, stand A10).</w:t>
      </w:r>
    </w:p>
    <w:p w:rsidR="001D58FE" w:rsidRDefault="001D58FE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8971AA" w:rsidRDefault="00CC3D2E" w:rsidP="008971AA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Andy Voss, direttore generale di LINTEC EUROPE, spiega: “Il riflesso spesso risulta problematico per retailer con negozi fisici, in quanto l</w:t>
      </w:r>
      <w:r w:rsidR="00557AA9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effetto riflettente può impedire ai clienti di guardare direttamente gli elementi espositivi in vetrina in caso di esposizione a luce solare intensa o a potenti fonti di illuminazione artificiale. Tuttavia, poiché i film per vetrine di tipo tradizionale intaccano la visibilità degli elementi espositivi, i negozianti devono cercare altri modi per eliminare o ridurre l</w:t>
      </w:r>
      <w:r w:rsidR="00557AA9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effetto riflettente. Ed è qui che un film antiriflesso per vetrine come il prodotto di LINTEC diventa una soluzione efficiente, in quanto permette ai clienti di usufruire di una visione nitida e senza interruzioni.”</w:t>
      </w:r>
    </w:p>
    <w:p w:rsidR="00467908" w:rsidRDefault="00467908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A83D19" w:rsidRDefault="00557AA9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 xml:space="preserve">Il </w:t>
      </w:r>
      <w:r w:rsidR="00543CAE">
        <w:rPr>
          <w:rFonts w:ascii="Gill Sans MT" w:hAnsi="Gill Sans MT"/>
          <w:sz w:val="22"/>
        </w:rPr>
        <w:t>film AR-2200UH costituisce una contromisura economicamente conveniente per combattere la luce riflessa. Grazie alla capacità di bloccare il 99% dei raggi ultravioletti, il sostrato offre una resistenza UV di livello superiore che gli conferisce una vita utile estremamente prolungata, con prestazioni mantenute nell</w:t>
      </w:r>
      <w:r>
        <w:rPr>
          <w:rFonts w:ascii="Gill Sans MT" w:hAnsi="Gill Sans MT"/>
          <w:sz w:val="22"/>
        </w:rPr>
        <w:t>’</w:t>
      </w:r>
      <w:r w:rsidR="00543CAE">
        <w:rPr>
          <w:rFonts w:ascii="Gill Sans MT" w:hAnsi="Gill Sans MT"/>
          <w:sz w:val="22"/>
        </w:rPr>
        <w:t>arco del tempo senza alcun deterioramento. Il film AR-2200UH, pensato per l</w:t>
      </w:r>
      <w:r>
        <w:rPr>
          <w:rFonts w:ascii="Gill Sans MT" w:hAnsi="Gill Sans MT"/>
          <w:sz w:val="22"/>
        </w:rPr>
        <w:t>’</w:t>
      </w:r>
      <w:r w:rsidR="00543CAE">
        <w:rPr>
          <w:rFonts w:ascii="Gill Sans MT" w:hAnsi="Gill Sans MT"/>
          <w:sz w:val="22"/>
        </w:rPr>
        <w:t>utilizzo sia in interni che in esterni, produce prestazioni più elevate quando due film vengono applicati a lati diversi della stessa superficie della vetrina.</w:t>
      </w:r>
    </w:p>
    <w:p w:rsidR="00397713" w:rsidRDefault="00397713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397713" w:rsidRDefault="00097A5B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Spiega Andy Voss: “Se il film viene applicato esclusivamente all</w:t>
      </w:r>
      <w:r w:rsidR="00557AA9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interno della superficie di una vetrina, il riflesso </w:t>
      </w:r>
      <w:r w:rsidR="00E846C0">
        <w:rPr>
          <w:rFonts w:ascii="Gill Sans MT" w:hAnsi="Gill Sans MT"/>
          <w:sz w:val="22"/>
        </w:rPr>
        <w:t>è del</w:t>
      </w:r>
      <w:r>
        <w:rPr>
          <w:rFonts w:ascii="Gill Sans MT" w:hAnsi="Gill Sans MT"/>
          <w:sz w:val="22"/>
        </w:rPr>
        <w:t xml:space="preserve"> 5,5%. Se, invece, si applicano due film sia all</w:t>
      </w:r>
      <w:r w:rsidR="00557AA9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interno che all</w:t>
      </w:r>
      <w:r w:rsidR="00557AA9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esterno della vetrina, si ottiene un sensibile potenziamento delle prestazioni, e il riflesso scende al 2,4%. La barriera visiva provocata dal riflesso viene praticamente eliminata.” </w:t>
      </w:r>
    </w:p>
    <w:p w:rsidR="00097A5B" w:rsidRDefault="00097A5B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BB5F1D" w:rsidRDefault="00A944DB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 xml:space="preserve">Il team di LINTEC EUROPE ha in programma di utilizzare campioni del film AR-2200UH nello stand aziendale durante FESPA 2018 per </w:t>
      </w:r>
      <w:r w:rsidR="00E846C0">
        <w:rPr>
          <w:rFonts w:ascii="Gill Sans MT" w:hAnsi="Gill Sans MT"/>
          <w:sz w:val="22"/>
        </w:rPr>
        <w:t>mostrare</w:t>
      </w:r>
      <w:r>
        <w:rPr>
          <w:rFonts w:ascii="Gill Sans MT" w:hAnsi="Gill Sans MT"/>
          <w:sz w:val="22"/>
        </w:rPr>
        <w:t xml:space="preserve"> le capacità del prodotto a</w:t>
      </w:r>
      <w:r w:rsidR="00E846C0">
        <w:rPr>
          <w:rFonts w:ascii="Gill Sans MT" w:hAnsi="Gill Sans MT"/>
          <w:sz w:val="22"/>
        </w:rPr>
        <w:t>i</w:t>
      </w:r>
      <w:r>
        <w:rPr>
          <w:rFonts w:ascii="Gill Sans MT" w:hAnsi="Gill Sans MT"/>
          <w:sz w:val="22"/>
        </w:rPr>
        <w:t xml:space="preserve"> visitatori. “Grazie all</w:t>
      </w:r>
      <w:r w:rsidR="00557AA9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utilizzo di pannelli </w:t>
      </w:r>
      <w:r w:rsidR="00E846C0">
        <w:rPr>
          <w:rFonts w:ascii="Gill Sans MT" w:hAnsi="Gill Sans MT"/>
          <w:sz w:val="22"/>
        </w:rPr>
        <w:t>dimostrativi</w:t>
      </w:r>
      <w:r>
        <w:rPr>
          <w:rFonts w:ascii="Gill Sans MT" w:hAnsi="Gill Sans MT"/>
          <w:sz w:val="22"/>
        </w:rPr>
        <w:t xml:space="preserve">, i visitatori saranno in grado di apprezzare appieno i vantaggi offerti da questo prodotto,” conclude </w:t>
      </w:r>
      <w:r w:rsidR="00E846C0">
        <w:rPr>
          <w:rFonts w:ascii="Gill Sans MT" w:hAnsi="Gill Sans MT"/>
          <w:sz w:val="22"/>
        </w:rPr>
        <w:t>Voss</w:t>
      </w:r>
      <w:r>
        <w:rPr>
          <w:rFonts w:ascii="Gill Sans MT" w:hAnsi="Gill Sans MT"/>
          <w:sz w:val="22"/>
        </w:rPr>
        <w:t>. “FESPA è il trampolino di lancio ideale per presentare questo prodotto innovativo e il resto delle nostre proposte a un pubblico internazionale.”</w:t>
      </w:r>
    </w:p>
    <w:p w:rsidR="00E166FE" w:rsidRDefault="00E166FE" w:rsidP="00FE674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>
        <w:rPr>
          <w:rFonts w:ascii="Gill Sans MT" w:hAnsi="Gill Sans MT"/>
          <w:b/>
          <w:sz w:val="22"/>
        </w:rPr>
        <w:t>-FINE-</w:t>
      </w:r>
    </w:p>
    <w:p w:rsidR="00E846C0" w:rsidRDefault="00E846C0" w:rsidP="00E846C0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b/>
          <w:sz w:val="20"/>
        </w:rPr>
        <w:t>Informazioni su Lintec Europe</w:t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sz w:val="20"/>
        </w:rPr>
        <w:t>LINTEC EUROPE (UK) LTD è un’azienda europea che fornisce materiali adesivi e film speciali destinati ad applicazioni per etichette, grafica, stampa e comunicazione visiva.</w:t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sz w:val="20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sz w:val="20"/>
        </w:rPr>
        <w:t>LINTEC EUROPE (UK) LTD è una consociata controllata al 100% da LINTEC Europe B.V. con sede ad Amstelveen (Paesi Bassi).</w:t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sz w:val="20"/>
        </w:rPr>
        <w:t xml:space="preserve">Per ulteriori informazioni su LINTEC EUROPE (UK) LTD, visitare il sito: </w:t>
      </w:r>
      <w:hyperlink r:id="rId8">
        <w:r w:rsidRPr="00AD713C">
          <w:rPr>
            <w:rFonts w:asciiTheme="minorHAnsi" w:eastAsiaTheme="minorHAnsi" w:hAnsiTheme="minorHAnsi" w:cstheme="minorBidi"/>
            <w:color w:val="0000FF"/>
            <w:sz w:val="20"/>
            <w:u w:val="single"/>
          </w:rPr>
          <w:t>www.lintec-europe.com</w:t>
        </w:r>
      </w:hyperlink>
    </w:p>
    <w:p w:rsidR="00AD713C" w:rsidRPr="00AD713C" w:rsidRDefault="00AD713C" w:rsidP="00AD713C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:rsidR="00AD713C" w:rsidRPr="00AD713C" w:rsidRDefault="00AD713C" w:rsidP="00AD713C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b/>
          <w:sz w:val="20"/>
        </w:rPr>
        <w:t>Per maggiori informazioni contattare:</w:t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sz w:val="20"/>
        </w:rPr>
        <w:t>Michael Grass</w:t>
      </w:r>
      <w:r w:rsidRPr="00AD713C">
        <w:tab/>
      </w:r>
      <w:r w:rsidRPr="00AD713C">
        <w:tab/>
      </w:r>
      <w:r w:rsidRPr="00AD713C">
        <w:tab/>
      </w:r>
      <w:r w:rsidRPr="00AD713C">
        <w:tab/>
      </w:r>
      <w:r w:rsidRPr="00AD713C">
        <w:rPr>
          <w:rFonts w:asciiTheme="minorHAnsi" w:eastAsiaTheme="minorHAnsi" w:hAnsiTheme="minorHAnsi" w:cstheme="minorBidi"/>
          <w:sz w:val="20"/>
        </w:rPr>
        <w:t>Andy Voss</w:t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sz w:val="20"/>
        </w:rPr>
        <w:t xml:space="preserve">Direttore account                           </w:t>
      </w:r>
      <w:r w:rsidRPr="00AD713C">
        <w:tab/>
      </w:r>
      <w:r w:rsidRPr="00AD713C">
        <w:tab/>
      </w:r>
      <w:r w:rsidRPr="00AD713C">
        <w:rPr>
          <w:rFonts w:asciiTheme="minorHAnsi" w:eastAsiaTheme="minorHAnsi" w:hAnsiTheme="minorHAnsi" w:cstheme="minorBidi"/>
          <w:sz w:val="20"/>
        </w:rPr>
        <w:t>Direttore generale</w:t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AD713C">
        <w:rPr>
          <w:rFonts w:asciiTheme="minorHAnsi" w:eastAsiaTheme="minorHAnsi" w:hAnsiTheme="minorHAnsi" w:cstheme="minorBidi"/>
          <w:sz w:val="20"/>
        </w:rPr>
        <w:t>AD Communications</w:t>
      </w:r>
      <w:r w:rsidRPr="00AD713C">
        <w:tab/>
      </w:r>
      <w:r w:rsidRPr="00AD713C">
        <w:tab/>
      </w:r>
      <w:r w:rsidRPr="00AD713C">
        <w:tab/>
      </w:r>
      <w:r w:rsidRPr="00AD713C">
        <w:rPr>
          <w:rFonts w:asciiTheme="minorHAnsi" w:eastAsiaTheme="minorHAnsi" w:hAnsiTheme="minorHAnsi" w:cstheme="minorBidi"/>
          <w:sz w:val="20"/>
        </w:rPr>
        <w:t>LINTEC EUROPE (UK) LTD</w:t>
      </w:r>
      <w:r w:rsidRPr="00AD713C">
        <w:tab/>
      </w:r>
      <w:r w:rsidRPr="00AD713C">
        <w:tab/>
      </w:r>
      <w:r w:rsidRPr="00AD713C">
        <w:tab/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sz w:val="20"/>
          <w:szCs w:val="22"/>
          <w:lang w:val="nl-BE"/>
        </w:rPr>
      </w:pPr>
      <w:r w:rsidRPr="00AD713C">
        <w:rPr>
          <w:rFonts w:asciiTheme="minorHAnsi" w:eastAsiaTheme="minorHAnsi" w:hAnsiTheme="minorHAnsi" w:cstheme="minorBidi"/>
          <w:sz w:val="20"/>
          <w:lang w:val="nl-BE"/>
        </w:rPr>
        <w:t>Tel.: +44 (0)1372 464470</w:t>
      </w:r>
      <w:r w:rsidRPr="00AD713C">
        <w:rPr>
          <w:lang w:val="nl-BE"/>
        </w:rPr>
        <w:tab/>
      </w:r>
      <w:r w:rsidRPr="00AD713C">
        <w:rPr>
          <w:lang w:val="nl-BE"/>
        </w:rPr>
        <w:tab/>
      </w:r>
      <w:r w:rsidRPr="00AD713C">
        <w:rPr>
          <w:lang w:val="nl-BE"/>
        </w:rPr>
        <w:tab/>
      </w:r>
      <w:r w:rsidRPr="00AD713C">
        <w:rPr>
          <w:rFonts w:asciiTheme="minorHAnsi" w:eastAsiaTheme="minorHAnsi" w:hAnsiTheme="minorHAnsi" w:cstheme="minorBidi"/>
          <w:sz w:val="20"/>
          <w:lang w:val="nl-BE"/>
        </w:rPr>
        <w:t>Tel.: +44 (0) 1628 77776</w:t>
      </w:r>
    </w:p>
    <w:p w:rsidR="00AD713C" w:rsidRPr="00AD713C" w:rsidRDefault="00AD713C" w:rsidP="00AD713C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nl-BE"/>
        </w:rPr>
      </w:pPr>
      <w:hyperlink r:id="rId9">
        <w:r w:rsidRPr="00AD713C">
          <w:rPr>
            <w:rFonts w:asciiTheme="minorHAnsi" w:eastAsiaTheme="minorHAnsi" w:hAnsiTheme="minorHAnsi" w:cstheme="minorBidi"/>
            <w:color w:val="0000FF"/>
            <w:sz w:val="20"/>
            <w:u w:val="single"/>
            <w:lang w:val="nl-BE"/>
          </w:rPr>
          <w:t>mgrass@adcomms.co.uk</w:t>
        </w:r>
      </w:hyperlink>
      <w:r w:rsidRPr="00AD713C">
        <w:rPr>
          <w:lang w:val="nl-BE"/>
        </w:rPr>
        <w:tab/>
      </w:r>
      <w:r w:rsidRPr="00AD713C">
        <w:rPr>
          <w:lang w:val="nl-BE"/>
        </w:rPr>
        <w:tab/>
      </w:r>
      <w:r w:rsidRPr="00AD713C">
        <w:rPr>
          <w:lang w:val="nl-BE"/>
        </w:rPr>
        <w:tab/>
      </w:r>
      <w:hyperlink r:id="rId10">
        <w:r w:rsidRPr="00AD713C">
          <w:rPr>
            <w:rFonts w:asciiTheme="minorHAnsi" w:hAnsiTheme="minorHAnsi" w:cstheme="minorHAnsi"/>
            <w:color w:val="0000FF"/>
            <w:sz w:val="20"/>
            <w:u w:val="single"/>
            <w:lang w:val="nl-BE"/>
          </w:rPr>
          <w:t>avoss@lintec-europeuk.com</w:t>
        </w:r>
      </w:hyperlink>
    </w:p>
    <w:p w:rsidR="00EE6EF4" w:rsidRPr="00E846C0" w:rsidRDefault="00EE6EF4" w:rsidP="00AD713C">
      <w:pPr>
        <w:jc w:val="both"/>
        <w:rPr>
          <w:rFonts w:asciiTheme="minorHAnsi" w:eastAsiaTheme="minorHAnsi" w:hAnsiTheme="minorHAnsi" w:cstheme="minorBidi"/>
          <w:sz w:val="20"/>
          <w:szCs w:val="22"/>
          <w:lang w:val="fr-BE"/>
        </w:rPr>
      </w:pPr>
      <w:bookmarkStart w:id="0" w:name="_GoBack"/>
      <w:bookmarkEnd w:id="0"/>
    </w:p>
    <w:sectPr w:rsidR="00EE6EF4" w:rsidRPr="00E846C0" w:rsidSect="00781B1A">
      <w:headerReference w:type="default" r:id="rId11"/>
      <w:headerReference w:type="first" r:id="rId12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D9" w:rsidRDefault="008B64D9">
      <w:r>
        <w:separator/>
      </w:r>
    </w:p>
  </w:endnote>
  <w:endnote w:type="continuationSeparator" w:id="0">
    <w:p w:rsidR="008B64D9" w:rsidRDefault="008B64D9">
      <w:r>
        <w:continuationSeparator/>
      </w:r>
    </w:p>
  </w:endnote>
  <w:endnote w:type="continuationNotice" w:id="1">
    <w:p w:rsidR="008B64D9" w:rsidRDefault="008B6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D9" w:rsidRDefault="008B64D9">
      <w:r>
        <w:separator/>
      </w:r>
    </w:p>
  </w:footnote>
  <w:footnote w:type="continuationSeparator" w:id="0">
    <w:p w:rsidR="008B64D9" w:rsidRDefault="008B64D9">
      <w:r>
        <w:continuationSeparator/>
      </w:r>
    </w:p>
  </w:footnote>
  <w:footnote w:type="continuationNotice" w:id="1">
    <w:p w:rsidR="008B64D9" w:rsidRDefault="008B64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7" w:rsidRDefault="009B4981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 w:bidi="ar-SA"/>
      </w:rPr>
      <w:drawing>
        <wp:inline distT="0" distB="0" distL="0" distR="0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84869"/>
    <w:rsid w:val="0000011E"/>
    <w:rsid w:val="000005C3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30AE"/>
    <w:rsid w:val="0004020A"/>
    <w:rsid w:val="00041ADC"/>
    <w:rsid w:val="000441DB"/>
    <w:rsid w:val="0004503E"/>
    <w:rsid w:val="00046D63"/>
    <w:rsid w:val="00047D8C"/>
    <w:rsid w:val="00054FA4"/>
    <w:rsid w:val="00057813"/>
    <w:rsid w:val="00060708"/>
    <w:rsid w:val="00060DA9"/>
    <w:rsid w:val="00066FF8"/>
    <w:rsid w:val="00070E77"/>
    <w:rsid w:val="00073D87"/>
    <w:rsid w:val="00074281"/>
    <w:rsid w:val="00075E16"/>
    <w:rsid w:val="0008012F"/>
    <w:rsid w:val="00080825"/>
    <w:rsid w:val="00080FCF"/>
    <w:rsid w:val="00082EE4"/>
    <w:rsid w:val="00085637"/>
    <w:rsid w:val="000869A6"/>
    <w:rsid w:val="00086D0B"/>
    <w:rsid w:val="000906E1"/>
    <w:rsid w:val="0009392F"/>
    <w:rsid w:val="00093FBD"/>
    <w:rsid w:val="00094709"/>
    <w:rsid w:val="00094A18"/>
    <w:rsid w:val="000953E7"/>
    <w:rsid w:val="00095D21"/>
    <w:rsid w:val="00096C0B"/>
    <w:rsid w:val="00097A5B"/>
    <w:rsid w:val="000A01B5"/>
    <w:rsid w:val="000A050B"/>
    <w:rsid w:val="000A22A9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377E"/>
    <w:rsid w:val="000E466D"/>
    <w:rsid w:val="000E4D43"/>
    <w:rsid w:val="000F01C3"/>
    <w:rsid w:val="000F1E1E"/>
    <w:rsid w:val="000F21D0"/>
    <w:rsid w:val="000F25F4"/>
    <w:rsid w:val="000F61D5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61F3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403E"/>
    <w:rsid w:val="0015678C"/>
    <w:rsid w:val="00160229"/>
    <w:rsid w:val="0016257C"/>
    <w:rsid w:val="001677CB"/>
    <w:rsid w:val="00170C73"/>
    <w:rsid w:val="00173B03"/>
    <w:rsid w:val="00176A20"/>
    <w:rsid w:val="00182180"/>
    <w:rsid w:val="00182D00"/>
    <w:rsid w:val="00182FE8"/>
    <w:rsid w:val="00183676"/>
    <w:rsid w:val="00183E53"/>
    <w:rsid w:val="001843F5"/>
    <w:rsid w:val="00187F43"/>
    <w:rsid w:val="001912A4"/>
    <w:rsid w:val="001933EA"/>
    <w:rsid w:val="00193466"/>
    <w:rsid w:val="00194857"/>
    <w:rsid w:val="001954B4"/>
    <w:rsid w:val="001A048A"/>
    <w:rsid w:val="001B1FA1"/>
    <w:rsid w:val="001B3462"/>
    <w:rsid w:val="001B4025"/>
    <w:rsid w:val="001C05F8"/>
    <w:rsid w:val="001C5A62"/>
    <w:rsid w:val="001C5CCD"/>
    <w:rsid w:val="001C6C0F"/>
    <w:rsid w:val="001C6EC9"/>
    <w:rsid w:val="001C7F00"/>
    <w:rsid w:val="001D0769"/>
    <w:rsid w:val="001D31CF"/>
    <w:rsid w:val="001D48A1"/>
    <w:rsid w:val="001D58FE"/>
    <w:rsid w:val="001D685C"/>
    <w:rsid w:val="001D6A88"/>
    <w:rsid w:val="001D6BBD"/>
    <w:rsid w:val="001D769E"/>
    <w:rsid w:val="001E0CBE"/>
    <w:rsid w:val="001E6890"/>
    <w:rsid w:val="001E795D"/>
    <w:rsid w:val="001E7D14"/>
    <w:rsid w:val="001F21B2"/>
    <w:rsid w:val="001F26A8"/>
    <w:rsid w:val="001F2C7A"/>
    <w:rsid w:val="001F4830"/>
    <w:rsid w:val="001F79F2"/>
    <w:rsid w:val="002015E3"/>
    <w:rsid w:val="00201A59"/>
    <w:rsid w:val="00205566"/>
    <w:rsid w:val="00205ACF"/>
    <w:rsid w:val="00207BEE"/>
    <w:rsid w:val="00214ECA"/>
    <w:rsid w:val="00221BB2"/>
    <w:rsid w:val="002227B4"/>
    <w:rsid w:val="00222C9F"/>
    <w:rsid w:val="00227A25"/>
    <w:rsid w:val="002306A4"/>
    <w:rsid w:val="002315D9"/>
    <w:rsid w:val="0023214A"/>
    <w:rsid w:val="002349FA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7BF6"/>
    <w:rsid w:val="00260E47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36C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CAD"/>
    <w:rsid w:val="002A4B2F"/>
    <w:rsid w:val="002A50F8"/>
    <w:rsid w:val="002A70A5"/>
    <w:rsid w:val="002A75B3"/>
    <w:rsid w:val="002B274A"/>
    <w:rsid w:val="002B78A9"/>
    <w:rsid w:val="002C0B6C"/>
    <w:rsid w:val="002C18B1"/>
    <w:rsid w:val="002C35E5"/>
    <w:rsid w:val="002C6FB3"/>
    <w:rsid w:val="002C7651"/>
    <w:rsid w:val="002D2580"/>
    <w:rsid w:val="002D3ED6"/>
    <w:rsid w:val="002D591D"/>
    <w:rsid w:val="002D5BA2"/>
    <w:rsid w:val="002D73AC"/>
    <w:rsid w:val="002D7585"/>
    <w:rsid w:val="002D7E25"/>
    <w:rsid w:val="002E0125"/>
    <w:rsid w:val="002E103D"/>
    <w:rsid w:val="002E20EF"/>
    <w:rsid w:val="002E512F"/>
    <w:rsid w:val="002E5915"/>
    <w:rsid w:val="002E5B44"/>
    <w:rsid w:val="002E729F"/>
    <w:rsid w:val="002E79EA"/>
    <w:rsid w:val="002F1D68"/>
    <w:rsid w:val="002F63DB"/>
    <w:rsid w:val="002F7419"/>
    <w:rsid w:val="002F7DFD"/>
    <w:rsid w:val="0030218D"/>
    <w:rsid w:val="00304AF3"/>
    <w:rsid w:val="00305D32"/>
    <w:rsid w:val="003075C5"/>
    <w:rsid w:val="003105D7"/>
    <w:rsid w:val="00310DD1"/>
    <w:rsid w:val="0031460A"/>
    <w:rsid w:val="0031771E"/>
    <w:rsid w:val="00317CA4"/>
    <w:rsid w:val="00321B5B"/>
    <w:rsid w:val="00323220"/>
    <w:rsid w:val="003235D2"/>
    <w:rsid w:val="00325305"/>
    <w:rsid w:val="00331599"/>
    <w:rsid w:val="00333873"/>
    <w:rsid w:val="00333AEC"/>
    <w:rsid w:val="0033537F"/>
    <w:rsid w:val="00341953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3652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97713"/>
    <w:rsid w:val="003A06A3"/>
    <w:rsid w:val="003A0742"/>
    <w:rsid w:val="003A2741"/>
    <w:rsid w:val="003A5686"/>
    <w:rsid w:val="003B498D"/>
    <w:rsid w:val="003B6E7E"/>
    <w:rsid w:val="003C1056"/>
    <w:rsid w:val="003C24B7"/>
    <w:rsid w:val="003C3CAB"/>
    <w:rsid w:val="003C433E"/>
    <w:rsid w:val="003C47EA"/>
    <w:rsid w:val="003C6171"/>
    <w:rsid w:val="003D0BA1"/>
    <w:rsid w:val="003D0DBF"/>
    <w:rsid w:val="003D2A2C"/>
    <w:rsid w:val="003D530A"/>
    <w:rsid w:val="003D6CAC"/>
    <w:rsid w:val="003E20D1"/>
    <w:rsid w:val="003E70B6"/>
    <w:rsid w:val="003F0232"/>
    <w:rsid w:val="003F19E3"/>
    <w:rsid w:val="003F3863"/>
    <w:rsid w:val="004003B1"/>
    <w:rsid w:val="00403B22"/>
    <w:rsid w:val="00404A93"/>
    <w:rsid w:val="00406EE8"/>
    <w:rsid w:val="00407106"/>
    <w:rsid w:val="004072D0"/>
    <w:rsid w:val="00407F38"/>
    <w:rsid w:val="004140B8"/>
    <w:rsid w:val="004163A3"/>
    <w:rsid w:val="00417B8F"/>
    <w:rsid w:val="00421DD2"/>
    <w:rsid w:val="00422C91"/>
    <w:rsid w:val="00425272"/>
    <w:rsid w:val="004263D0"/>
    <w:rsid w:val="00431777"/>
    <w:rsid w:val="0043445B"/>
    <w:rsid w:val="004376CB"/>
    <w:rsid w:val="00441353"/>
    <w:rsid w:val="00443097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60139"/>
    <w:rsid w:val="0046258C"/>
    <w:rsid w:val="00462F17"/>
    <w:rsid w:val="00467908"/>
    <w:rsid w:val="004702F5"/>
    <w:rsid w:val="00470402"/>
    <w:rsid w:val="0047127D"/>
    <w:rsid w:val="004723B8"/>
    <w:rsid w:val="004737CA"/>
    <w:rsid w:val="00474FB1"/>
    <w:rsid w:val="004819DC"/>
    <w:rsid w:val="0048287A"/>
    <w:rsid w:val="00483A94"/>
    <w:rsid w:val="004845E2"/>
    <w:rsid w:val="0048503D"/>
    <w:rsid w:val="00490784"/>
    <w:rsid w:val="00493607"/>
    <w:rsid w:val="00494248"/>
    <w:rsid w:val="004A3053"/>
    <w:rsid w:val="004A50E3"/>
    <w:rsid w:val="004C0B7C"/>
    <w:rsid w:val="004C25D8"/>
    <w:rsid w:val="004C492D"/>
    <w:rsid w:val="004C71C6"/>
    <w:rsid w:val="004C7208"/>
    <w:rsid w:val="004D0AD8"/>
    <w:rsid w:val="004D1061"/>
    <w:rsid w:val="004D10F3"/>
    <w:rsid w:val="004D1BE9"/>
    <w:rsid w:val="004D22D4"/>
    <w:rsid w:val="004D2EEA"/>
    <w:rsid w:val="004D65A2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32D1"/>
    <w:rsid w:val="0052737C"/>
    <w:rsid w:val="005312DA"/>
    <w:rsid w:val="0053432D"/>
    <w:rsid w:val="00534BBB"/>
    <w:rsid w:val="00535028"/>
    <w:rsid w:val="00536E99"/>
    <w:rsid w:val="005372C3"/>
    <w:rsid w:val="00540C2B"/>
    <w:rsid w:val="00543CAE"/>
    <w:rsid w:val="0054424B"/>
    <w:rsid w:val="00545ABD"/>
    <w:rsid w:val="0054622C"/>
    <w:rsid w:val="005467B8"/>
    <w:rsid w:val="00546A1A"/>
    <w:rsid w:val="005509D8"/>
    <w:rsid w:val="005539C2"/>
    <w:rsid w:val="005547E8"/>
    <w:rsid w:val="00555ED1"/>
    <w:rsid w:val="00556DCE"/>
    <w:rsid w:val="0055736F"/>
    <w:rsid w:val="00557AA9"/>
    <w:rsid w:val="00557F15"/>
    <w:rsid w:val="005602E7"/>
    <w:rsid w:val="005607EE"/>
    <w:rsid w:val="00565B78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9151F"/>
    <w:rsid w:val="00591AF1"/>
    <w:rsid w:val="005932BB"/>
    <w:rsid w:val="005953A2"/>
    <w:rsid w:val="00597FFA"/>
    <w:rsid w:val="005A184A"/>
    <w:rsid w:val="005A2070"/>
    <w:rsid w:val="005A3B5A"/>
    <w:rsid w:val="005A585F"/>
    <w:rsid w:val="005A6080"/>
    <w:rsid w:val="005B3AED"/>
    <w:rsid w:val="005B5EA7"/>
    <w:rsid w:val="005B6403"/>
    <w:rsid w:val="005B6F76"/>
    <w:rsid w:val="005B7C14"/>
    <w:rsid w:val="005C0744"/>
    <w:rsid w:val="005C266E"/>
    <w:rsid w:val="005C4FBB"/>
    <w:rsid w:val="005C7783"/>
    <w:rsid w:val="005E264F"/>
    <w:rsid w:val="005E419C"/>
    <w:rsid w:val="005E44AB"/>
    <w:rsid w:val="005F013A"/>
    <w:rsid w:val="005F2C73"/>
    <w:rsid w:val="005F2DBA"/>
    <w:rsid w:val="005F7D06"/>
    <w:rsid w:val="00600DA9"/>
    <w:rsid w:val="00602AF6"/>
    <w:rsid w:val="00605314"/>
    <w:rsid w:val="006053AD"/>
    <w:rsid w:val="0060759C"/>
    <w:rsid w:val="00610FF7"/>
    <w:rsid w:val="00611A82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86A"/>
    <w:rsid w:val="00623EAF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A8C"/>
    <w:rsid w:val="00657B23"/>
    <w:rsid w:val="00660031"/>
    <w:rsid w:val="00662953"/>
    <w:rsid w:val="00662A1F"/>
    <w:rsid w:val="0066557E"/>
    <w:rsid w:val="006763B9"/>
    <w:rsid w:val="00676537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E766C"/>
    <w:rsid w:val="006F44FD"/>
    <w:rsid w:val="006F74C4"/>
    <w:rsid w:val="006F786C"/>
    <w:rsid w:val="006F79E5"/>
    <w:rsid w:val="0070171D"/>
    <w:rsid w:val="00704245"/>
    <w:rsid w:val="00705B8C"/>
    <w:rsid w:val="00711550"/>
    <w:rsid w:val="007124ED"/>
    <w:rsid w:val="00712B90"/>
    <w:rsid w:val="00713691"/>
    <w:rsid w:val="00714343"/>
    <w:rsid w:val="007147DE"/>
    <w:rsid w:val="00715101"/>
    <w:rsid w:val="007178B6"/>
    <w:rsid w:val="007179C3"/>
    <w:rsid w:val="007237C8"/>
    <w:rsid w:val="007240CD"/>
    <w:rsid w:val="00724406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4955"/>
    <w:rsid w:val="00757E2D"/>
    <w:rsid w:val="00761749"/>
    <w:rsid w:val="00764170"/>
    <w:rsid w:val="007656A1"/>
    <w:rsid w:val="0077351F"/>
    <w:rsid w:val="00775E89"/>
    <w:rsid w:val="00776280"/>
    <w:rsid w:val="00781B1A"/>
    <w:rsid w:val="007821C6"/>
    <w:rsid w:val="00782C22"/>
    <w:rsid w:val="007839B0"/>
    <w:rsid w:val="007844C9"/>
    <w:rsid w:val="0078796F"/>
    <w:rsid w:val="00791C2E"/>
    <w:rsid w:val="00792375"/>
    <w:rsid w:val="00794923"/>
    <w:rsid w:val="00795385"/>
    <w:rsid w:val="007A08A0"/>
    <w:rsid w:val="007A1B39"/>
    <w:rsid w:val="007B2A99"/>
    <w:rsid w:val="007B2F7B"/>
    <w:rsid w:val="007B3A4E"/>
    <w:rsid w:val="007B40B5"/>
    <w:rsid w:val="007B5ED1"/>
    <w:rsid w:val="007B7EE4"/>
    <w:rsid w:val="007C1308"/>
    <w:rsid w:val="007C1BC8"/>
    <w:rsid w:val="007C1FBF"/>
    <w:rsid w:val="007C2DC5"/>
    <w:rsid w:val="007C3AD4"/>
    <w:rsid w:val="007C3DAC"/>
    <w:rsid w:val="007C5F12"/>
    <w:rsid w:val="007C696B"/>
    <w:rsid w:val="007D2599"/>
    <w:rsid w:val="007D579B"/>
    <w:rsid w:val="007D6E42"/>
    <w:rsid w:val="007E351C"/>
    <w:rsid w:val="007E392A"/>
    <w:rsid w:val="007E3E64"/>
    <w:rsid w:val="007E3FB1"/>
    <w:rsid w:val="007E526B"/>
    <w:rsid w:val="007E5536"/>
    <w:rsid w:val="007F2CF2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A2F"/>
    <w:rsid w:val="00827C1B"/>
    <w:rsid w:val="008309FE"/>
    <w:rsid w:val="00832763"/>
    <w:rsid w:val="00833DCC"/>
    <w:rsid w:val="008346C3"/>
    <w:rsid w:val="00843524"/>
    <w:rsid w:val="00843A45"/>
    <w:rsid w:val="00844077"/>
    <w:rsid w:val="00845E7C"/>
    <w:rsid w:val="008465FE"/>
    <w:rsid w:val="008479E6"/>
    <w:rsid w:val="00850964"/>
    <w:rsid w:val="00857E79"/>
    <w:rsid w:val="00860208"/>
    <w:rsid w:val="008628F9"/>
    <w:rsid w:val="00863E4B"/>
    <w:rsid w:val="00864538"/>
    <w:rsid w:val="0086469F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17EC"/>
    <w:rsid w:val="0088261B"/>
    <w:rsid w:val="0088369B"/>
    <w:rsid w:val="0088559D"/>
    <w:rsid w:val="0088587D"/>
    <w:rsid w:val="00886A57"/>
    <w:rsid w:val="00887781"/>
    <w:rsid w:val="00891ED1"/>
    <w:rsid w:val="00896EEC"/>
    <w:rsid w:val="008971AA"/>
    <w:rsid w:val="0089772D"/>
    <w:rsid w:val="008A30B7"/>
    <w:rsid w:val="008A4F5C"/>
    <w:rsid w:val="008A5373"/>
    <w:rsid w:val="008A6947"/>
    <w:rsid w:val="008A7EDC"/>
    <w:rsid w:val="008B06A3"/>
    <w:rsid w:val="008B4720"/>
    <w:rsid w:val="008B554A"/>
    <w:rsid w:val="008B625F"/>
    <w:rsid w:val="008B64D9"/>
    <w:rsid w:val="008B7175"/>
    <w:rsid w:val="008B7244"/>
    <w:rsid w:val="008B7537"/>
    <w:rsid w:val="008C17B8"/>
    <w:rsid w:val="008C445E"/>
    <w:rsid w:val="008C5727"/>
    <w:rsid w:val="008C719A"/>
    <w:rsid w:val="008D1C17"/>
    <w:rsid w:val="008D638C"/>
    <w:rsid w:val="008D7FE6"/>
    <w:rsid w:val="008E021E"/>
    <w:rsid w:val="008E0E87"/>
    <w:rsid w:val="008E187C"/>
    <w:rsid w:val="008E198B"/>
    <w:rsid w:val="008E1AAE"/>
    <w:rsid w:val="008E4BF7"/>
    <w:rsid w:val="008F235F"/>
    <w:rsid w:val="008F6E5A"/>
    <w:rsid w:val="008F71C5"/>
    <w:rsid w:val="008F7DE7"/>
    <w:rsid w:val="00900CF1"/>
    <w:rsid w:val="0090418F"/>
    <w:rsid w:val="00907070"/>
    <w:rsid w:val="00907645"/>
    <w:rsid w:val="00910410"/>
    <w:rsid w:val="00912756"/>
    <w:rsid w:val="00914C80"/>
    <w:rsid w:val="00916A92"/>
    <w:rsid w:val="00917273"/>
    <w:rsid w:val="00917430"/>
    <w:rsid w:val="0091767F"/>
    <w:rsid w:val="009177F6"/>
    <w:rsid w:val="00917DA4"/>
    <w:rsid w:val="009248FC"/>
    <w:rsid w:val="00925A43"/>
    <w:rsid w:val="009260BF"/>
    <w:rsid w:val="009309AD"/>
    <w:rsid w:val="00933E5E"/>
    <w:rsid w:val="00935341"/>
    <w:rsid w:val="0093628A"/>
    <w:rsid w:val="00942C32"/>
    <w:rsid w:val="00943074"/>
    <w:rsid w:val="009449F7"/>
    <w:rsid w:val="00947081"/>
    <w:rsid w:val="00950A50"/>
    <w:rsid w:val="009516C5"/>
    <w:rsid w:val="00952944"/>
    <w:rsid w:val="009540E5"/>
    <w:rsid w:val="00954A2B"/>
    <w:rsid w:val="00955315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A05ED"/>
    <w:rsid w:val="009A10A7"/>
    <w:rsid w:val="009A192A"/>
    <w:rsid w:val="009A4A88"/>
    <w:rsid w:val="009A7E32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6A3"/>
    <w:rsid w:val="009C1E9E"/>
    <w:rsid w:val="009C2A5C"/>
    <w:rsid w:val="009C503B"/>
    <w:rsid w:val="009C7108"/>
    <w:rsid w:val="009D00F3"/>
    <w:rsid w:val="009D0EC3"/>
    <w:rsid w:val="009D4775"/>
    <w:rsid w:val="009E5D2E"/>
    <w:rsid w:val="009E619F"/>
    <w:rsid w:val="009E7DFD"/>
    <w:rsid w:val="009F3965"/>
    <w:rsid w:val="009F3C9F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31A5"/>
    <w:rsid w:val="00A25DD1"/>
    <w:rsid w:val="00A263D2"/>
    <w:rsid w:val="00A30A02"/>
    <w:rsid w:val="00A319A8"/>
    <w:rsid w:val="00A3206F"/>
    <w:rsid w:val="00A33718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7108"/>
    <w:rsid w:val="00A5712D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5683"/>
    <w:rsid w:val="00A777FB"/>
    <w:rsid w:val="00A77CF3"/>
    <w:rsid w:val="00A80F83"/>
    <w:rsid w:val="00A81F8D"/>
    <w:rsid w:val="00A82250"/>
    <w:rsid w:val="00A83D19"/>
    <w:rsid w:val="00A86147"/>
    <w:rsid w:val="00A906BD"/>
    <w:rsid w:val="00A9146A"/>
    <w:rsid w:val="00A9381E"/>
    <w:rsid w:val="00A944DB"/>
    <w:rsid w:val="00A94E14"/>
    <w:rsid w:val="00A96490"/>
    <w:rsid w:val="00A9763E"/>
    <w:rsid w:val="00AA1A16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13C"/>
    <w:rsid w:val="00AD7BAF"/>
    <w:rsid w:val="00AE054E"/>
    <w:rsid w:val="00AE1843"/>
    <w:rsid w:val="00AE228A"/>
    <w:rsid w:val="00AE2437"/>
    <w:rsid w:val="00AE3DF5"/>
    <w:rsid w:val="00AE47F2"/>
    <w:rsid w:val="00AE5836"/>
    <w:rsid w:val="00AE6738"/>
    <w:rsid w:val="00AE74F8"/>
    <w:rsid w:val="00AF0376"/>
    <w:rsid w:val="00AF103C"/>
    <w:rsid w:val="00AF17CE"/>
    <w:rsid w:val="00AF1C28"/>
    <w:rsid w:val="00AF2286"/>
    <w:rsid w:val="00AF2562"/>
    <w:rsid w:val="00AF30C1"/>
    <w:rsid w:val="00AF361D"/>
    <w:rsid w:val="00AF4E19"/>
    <w:rsid w:val="00AF711E"/>
    <w:rsid w:val="00B0008E"/>
    <w:rsid w:val="00B02B45"/>
    <w:rsid w:val="00B04105"/>
    <w:rsid w:val="00B04E70"/>
    <w:rsid w:val="00B05089"/>
    <w:rsid w:val="00B05E11"/>
    <w:rsid w:val="00B120CA"/>
    <w:rsid w:val="00B129C0"/>
    <w:rsid w:val="00B12AF5"/>
    <w:rsid w:val="00B15844"/>
    <w:rsid w:val="00B20DFF"/>
    <w:rsid w:val="00B2245B"/>
    <w:rsid w:val="00B224DD"/>
    <w:rsid w:val="00B22CD8"/>
    <w:rsid w:val="00B2490F"/>
    <w:rsid w:val="00B269B7"/>
    <w:rsid w:val="00B27F42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2765"/>
    <w:rsid w:val="00B836D4"/>
    <w:rsid w:val="00B85DA7"/>
    <w:rsid w:val="00B910A0"/>
    <w:rsid w:val="00B91406"/>
    <w:rsid w:val="00B917D0"/>
    <w:rsid w:val="00B92B61"/>
    <w:rsid w:val="00B932E5"/>
    <w:rsid w:val="00B95248"/>
    <w:rsid w:val="00BA0909"/>
    <w:rsid w:val="00BA17E7"/>
    <w:rsid w:val="00BA1EC6"/>
    <w:rsid w:val="00BA278A"/>
    <w:rsid w:val="00BA4FBC"/>
    <w:rsid w:val="00BA7EF2"/>
    <w:rsid w:val="00BB5F1D"/>
    <w:rsid w:val="00BB7303"/>
    <w:rsid w:val="00BB7FCF"/>
    <w:rsid w:val="00BC060A"/>
    <w:rsid w:val="00BC3716"/>
    <w:rsid w:val="00BC3A40"/>
    <w:rsid w:val="00BC42A1"/>
    <w:rsid w:val="00BC68AA"/>
    <w:rsid w:val="00BD31EF"/>
    <w:rsid w:val="00BD3FD0"/>
    <w:rsid w:val="00BD55C5"/>
    <w:rsid w:val="00BE11C3"/>
    <w:rsid w:val="00BE17B9"/>
    <w:rsid w:val="00BE2DC9"/>
    <w:rsid w:val="00BE42A3"/>
    <w:rsid w:val="00BE56B0"/>
    <w:rsid w:val="00BE6DC7"/>
    <w:rsid w:val="00BE7ACA"/>
    <w:rsid w:val="00BE7E5B"/>
    <w:rsid w:val="00BF7218"/>
    <w:rsid w:val="00C00299"/>
    <w:rsid w:val="00C00AC5"/>
    <w:rsid w:val="00C021A4"/>
    <w:rsid w:val="00C05521"/>
    <w:rsid w:val="00C05E7E"/>
    <w:rsid w:val="00C069BE"/>
    <w:rsid w:val="00C07B29"/>
    <w:rsid w:val="00C15EAE"/>
    <w:rsid w:val="00C1614E"/>
    <w:rsid w:val="00C173E1"/>
    <w:rsid w:val="00C21D07"/>
    <w:rsid w:val="00C24141"/>
    <w:rsid w:val="00C2715B"/>
    <w:rsid w:val="00C30C51"/>
    <w:rsid w:val="00C314CD"/>
    <w:rsid w:val="00C317F4"/>
    <w:rsid w:val="00C33262"/>
    <w:rsid w:val="00C339D2"/>
    <w:rsid w:val="00C33A74"/>
    <w:rsid w:val="00C41C18"/>
    <w:rsid w:val="00C42122"/>
    <w:rsid w:val="00C42D44"/>
    <w:rsid w:val="00C45D4C"/>
    <w:rsid w:val="00C504F2"/>
    <w:rsid w:val="00C6016C"/>
    <w:rsid w:val="00C602AF"/>
    <w:rsid w:val="00C609ED"/>
    <w:rsid w:val="00C60A11"/>
    <w:rsid w:val="00C63C87"/>
    <w:rsid w:val="00C65AC1"/>
    <w:rsid w:val="00C70AA5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4918"/>
    <w:rsid w:val="00C96858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36C9"/>
    <w:rsid w:val="00CB4674"/>
    <w:rsid w:val="00CB544A"/>
    <w:rsid w:val="00CB5DFA"/>
    <w:rsid w:val="00CB71C6"/>
    <w:rsid w:val="00CC1030"/>
    <w:rsid w:val="00CC105A"/>
    <w:rsid w:val="00CC3099"/>
    <w:rsid w:val="00CC3D2E"/>
    <w:rsid w:val="00CC4F08"/>
    <w:rsid w:val="00CC5EBF"/>
    <w:rsid w:val="00CD00F9"/>
    <w:rsid w:val="00CD1F81"/>
    <w:rsid w:val="00CD302B"/>
    <w:rsid w:val="00CD3B3A"/>
    <w:rsid w:val="00CD5D4F"/>
    <w:rsid w:val="00CD6E9A"/>
    <w:rsid w:val="00CE0CA3"/>
    <w:rsid w:val="00CE45F3"/>
    <w:rsid w:val="00CE51B6"/>
    <w:rsid w:val="00CE61E6"/>
    <w:rsid w:val="00CE6CEA"/>
    <w:rsid w:val="00CF423D"/>
    <w:rsid w:val="00CF5EE0"/>
    <w:rsid w:val="00CF6D4C"/>
    <w:rsid w:val="00CF6D7A"/>
    <w:rsid w:val="00D01EF7"/>
    <w:rsid w:val="00D0409C"/>
    <w:rsid w:val="00D057E1"/>
    <w:rsid w:val="00D10D16"/>
    <w:rsid w:val="00D10D27"/>
    <w:rsid w:val="00D111EC"/>
    <w:rsid w:val="00D169ED"/>
    <w:rsid w:val="00D20682"/>
    <w:rsid w:val="00D211A3"/>
    <w:rsid w:val="00D22D6F"/>
    <w:rsid w:val="00D32477"/>
    <w:rsid w:val="00D33B05"/>
    <w:rsid w:val="00D34BEF"/>
    <w:rsid w:val="00D3632D"/>
    <w:rsid w:val="00D37E86"/>
    <w:rsid w:val="00D45E44"/>
    <w:rsid w:val="00D50275"/>
    <w:rsid w:val="00D50DF9"/>
    <w:rsid w:val="00D51689"/>
    <w:rsid w:val="00D51A8B"/>
    <w:rsid w:val="00D527FA"/>
    <w:rsid w:val="00D630F4"/>
    <w:rsid w:val="00D64B03"/>
    <w:rsid w:val="00D6731C"/>
    <w:rsid w:val="00D67883"/>
    <w:rsid w:val="00D70518"/>
    <w:rsid w:val="00D74865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9D0"/>
    <w:rsid w:val="00D97A06"/>
    <w:rsid w:val="00DA30EA"/>
    <w:rsid w:val="00DA6105"/>
    <w:rsid w:val="00DA73E7"/>
    <w:rsid w:val="00DA7E0C"/>
    <w:rsid w:val="00DB12BE"/>
    <w:rsid w:val="00DB131F"/>
    <w:rsid w:val="00DB171D"/>
    <w:rsid w:val="00DB6A6D"/>
    <w:rsid w:val="00DC21C9"/>
    <w:rsid w:val="00DC2D3B"/>
    <w:rsid w:val="00DC6470"/>
    <w:rsid w:val="00DC6F5C"/>
    <w:rsid w:val="00DD37D7"/>
    <w:rsid w:val="00DD40AD"/>
    <w:rsid w:val="00DD429C"/>
    <w:rsid w:val="00DD4B17"/>
    <w:rsid w:val="00DE23F6"/>
    <w:rsid w:val="00DE2E38"/>
    <w:rsid w:val="00DE3A9A"/>
    <w:rsid w:val="00DE59C2"/>
    <w:rsid w:val="00DE6C59"/>
    <w:rsid w:val="00DE77FB"/>
    <w:rsid w:val="00DF1228"/>
    <w:rsid w:val="00DF689C"/>
    <w:rsid w:val="00DF6ABB"/>
    <w:rsid w:val="00DF7E12"/>
    <w:rsid w:val="00E027EC"/>
    <w:rsid w:val="00E03FE1"/>
    <w:rsid w:val="00E06668"/>
    <w:rsid w:val="00E10145"/>
    <w:rsid w:val="00E10202"/>
    <w:rsid w:val="00E12931"/>
    <w:rsid w:val="00E166FE"/>
    <w:rsid w:val="00E17946"/>
    <w:rsid w:val="00E17AD7"/>
    <w:rsid w:val="00E2059A"/>
    <w:rsid w:val="00E22099"/>
    <w:rsid w:val="00E257F4"/>
    <w:rsid w:val="00E27A42"/>
    <w:rsid w:val="00E27E54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3AB5"/>
    <w:rsid w:val="00E55603"/>
    <w:rsid w:val="00E6234C"/>
    <w:rsid w:val="00E66CD9"/>
    <w:rsid w:val="00E67173"/>
    <w:rsid w:val="00E67463"/>
    <w:rsid w:val="00E67F82"/>
    <w:rsid w:val="00E763FD"/>
    <w:rsid w:val="00E76980"/>
    <w:rsid w:val="00E7712E"/>
    <w:rsid w:val="00E779D5"/>
    <w:rsid w:val="00E80117"/>
    <w:rsid w:val="00E843DE"/>
    <w:rsid w:val="00E846C0"/>
    <w:rsid w:val="00E8746D"/>
    <w:rsid w:val="00E928BC"/>
    <w:rsid w:val="00EA07B5"/>
    <w:rsid w:val="00EA684F"/>
    <w:rsid w:val="00EA74A4"/>
    <w:rsid w:val="00EA7D00"/>
    <w:rsid w:val="00EB02E0"/>
    <w:rsid w:val="00EB0AA6"/>
    <w:rsid w:val="00EB41CC"/>
    <w:rsid w:val="00EB4699"/>
    <w:rsid w:val="00EB4B9F"/>
    <w:rsid w:val="00EB4CB7"/>
    <w:rsid w:val="00EB693F"/>
    <w:rsid w:val="00EB6B7D"/>
    <w:rsid w:val="00EC0A65"/>
    <w:rsid w:val="00EC381F"/>
    <w:rsid w:val="00EC7118"/>
    <w:rsid w:val="00ED15E1"/>
    <w:rsid w:val="00ED17CE"/>
    <w:rsid w:val="00ED18BE"/>
    <w:rsid w:val="00ED1FE2"/>
    <w:rsid w:val="00ED52F2"/>
    <w:rsid w:val="00ED6BF8"/>
    <w:rsid w:val="00EE1186"/>
    <w:rsid w:val="00EE2CAD"/>
    <w:rsid w:val="00EE31DA"/>
    <w:rsid w:val="00EE66FF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E15"/>
    <w:rsid w:val="00F05AD9"/>
    <w:rsid w:val="00F06DF5"/>
    <w:rsid w:val="00F10E2A"/>
    <w:rsid w:val="00F11A55"/>
    <w:rsid w:val="00F125D4"/>
    <w:rsid w:val="00F169F0"/>
    <w:rsid w:val="00F177F4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78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AEC"/>
    <w:rsid w:val="00F61BD5"/>
    <w:rsid w:val="00F65904"/>
    <w:rsid w:val="00F6730A"/>
    <w:rsid w:val="00F67AF2"/>
    <w:rsid w:val="00F70A9A"/>
    <w:rsid w:val="00F75064"/>
    <w:rsid w:val="00F8141E"/>
    <w:rsid w:val="00F815BF"/>
    <w:rsid w:val="00F81BD6"/>
    <w:rsid w:val="00F82B7E"/>
    <w:rsid w:val="00F84869"/>
    <w:rsid w:val="00F8673D"/>
    <w:rsid w:val="00F9263F"/>
    <w:rsid w:val="00F94D38"/>
    <w:rsid w:val="00FA117D"/>
    <w:rsid w:val="00FA170E"/>
    <w:rsid w:val="00FA1946"/>
    <w:rsid w:val="00FA1A21"/>
    <w:rsid w:val="00FA3B87"/>
    <w:rsid w:val="00FA66A5"/>
    <w:rsid w:val="00FB4CC9"/>
    <w:rsid w:val="00FB54FD"/>
    <w:rsid w:val="00FB59AB"/>
    <w:rsid w:val="00FB64EA"/>
    <w:rsid w:val="00FB657D"/>
    <w:rsid w:val="00FB6A73"/>
    <w:rsid w:val="00FC158C"/>
    <w:rsid w:val="00FC3657"/>
    <w:rsid w:val="00FC5E6C"/>
    <w:rsid w:val="00FC6199"/>
    <w:rsid w:val="00FC6987"/>
    <w:rsid w:val="00FD1F73"/>
    <w:rsid w:val="00FD455B"/>
    <w:rsid w:val="00FD58C4"/>
    <w:rsid w:val="00FD6A99"/>
    <w:rsid w:val="00FD6CFB"/>
    <w:rsid w:val="00FE3CE3"/>
    <w:rsid w:val="00FE52A5"/>
    <w:rsid w:val="00FE61A3"/>
    <w:rsid w:val="00FE6747"/>
    <w:rsid w:val="00FE68CA"/>
    <w:rsid w:val="00FE710F"/>
    <w:rsid w:val="00FE7899"/>
    <w:rsid w:val="00FE7E42"/>
    <w:rsid w:val="00FF0287"/>
    <w:rsid w:val="00FF2BF8"/>
    <w:rsid w:val="00FF2F4E"/>
    <w:rsid w:val="00FF3565"/>
    <w:rsid w:val="00FF460B"/>
    <w:rsid w:val="00FF5B50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it-IT"/>
    </w:rPr>
  </w:style>
  <w:style w:type="paragraph" w:styleId="Revision">
    <w:name w:val="Revision"/>
    <w:hidden/>
    <w:uiPriority w:val="99"/>
    <w:semiHidden/>
    <w:rsid w:val="00577F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c-europ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voss@lintec-europe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ass@adcomms.co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C296-5351-4C08-961E-D92AD322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3958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2018-05-11T10:04:00Z</dcterms:created>
  <dcterms:modified xsi:type="dcterms:W3CDTF">2018-05-14T08:52:00Z</dcterms:modified>
</cp:coreProperties>
</file>