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356669" w14:textId="77777777" w:rsidR="00D92E31" w:rsidRDefault="00D92E31" w:rsidP="00ED6BF8">
      <w:pPr>
        <w:spacing w:line="360" w:lineRule="auto"/>
        <w:rPr>
          <w:rFonts w:ascii="Gill Sans MT" w:hAnsi="Gill Sans MT"/>
          <w:b/>
          <w:sz w:val="22"/>
          <w:szCs w:val="22"/>
        </w:rPr>
      </w:pPr>
    </w:p>
    <w:p w14:paraId="029EF058" w14:textId="098E760C" w:rsidR="00080FCF" w:rsidRPr="006970A6" w:rsidRDefault="00080FCF" w:rsidP="00ED6BF8">
      <w:pPr>
        <w:spacing w:line="360" w:lineRule="auto"/>
        <w:rPr>
          <w:rFonts w:ascii="Gill Sans MT" w:hAnsi="Gill Sans MT"/>
          <w:b/>
          <w:sz w:val="22"/>
          <w:szCs w:val="22"/>
        </w:rPr>
      </w:pPr>
      <w:r>
        <w:rPr>
          <w:rFonts w:ascii="Gill Sans MT" w:hAnsi="Gill Sans MT"/>
          <w:b/>
          <w:sz w:val="22"/>
          <w:szCs w:val="22"/>
        </w:rPr>
        <w:t>COMMUNIQU</w:t>
      </w:r>
      <w:r w:rsidR="005C0299">
        <w:rPr>
          <w:rFonts w:ascii="Gill Sans MT" w:hAnsi="Gill Sans MT"/>
          <w:b/>
          <w:sz w:val="22"/>
          <w:szCs w:val="22"/>
        </w:rPr>
        <w:t>É</w:t>
      </w:r>
      <w:r>
        <w:rPr>
          <w:rFonts w:ascii="Gill Sans MT" w:hAnsi="Gill Sans MT"/>
          <w:b/>
          <w:sz w:val="22"/>
          <w:szCs w:val="22"/>
        </w:rPr>
        <w:t xml:space="preserve"> DE PRESSE</w:t>
      </w:r>
    </w:p>
    <w:p w14:paraId="267716AB" w14:textId="41D6D8C9" w:rsidR="00E10202" w:rsidRDefault="00592489" w:rsidP="00B62F78">
      <w:pPr>
        <w:spacing w:line="360" w:lineRule="auto"/>
        <w:rPr>
          <w:rFonts w:ascii="Gill Sans MT" w:hAnsi="Gill Sans MT"/>
          <w:sz w:val="22"/>
          <w:szCs w:val="22"/>
        </w:rPr>
      </w:pPr>
      <w:r>
        <w:rPr>
          <w:rFonts w:ascii="Gill Sans MT" w:hAnsi="Gill Sans MT"/>
          <w:sz w:val="22"/>
          <w:szCs w:val="22"/>
        </w:rPr>
        <w:t>16</w:t>
      </w:r>
      <w:bookmarkStart w:id="0" w:name="_GoBack"/>
      <w:bookmarkEnd w:id="0"/>
      <w:r w:rsidR="0015678C">
        <w:rPr>
          <w:rFonts w:ascii="Gill Sans MT" w:hAnsi="Gill Sans MT"/>
          <w:sz w:val="22"/>
          <w:szCs w:val="22"/>
        </w:rPr>
        <w:t> mars 2018</w:t>
      </w:r>
    </w:p>
    <w:p w14:paraId="0339A0D0" w14:textId="77777777" w:rsidR="007B2F7B" w:rsidRPr="009B4981" w:rsidRDefault="007B2F7B" w:rsidP="00182FE8">
      <w:pPr>
        <w:spacing w:line="360" w:lineRule="auto"/>
        <w:jc w:val="center"/>
        <w:rPr>
          <w:rFonts w:ascii="Gill Sans MT" w:hAnsi="Gill Sans MT"/>
          <w:b/>
          <w:sz w:val="22"/>
        </w:rPr>
      </w:pPr>
    </w:p>
    <w:p w14:paraId="23D602F1" w14:textId="297E76C6" w:rsidR="009D0EC3" w:rsidRDefault="00FF460B" w:rsidP="009D0EC3">
      <w:pPr>
        <w:spacing w:line="360" w:lineRule="auto"/>
        <w:jc w:val="center"/>
        <w:rPr>
          <w:rFonts w:ascii="Gill Sans MT" w:hAnsi="Gill Sans MT"/>
          <w:b/>
        </w:rPr>
      </w:pPr>
      <w:r>
        <w:rPr>
          <w:rFonts w:ascii="Gill Sans MT" w:hAnsi="Gill Sans MT"/>
          <w:b/>
        </w:rPr>
        <w:t>LINTEC LANCE UN FILM RECYCLÉ POUR LES APPLICATIONS NUMÉRIQUES ET DE SÉRIGRAPHIE À LA FESPA 2018</w:t>
      </w:r>
    </w:p>
    <w:p w14:paraId="15554BB4" w14:textId="77777777" w:rsidR="00A642C5" w:rsidRPr="009B4981" w:rsidRDefault="00A642C5" w:rsidP="002F63DB">
      <w:pPr>
        <w:shd w:val="clear" w:color="auto" w:fill="FFFFFF" w:themeFill="background1"/>
        <w:spacing w:line="360" w:lineRule="auto"/>
        <w:jc w:val="center"/>
        <w:rPr>
          <w:rFonts w:ascii="Gill Sans MT" w:hAnsi="Gill Sans MT"/>
          <w:b/>
          <w:sz w:val="22"/>
        </w:rPr>
      </w:pPr>
    </w:p>
    <w:p w14:paraId="3FC6CF83" w14:textId="2265B03F" w:rsidR="003D530A" w:rsidRDefault="000953E7" w:rsidP="000953E7">
      <w:pPr>
        <w:spacing w:line="360" w:lineRule="auto"/>
        <w:jc w:val="both"/>
        <w:rPr>
          <w:rFonts w:ascii="Gill Sans MT" w:hAnsi="Gill Sans MT"/>
          <w:iCs/>
          <w:sz w:val="22"/>
          <w:szCs w:val="22"/>
        </w:rPr>
      </w:pPr>
      <w:r>
        <w:rPr>
          <w:rFonts w:ascii="Gill Sans MT" w:hAnsi="Gill Sans MT"/>
          <w:iCs/>
          <w:sz w:val="22"/>
          <w:szCs w:val="22"/>
        </w:rPr>
        <w:t xml:space="preserve">LINTEC EUROPE profitera du salon FESPA GLOBAL PRINT EXPO 2018 (qui se déroulera du 15 au 18 mai au Messe Berlin) pour sensibiliser les visiteurs de son stand (A10, Hall 6.2) aux pratiques de production durables dans les secteurs graphiques, de l’impression et de la communication visuelle. Parmi les produits exposés sur ce stand, citons </w:t>
      </w:r>
      <w:proofErr w:type="spellStart"/>
      <w:r>
        <w:rPr>
          <w:rFonts w:ascii="Gill Sans MT" w:hAnsi="Gill Sans MT"/>
          <w:iCs/>
          <w:sz w:val="22"/>
          <w:szCs w:val="22"/>
        </w:rPr>
        <w:t>RePop</w:t>
      </w:r>
      <w:proofErr w:type="spellEnd"/>
      <w:r>
        <w:rPr>
          <w:rFonts w:ascii="Gill Sans MT" w:hAnsi="Gill Sans MT"/>
          <w:iCs/>
          <w:sz w:val="22"/>
          <w:szCs w:val="22"/>
        </w:rPr>
        <w:t xml:space="preserve"> RE505S RECYCLED, un film transparent léger pour pose à sec, destiné à la PLV et aux marchés de détail, pour des campagnes promotionnelles de courte durée. C’est le premier film de </w:t>
      </w:r>
      <w:proofErr w:type="spellStart"/>
      <w:r>
        <w:rPr>
          <w:rFonts w:ascii="Gill Sans MT" w:hAnsi="Gill Sans MT"/>
          <w:iCs/>
          <w:sz w:val="22"/>
          <w:szCs w:val="22"/>
        </w:rPr>
        <w:t>Lintec</w:t>
      </w:r>
      <w:proofErr w:type="spellEnd"/>
      <w:r>
        <w:rPr>
          <w:rFonts w:ascii="Gill Sans MT" w:hAnsi="Gill Sans MT"/>
          <w:iCs/>
          <w:sz w:val="22"/>
          <w:szCs w:val="22"/>
        </w:rPr>
        <w:t xml:space="preserve"> à être produit avec un minimum de 80 % de matériaux PET recyclés.</w:t>
      </w:r>
    </w:p>
    <w:p w14:paraId="3CEEAC46" w14:textId="77777777" w:rsidR="00BA278A" w:rsidRDefault="00BA278A" w:rsidP="00BA278A">
      <w:pPr>
        <w:spacing w:line="360" w:lineRule="auto"/>
        <w:jc w:val="both"/>
        <w:rPr>
          <w:rFonts w:ascii="Gill Sans MT" w:hAnsi="Gill Sans MT"/>
          <w:iCs/>
          <w:sz w:val="22"/>
          <w:szCs w:val="22"/>
        </w:rPr>
      </w:pPr>
    </w:p>
    <w:p w14:paraId="2115F7DF" w14:textId="69647C4D" w:rsidR="0089772D" w:rsidRDefault="00546A1A" w:rsidP="00546A1A">
      <w:pPr>
        <w:spacing w:line="360" w:lineRule="auto"/>
        <w:jc w:val="both"/>
        <w:rPr>
          <w:rFonts w:ascii="Gill Sans MT" w:hAnsi="Gill Sans MT"/>
          <w:iCs/>
          <w:sz w:val="22"/>
          <w:szCs w:val="22"/>
        </w:rPr>
      </w:pPr>
      <w:r>
        <w:rPr>
          <w:rFonts w:ascii="Gill Sans MT" w:hAnsi="Gill Sans MT"/>
          <w:iCs/>
          <w:sz w:val="22"/>
          <w:szCs w:val="22"/>
        </w:rPr>
        <w:t xml:space="preserve">Andy Voss, directeur général de LINTEC EUROPE, déclare : « Dans les secteurs de la signalétique et du grand format, le changement continue de s’accélérer à un rythme constant, avec des applications de plus en plus diversifiées faisant leur apparition chaque année. La durabilité et des pratiques respectueuses de l’environnement suscitent énormément d’intérêt, une tendance certainement influencée par une sensibilisation croissante et une volonté de "passer au vert ». Par conséquent, les entreprises se soucient davantage de l’environnement et un nombre croissant de clients réclament des supports plus écologiques. </w:t>
      </w:r>
      <w:proofErr w:type="spellStart"/>
      <w:r>
        <w:rPr>
          <w:rFonts w:ascii="Gill Sans MT" w:hAnsi="Gill Sans MT"/>
          <w:iCs/>
          <w:sz w:val="22"/>
          <w:szCs w:val="22"/>
        </w:rPr>
        <w:t>RePop</w:t>
      </w:r>
      <w:proofErr w:type="spellEnd"/>
      <w:r>
        <w:rPr>
          <w:rFonts w:ascii="Gill Sans MT" w:hAnsi="Gill Sans MT"/>
          <w:iCs/>
          <w:sz w:val="22"/>
          <w:szCs w:val="22"/>
        </w:rPr>
        <w:t xml:space="preserve"> est l’un de ceux-ci. »</w:t>
      </w:r>
    </w:p>
    <w:p w14:paraId="0DED8A2C" w14:textId="77777777" w:rsidR="00FE52A5" w:rsidRDefault="00FE52A5" w:rsidP="000953E7">
      <w:pPr>
        <w:spacing w:line="360" w:lineRule="auto"/>
        <w:jc w:val="both"/>
        <w:rPr>
          <w:rFonts w:ascii="Gill Sans MT" w:hAnsi="Gill Sans MT"/>
          <w:iCs/>
          <w:sz w:val="22"/>
          <w:szCs w:val="22"/>
        </w:rPr>
      </w:pPr>
    </w:p>
    <w:p w14:paraId="2E775A10" w14:textId="448E737E" w:rsidR="000953E7" w:rsidRPr="000953E7" w:rsidRDefault="001954B4" w:rsidP="000953E7">
      <w:pPr>
        <w:spacing w:line="360" w:lineRule="auto"/>
        <w:jc w:val="both"/>
        <w:rPr>
          <w:rFonts w:ascii="Gill Sans MT" w:hAnsi="Gill Sans MT"/>
          <w:iCs/>
          <w:sz w:val="22"/>
          <w:szCs w:val="22"/>
        </w:rPr>
      </w:pPr>
      <w:r>
        <w:rPr>
          <w:rFonts w:ascii="Gill Sans MT" w:hAnsi="Gill Sans MT"/>
          <w:iCs/>
          <w:sz w:val="22"/>
          <w:szCs w:val="22"/>
        </w:rPr>
        <w:t xml:space="preserve">Film adhésif polyester d’une épaisseur de 50 microns, sans PVC, pour pose à sec, </w:t>
      </w:r>
      <w:proofErr w:type="spellStart"/>
      <w:r>
        <w:rPr>
          <w:rFonts w:ascii="Gill Sans MT" w:hAnsi="Gill Sans MT"/>
          <w:iCs/>
          <w:sz w:val="22"/>
          <w:szCs w:val="22"/>
        </w:rPr>
        <w:t>RePop</w:t>
      </w:r>
      <w:proofErr w:type="spellEnd"/>
      <w:r>
        <w:rPr>
          <w:rFonts w:ascii="Gill Sans MT" w:hAnsi="Gill Sans MT"/>
          <w:iCs/>
          <w:sz w:val="22"/>
          <w:szCs w:val="22"/>
        </w:rPr>
        <w:t> RE505S RECYCLED apporte une solution aux inconvénients environnementaux et aux problèmes de qualité posés par les films pour vitres traditionnels en PVC « étirables » et hautement plastifiés. Il est résistant et présente des qualités améliorées en matière de transparence et de stabilité dimensionnelle ; de plus, il est facile à poser, ce qui permet de se passer de professionnels pour l’installation ou l’enlèvement. Son liner de protection en papier permet de l’utiliser aussi bien pour la sérigraphie, que pour l’impression numérique UV et la litho.</w:t>
      </w:r>
    </w:p>
    <w:p w14:paraId="3E79E197" w14:textId="77777777" w:rsidR="005509D8" w:rsidRDefault="005509D8" w:rsidP="005509D8">
      <w:pPr>
        <w:spacing w:line="360" w:lineRule="auto"/>
        <w:jc w:val="both"/>
        <w:rPr>
          <w:rFonts w:ascii="Gill Sans MT" w:hAnsi="Gill Sans MT"/>
          <w:iCs/>
          <w:sz w:val="22"/>
          <w:szCs w:val="22"/>
        </w:rPr>
      </w:pPr>
    </w:p>
    <w:p w14:paraId="3679602F" w14:textId="5673805F" w:rsidR="00623EAF" w:rsidRPr="00623EAF" w:rsidRDefault="00623EAF" w:rsidP="00623EAF">
      <w:pPr>
        <w:spacing w:line="360" w:lineRule="auto"/>
        <w:jc w:val="both"/>
        <w:rPr>
          <w:rFonts w:ascii="Gill Sans MT" w:hAnsi="Gill Sans MT"/>
          <w:iCs/>
          <w:sz w:val="22"/>
          <w:szCs w:val="22"/>
        </w:rPr>
      </w:pPr>
      <w:r>
        <w:rPr>
          <w:rFonts w:ascii="Gill Sans MT" w:hAnsi="Gill Sans MT"/>
          <w:iCs/>
          <w:sz w:val="22"/>
          <w:szCs w:val="22"/>
        </w:rPr>
        <w:t xml:space="preserve">Soulignant la dimension écologique du film, M. Voss poursuit : « Nous avons toujours défendu les films sans PVC pour leur qualité d’impression, leur durabilité et leurs caractéristiques écologiques. </w:t>
      </w:r>
      <w:r>
        <w:rPr>
          <w:rFonts w:ascii="Gill Sans MT" w:hAnsi="Gill Sans MT"/>
          <w:iCs/>
          <w:sz w:val="22"/>
          <w:szCs w:val="22"/>
        </w:rPr>
        <w:lastRenderedPageBreak/>
        <w:t xml:space="preserve">Les propriétés de </w:t>
      </w:r>
      <w:proofErr w:type="spellStart"/>
      <w:r>
        <w:rPr>
          <w:rFonts w:ascii="Gill Sans MT" w:hAnsi="Gill Sans MT"/>
          <w:iCs/>
          <w:sz w:val="22"/>
          <w:szCs w:val="22"/>
        </w:rPr>
        <w:t>RePop</w:t>
      </w:r>
      <w:proofErr w:type="spellEnd"/>
      <w:r>
        <w:rPr>
          <w:rFonts w:ascii="Gill Sans MT" w:hAnsi="Gill Sans MT"/>
          <w:iCs/>
          <w:sz w:val="22"/>
          <w:szCs w:val="22"/>
        </w:rPr>
        <w:t xml:space="preserve"> sont dans la droite ligne de cette approche. Il contient en effet plus de 80 % de matériaux PET recyclés, provenant de bouteilles en plastiques mises au rebut. Cette méthode de recyclage réduit la consommation de ressources pétrolières, en plus d’offrir une réduction de 24 % des émissions de C0</w:t>
      </w:r>
      <w:r>
        <w:rPr>
          <w:rFonts w:ascii="Gill Sans MT" w:hAnsi="Gill Sans MT"/>
          <w:iCs/>
          <w:sz w:val="22"/>
          <w:szCs w:val="22"/>
          <w:vertAlign w:val="subscript"/>
        </w:rPr>
        <w:t>2</w:t>
      </w:r>
      <w:r>
        <w:rPr>
          <w:rFonts w:ascii="Gill Sans MT" w:hAnsi="Gill Sans MT"/>
          <w:iCs/>
          <w:sz w:val="22"/>
          <w:szCs w:val="22"/>
        </w:rPr>
        <w:t xml:space="preserve"> au cours du processus de fabrication. Globalement, cela représente une avancée modeste, mais néanmoins significative au service de la préservation de l’environnement. »</w:t>
      </w:r>
    </w:p>
    <w:p w14:paraId="5095D611" w14:textId="77777777" w:rsidR="00623EAF" w:rsidRDefault="00623EAF" w:rsidP="00BA278A">
      <w:pPr>
        <w:spacing w:line="360" w:lineRule="auto"/>
        <w:jc w:val="both"/>
        <w:rPr>
          <w:rFonts w:ascii="Gill Sans MT" w:hAnsi="Gill Sans MT"/>
          <w:iCs/>
          <w:sz w:val="22"/>
          <w:szCs w:val="22"/>
        </w:rPr>
      </w:pPr>
    </w:p>
    <w:p w14:paraId="6EA7EE13" w14:textId="09BF70E6" w:rsidR="000953E7" w:rsidRPr="000953E7" w:rsidRDefault="003E20D1" w:rsidP="000953E7">
      <w:pPr>
        <w:spacing w:line="360" w:lineRule="auto"/>
        <w:jc w:val="both"/>
        <w:rPr>
          <w:rFonts w:ascii="Gill Sans MT" w:hAnsi="Gill Sans MT"/>
          <w:iCs/>
          <w:sz w:val="22"/>
          <w:szCs w:val="22"/>
        </w:rPr>
      </w:pPr>
      <w:r>
        <w:rPr>
          <w:rFonts w:ascii="Gill Sans MT" w:hAnsi="Gill Sans MT"/>
          <w:iCs/>
          <w:sz w:val="22"/>
          <w:szCs w:val="22"/>
        </w:rPr>
        <w:t xml:space="preserve">La flexibilité et l’efficacité de </w:t>
      </w:r>
      <w:proofErr w:type="spellStart"/>
      <w:r>
        <w:rPr>
          <w:rFonts w:ascii="Gill Sans MT" w:hAnsi="Gill Sans MT"/>
          <w:iCs/>
          <w:sz w:val="22"/>
          <w:szCs w:val="22"/>
        </w:rPr>
        <w:t>RePop</w:t>
      </w:r>
      <w:proofErr w:type="spellEnd"/>
      <w:r>
        <w:rPr>
          <w:rFonts w:ascii="Gill Sans MT" w:hAnsi="Gill Sans MT"/>
          <w:iCs/>
          <w:sz w:val="22"/>
          <w:szCs w:val="22"/>
        </w:rPr>
        <w:t> RE505S RECYCLED offrent aux utilisateurs finaux de fantastiques possibilités pour leur changement d’image et le renouvellement de leurs campagnes, aussi souvent et aussi rapidement que nécessaire, avec un produit promotionnel pour application sur verre de haute qualité qui se démarque. Lorsque le visuel doit être changé, le film peut être enlevé sans difficulté.</w:t>
      </w:r>
    </w:p>
    <w:p w14:paraId="434E41CB" w14:textId="77777777" w:rsidR="005B3AED" w:rsidRDefault="005B3AED" w:rsidP="000953E7">
      <w:pPr>
        <w:spacing w:line="360" w:lineRule="auto"/>
        <w:jc w:val="both"/>
        <w:rPr>
          <w:rFonts w:ascii="Gill Sans MT" w:hAnsi="Gill Sans MT"/>
          <w:iCs/>
          <w:sz w:val="22"/>
          <w:szCs w:val="22"/>
        </w:rPr>
      </w:pPr>
    </w:p>
    <w:p w14:paraId="2C3EE61C" w14:textId="09E0A3B9" w:rsidR="005B3AED" w:rsidRDefault="00623EAF" w:rsidP="000953E7">
      <w:pPr>
        <w:spacing w:line="360" w:lineRule="auto"/>
        <w:jc w:val="both"/>
        <w:rPr>
          <w:rFonts w:ascii="Gill Sans MT" w:hAnsi="Gill Sans MT"/>
          <w:iCs/>
          <w:sz w:val="22"/>
          <w:szCs w:val="22"/>
        </w:rPr>
      </w:pPr>
      <w:r>
        <w:rPr>
          <w:rFonts w:ascii="Gill Sans MT" w:hAnsi="Gill Sans MT"/>
          <w:iCs/>
          <w:sz w:val="22"/>
          <w:szCs w:val="22"/>
        </w:rPr>
        <w:t xml:space="preserve">M. Voss conclut en ces termes : « Nos technologies d’avant-garde se traduisent par une mine d’opportunités et d’applications parfaitement adaptées à ce marché dynamique. Elles peuvent pourvoir aux besoins de </w:t>
      </w:r>
      <w:proofErr w:type="gramStart"/>
      <w:r>
        <w:rPr>
          <w:rFonts w:ascii="Gill Sans MT" w:hAnsi="Gill Sans MT"/>
          <w:iCs/>
          <w:sz w:val="22"/>
          <w:szCs w:val="22"/>
        </w:rPr>
        <w:t>graphismes standard</w:t>
      </w:r>
      <w:proofErr w:type="gramEnd"/>
      <w:r>
        <w:rPr>
          <w:rFonts w:ascii="Gill Sans MT" w:hAnsi="Gill Sans MT"/>
          <w:iCs/>
          <w:sz w:val="22"/>
          <w:szCs w:val="22"/>
        </w:rPr>
        <w:t xml:space="preserve"> et haut de gamme, générer de nouveaux flux de revenus rentables et créer un créneau passionnant qui séduira les clients actuels et potentiels. Nous nous réjouissons de présenter notre portefeuille étendu aux visiteurs du salon. Je suis certain que tous sauront apprécier à quel point les caractéristiques de nos produits sont à même d’améliorer considérablement leur offre de services sur les marchés de la PLV, du détail et de la décoration d’intérieur. »</w:t>
      </w:r>
    </w:p>
    <w:p w14:paraId="2D0D5F8D" w14:textId="77777777" w:rsidR="007E526B" w:rsidRDefault="007E526B" w:rsidP="00FE68CA">
      <w:pPr>
        <w:spacing w:line="360" w:lineRule="auto"/>
        <w:rPr>
          <w:rFonts w:ascii="Gill Sans MT" w:hAnsi="Gill Sans MT"/>
          <w:iCs/>
          <w:sz w:val="22"/>
          <w:szCs w:val="22"/>
        </w:rPr>
      </w:pPr>
    </w:p>
    <w:p w14:paraId="07B767F3" w14:textId="21B6E693" w:rsidR="0045022D" w:rsidRPr="009A4A88" w:rsidRDefault="00182FE8" w:rsidP="009A4A88">
      <w:pPr>
        <w:spacing w:line="360" w:lineRule="auto"/>
        <w:jc w:val="center"/>
        <w:rPr>
          <w:rFonts w:ascii="Gill Sans MT" w:hAnsi="Gill Sans MT"/>
          <w:b/>
          <w:iCs/>
          <w:sz w:val="22"/>
          <w:szCs w:val="22"/>
        </w:rPr>
      </w:pPr>
      <w:r>
        <w:rPr>
          <w:rFonts w:ascii="Gill Sans MT" w:hAnsi="Gill Sans MT"/>
          <w:b/>
          <w:iCs/>
          <w:sz w:val="22"/>
          <w:szCs w:val="22"/>
        </w:rPr>
        <w:t>-FIN-</w:t>
      </w:r>
    </w:p>
    <w:p w14:paraId="3880459B" w14:textId="77777777" w:rsidR="002315D9" w:rsidRDefault="002315D9" w:rsidP="004F4266">
      <w:pPr>
        <w:jc w:val="both"/>
        <w:rPr>
          <w:rFonts w:asciiTheme="minorHAnsi" w:eastAsiaTheme="minorHAnsi" w:hAnsiTheme="minorHAnsi" w:cstheme="minorBidi"/>
          <w:b/>
          <w:sz w:val="20"/>
          <w:szCs w:val="22"/>
        </w:rPr>
      </w:pPr>
    </w:p>
    <w:p w14:paraId="1981EADF" w14:textId="77777777" w:rsidR="004F4266" w:rsidRDefault="004F4266" w:rsidP="004F4266">
      <w:pPr>
        <w:jc w:val="both"/>
        <w:rPr>
          <w:rFonts w:asciiTheme="minorHAnsi" w:eastAsiaTheme="minorHAnsi" w:hAnsiTheme="minorHAnsi" w:cstheme="minorBidi"/>
          <w:b/>
          <w:sz w:val="20"/>
          <w:szCs w:val="22"/>
        </w:rPr>
      </w:pPr>
      <w:r>
        <w:rPr>
          <w:rFonts w:asciiTheme="minorHAnsi" w:hAnsiTheme="minorHAnsi"/>
          <w:b/>
          <w:sz w:val="20"/>
          <w:szCs w:val="22"/>
        </w:rPr>
        <w:t xml:space="preserve">À propos de </w:t>
      </w:r>
      <w:proofErr w:type="spellStart"/>
      <w:r>
        <w:rPr>
          <w:rFonts w:asciiTheme="minorHAnsi" w:hAnsiTheme="minorHAnsi"/>
          <w:b/>
          <w:sz w:val="20"/>
          <w:szCs w:val="22"/>
        </w:rPr>
        <w:t>Lintec</w:t>
      </w:r>
      <w:proofErr w:type="spellEnd"/>
      <w:r>
        <w:rPr>
          <w:rFonts w:asciiTheme="minorHAnsi" w:hAnsiTheme="minorHAnsi"/>
          <w:b/>
          <w:sz w:val="20"/>
          <w:szCs w:val="22"/>
        </w:rPr>
        <w:t xml:space="preserve"> Europe </w:t>
      </w:r>
    </w:p>
    <w:p w14:paraId="281C323F" w14:textId="7025A2A1" w:rsidR="004F4266" w:rsidRDefault="00FD6CFB" w:rsidP="004F4266">
      <w:pPr>
        <w:jc w:val="both"/>
        <w:rPr>
          <w:rFonts w:asciiTheme="minorHAnsi" w:eastAsiaTheme="minorHAnsi" w:hAnsiTheme="minorHAnsi" w:cstheme="minorBidi"/>
          <w:sz w:val="20"/>
          <w:szCs w:val="22"/>
        </w:rPr>
      </w:pPr>
      <w:r>
        <w:rPr>
          <w:rFonts w:asciiTheme="minorHAnsi" w:hAnsiTheme="minorHAnsi"/>
          <w:sz w:val="20"/>
          <w:szCs w:val="22"/>
        </w:rPr>
        <w:t>LINTEC EUROPE (UK) LTD est un fournisseur européen de matériaux et de films adhésifs spéciaux pour les applications d’étiquetage, de graphisme, d’impression et de communication visuelle.</w:t>
      </w:r>
    </w:p>
    <w:p w14:paraId="5CC06E6E" w14:textId="77777777" w:rsidR="004F4266" w:rsidRDefault="004F4266" w:rsidP="004F4266">
      <w:pPr>
        <w:jc w:val="both"/>
        <w:rPr>
          <w:rFonts w:asciiTheme="minorHAnsi" w:eastAsiaTheme="minorHAnsi" w:hAnsiTheme="minorHAnsi" w:cstheme="minorBidi"/>
          <w:sz w:val="20"/>
          <w:szCs w:val="22"/>
        </w:rPr>
      </w:pPr>
    </w:p>
    <w:p w14:paraId="5D59601B" w14:textId="77777777" w:rsidR="004F4266" w:rsidRDefault="004F4266" w:rsidP="004F4266">
      <w:pPr>
        <w:jc w:val="both"/>
        <w:rPr>
          <w:rFonts w:asciiTheme="minorHAnsi" w:eastAsiaTheme="minorHAnsi" w:hAnsiTheme="minorHAnsi" w:cstheme="minorBidi"/>
          <w:sz w:val="20"/>
          <w:szCs w:val="22"/>
        </w:rPr>
      </w:pPr>
      <w:r>
        <w:rPr>
          <w:rFonts w:asciiTheme="minorHAnsi" w:hAnsiTheme="minorHAnsi"/>
          <w:sz w:val="20"/>
          <w:szCs w:val="22"/>
        </w:rPr>
        <w:t>Son portefeuille étendu comprend un large éventail de films à étiquettes hautes performances, de films pour vitres, de supports grand format et graphiques, ainsi qu’un éventail de produits spéciaux, tels que les produits adhésifs pour les applications automobiles et les films et tapes industriels. LINTEC développe et fabrique également un éventail de papiers spéciaux, tels que les papiers enduits.</w:t>
      </w:r>
    </w:p>
    <w:p w14:paraId="48C8C619" w14:textId="77777777" w:rsidR="004F4266" w:rsidRDefault="004F4266" w:rsidP="004F4266">
      <w:pPr>
        <w:jc w:val="both"/>
        <w:rPr>
          <w:rFonts w:asciiTheme="minorHAnsi" w:eastAsiaTheme="minorHAnsi" w:hAnsiTheme="minorHAnsi" w:cstheme="minorBidi"/>
          <w:sz w:val="20"/>
          <w:szCs w:val="22"/>
        </w:rPr>
      </w:pPr>
    </w:p>
    <w:p w14:paraId="59648233" w14:textId="77777777" w:rsidR="004F4266" w:rsidRDefault="004F4266" w:rsidP="004F4266">
      <w:pPr>
        <w:jc w:val="both"/>
        <w:rPr>
          <w:rFonts w:asciiTheme="minorHAnsi" w:eastAsiaTheme="minorHAnsi" w:hAnsiTheme="minorHAnsi" w:cstheme="minorBidi"/>
          <w:sz w:val="20"/>
          <w:szCs w:val="22"/>
        </w:rPr>
      </w:pPr>
      <w:r>
        <w:rPr>
          <w:rFonts w:asciiTheme="minorHAnsi" w:hAnsiTheme="minorHAnsi"/>
          <w:sz w:val="20"/>
          <w:szCs w:val="22"/>
        </w:rPr>
        <w:t xml:space="preserve">LINTEC EUROPE (UK) LTD est une filiale à part entière de LINTEC Europe B.V., dont le siège se trouve à </w:t>
      </w:r>
      <w:proofErr w:type="spellStart"/>
      <w:r>
        <w:rPr>
          <w:rFonts w:asciiTheme="minorHAnsi" w:hAnsiTheme="minorHAnsi"/>
          <w:sz w:val="20"/>
          <w:szCs w:val="22"/>
        </w:rPr>
        <w:t>Amstelveen</w:t>
      </w:r>
      <w:proofErr w:type="spellEnd"/>
      <w:r>
        <w:rPr>
          <w:rFonts w:asciiTheme="minorHAnsi" w:hAnsiTheme="minorHAnsi"/>
          <w:sz w:val="20"/>
          <w:szCs w:val="22"/>
        </w:rPr>
        <w:t>, aux Pays-Bas.</w:t>
      </w:r>
    </w:p>
    <w:p w14:paraId="7FE3C58D" w14:textId="77777777" w:rsidR="004F4266" w:rsidRDefault="004F4266" w:rsidP="004F4266">
      <w:pPr>
        <w:jc w:val="both"/>
        <w:rPr>
          <w:rFonts w:asciiTheme="minorHAnsi" w:eastAsiaTheme="minorHAnsi" w:hAnsiTheme="minorHAnsi" w:cstheme="minorBidi"/>
          <w:sz w:val="20"/>
          <w:szCs w:val="22"/>
        </w:rPr>
      </w:pPr>
    </w:p>
    <w:p w14:paraId="601EA90F" w14:textId="77777777" w:rsidR="004F4266" w:rsidRPr="00781B1A" w:rsidRDefault="004F4266" w:rsidP="004F4266">
      <w:pPr>
        <w:jc w:val="both"/>
        <w:rPr>
          <w:rFonts w:asciiTheme="minorHAnsi" w:eastAsiaTheme="minorHAnsi" w:hAnsiTheme="minorHAnsi" w:cstheme="minorBidi"/>
          <w:sz w:val="20"/>
          <w:szCs w:val="22"/>
        </w:rPr>
      </w:pPr>
      <w:r>
        <w:rPr>
          <w:rFonts w:asciiTheme="minorHAnsi" w:hAnsiTheme="minorHAnsi"/>
          <w:sz w:val="20"/>
          <w:szCs w:val="22"/>
        </w:rPr>
        <w:t xml:space="preserve">Pour de plus amples informations au sujet de LINTEC EUROPE (UK) LTD, rendez-vous sur : </w:t>
      </w:r>
      <w:hyperlink r:id="rId13" w:history="1">
        <w:r>
          <w:rPr>
            <w:rStyle w:val="Hyperlink"/>
            <w:rFonts w:asciiTheme="minorHAnsi" w:hAnsiTheme="minorHAnsi"/>
            <w:sz w:val="20"/>
            <w:szCs w:val="22"/>
          </w:rPr>
          <w:t>www.lintec-europe.com</w:t>
        </w:r>
      </w:hyperlink>
      <w:r>
        <w:rPr>
          <w:rFonts w:asciiTheme="minorHAnsi" w:hAnsiTheme="minorHAnsi"/>
          <w:sz w:val="20"/>
          <w:szCs w:val="22"/>
        </w:rPr>
        <w:t xml:space="preserve">  </w:t>
      </w:r>
    </w:p>
    <w:p w14:paraId="13488197" w14:textId="77777777" w:rsidR="004F4266" w:rsidRDefault="004F4266" w:rsidP="004F4266">
      <w:pPr>
        <w:spacing w:line="360" w:lineRule="auto"/>
        <w:jc w:val="both"/>
        <w:rPr>
          <w:rFonts w:asciiTheme="minorHAnsi" w:eastAsiaTheme="minorHAnsi" w:hAnsiTheme="minorHAnsi" w:cstheme="minorBidi"/>
          <w:b/>
          <w:sz w:val="20"/>
          <w:szCs w:val="22"/>
        </w:rPr>
      </w:pPr>
    </w:p>
    <w:p w14:paraId="5FA028DD" w14:textId="77777777" w:rsidR="004F4266" w:rsidRPr="00794923" w:rsidRDefault="004F4266" w:rsidP="004F4266">
      <w:pPr>
        <w:spacing w:line="360" w:lineRule="auto"/>
        <w:jc w:val="both"/>
        <w:rPr>
          <w:rFonts w:asciiTheme="minorHAnsi" w:eastAsiaTheme="minorHAnsi" w:hAnsiTheme="minorHAnsi" w:cstheme="minorBidi"/>
          <w:b/>
          <w:sz w:val="20"/>
          <w:szCs w:val="22"/>
        </w:rPr>
      </w:pPr>
      <w:r>
        <w:rPr>
          <w:rFonts w:asciiTheme="minorHAnsi" w:hAnsiTheme="minorHAnsi"/>
          <w:b/>
          <w:sz w:val="20"/>
          <w:szCs w:val="22"/>
        </w:rPr>
        <w:lastRenderedPageBreak/>
        <w:t>Pour obtenir de plus amples informations, s’adresser à :</w:t>
      </w:r>
    </w:p>
    <w:p w14:paraId="1E4C8A2B" w14:textId="67EA3C94" w:rsidR="004F4266" w:rsidRPr="00794923" w:rsidRDefault="004F4266" w:rsidP="004F4266">
      <w:pPr>
        <w:jc w:val="both"/>
        <w:rPr>
          <w:rFonts w:asciiTheme="minorHAnsi" w:eastAsiaTheme="minorHAnsi" w:hAnsiTheme="minorHAnsi" w:cstheme="minorBidi"/>
          <w:sz w:val="20"/>
          <w:szCs w:val="22"/>
        </w:rPr>
      </w:pPr>
      <w:r>
        <w:rPr>
          <w:rFonts w:asciiTheme="minorHAnsi" w:hAnsiTheme="minorHAnsi"/>
          <w:sz w:val="20"/>
          <w:szCs w:val="22"/>
        </w:rPr>
        <w:t>Michael Grass</w:t>
      </w:r>
      <w:r>
        <w:rPr>
          <w:rFonts w:asciiTheme="minorHAnsi" w:hAnsiTheme="minorHAnsi"/>
          <w:sz w:val="20"/>
          <w:szCs w:val="22"/>
        </w:rPr>
        <w:tab/>
      </w:r>
      <w:r>
        <w:rPr>
          <w:rFonts w:asciiTheme="minorHAnsi" w:hAnsiTheme="minorHAnsi"/>
          <w:sz w:val="20"/>
          <w:szCs w:val="22"/>
        </w:rPr>
        <w:tab/>
      </w:r>
      <w:r>
        <w:rPr>
          <w:rFonts w:asciiTheme="minorHAnsi" w:hAnsiTheme="minorHAnsi"/>
          <w:sz w:val="20"/>
          <w:szCs w:val="22"/>
        </w:rPr>
        <w:tab/>
        <w:t xml:space="preserve">                               Andy Voss</w:t>
      </w:r>
    </w:p>
    <w:p w14:paraId="795D4BF7" w14:textId="0CF32BF6" w:rsidR="004F4266" w:rsidRPr="00794923" w:rsidRDefault="004F4266" w:rsidP="004F4266">
      <w:pPr>
        <w:jc w:val="both"/>
        <w:rPr>
          <w:rFonts w:asciiTheme="minorHAnsi" w:eastAsiaTheme="minorHAnsi" w:hAnsiTheme="minorHAnsi" w:cstheme="minorBidi"/>
          <w:sz w:val="20"/>
          <w:szCs w:val="22"/>
        </w:rPr>
      </w:pPr>
      <w:r>
        <w:rPr>
          <w:rFonts w:asciiTheme="minorHAnsi" w:hAnsiTheme="minorHAnsi"/>
          <w:sz w:val="20"/>
          <w:szCs w:val="22"/>
        </w:rPr>
        <w:t xml:space="preserve">Directeur de compte                   </w:t>
      </w:r>
      <w:r>
        <w:rPr>
          <w:rFonts w:asciiTheme="minorHAnsi" w:hAnsiTheme="minorHAnsi"/>
          <w:sz w:val="20"/>
          <w:szCs w:val="22"/>
        </w:rPr>
        <w:tab/>
      </w:r>
      <w:r>
        <w:rPr>
          <w:rFonts w:asciiTheme="minorHAnsi" w:hAnsiTheme="minorHAnsi"/>
          <w:sz w:val="20"/>
          <w:szCs w:val="22"/>
        </w:rPr>
        <w:tab/>
      </w:r>
      <w:r w:rsidR="002E3006">
        <w:rPr>
          <w:rFonts w:asciiTheme="minorHAnsi" w:hAnsiTheme="minorHAnsi"/>
          <w:sz w:val="20"/>
          <w:szCs w:val="22"/>
        </w:rPr>
        <w:tab/>
      </w:r>
      <w:r>
        <w:rPr>
          <w:rFonts w:asciiTheme="minorHAnsi" w:hAnsiTheme="minorHAnsi"/>
          <w:sz w:val="20"/>
          <w:szCs w:val="22"/>
        </w:rPr>
        <w:t>Directeur général</w:t>
      </w:r>
    </w:p>
    <w:p w14:paraId="0B38335A" w14:textId="77777777" w:rsidR="004F4266" w:rsidRPr="00794923" w:rsidRDefault="004F4266" w:rsidP="004F4266">
      <w:pPr>
        <w:jc w:val="both"/>
        <w:rPr>
          <w:rFonts w:asciiTheme="minorHAnsi" w:eastAsiaTheme="minorHAnsi" w:hAnsiTheme="minorHAnsi" w:cstheme="minorBidi"/>
          <w:sz w:val="20"/>
          <w:szCs w:val="22"/>
        </w:rPr>
      </w:pPr>
      <w:r>
        <w:rPr>
          <w:rFonts w:asciiTheme="minorHAnsi" w:hAnsiTheme="minorHAnsi"/>
          <w:sz w:val="20"/>
          <w:szCs w:val="22"/>
        </w:rPr>
        <w:t>AD Communications</w:t>
      </w:r>
      <w:r>
        <w:rPr>
          <w:rFonts w:asciiTheme="minorHAnsi" w:hAnsiTheme="minorHAnsi"/>
          <w:sz w:val="20"/>
          <w:szCs w:val="22"/>
        </w:rPr>
        <w:tab/>
      </w:r>
      <w:r>
        <w:rPr>
          <w:rFonts w:asciiTheme="minorHAnsi" w:hAnsiTheme="minorHAnsi"/>
          <w:sz w:val="20"/>
          <w:szCs w:val="22"/>
        </w:rPr>
        <w:tab/>
      </w:r>
      <w:r>
        <w:rPr>
          <w:rFonts w:asciiTheme="minorHAnsi" w:hAnsiTheme="minorHAnsi"/>
          <w:sz w:val="20"/>
          <w:szCs w:val="22"/>
        </w:rPr>
        <w:tab/>
      </w:r>
      <w:r>
        <w:rPr>
          <w:rFonts w:asciiTheme="minorHAnsi" w:hAnsiTheme="minorHAnsi"/>
          <w:sz w:val="20"/>
          <w:szCs w:val="22"/>
        </w:rPr>
        <w:tab/>
        <w:t>LINTEC EUROPE (UK) LTD</w:t>
      </w:r>
      <w:r>
        <w:rPr>
          <w:rFonts w:asciiTheme="minorHAnsi" w:hAnsiTheme="minorHAnsi"/>
          <w:sz w:val="20"/>
          <w:szCs w:val="22"/>
        </w:rPr>
        <w:tab/>
      </w:r>
      <w:r>
        <w:rPr>
          <w:rFonts w:asciiTheme="minorHAnsi" w:hAnsiTheme="minorHAnsi"/>
          <w:sz w:val="20"/>
          <w:szCs w:val="22"/>
        </w:rPr>
        <w:tab/>
      </w:r>
      <w:r>
        <w:rPr>
          <w:rFonts w:asciiTheme="minorHAnsi" w:hAnsiTheme="minorHAnsi"/>
          <w:sz w:val="20"/>
          <w:szCs w:val="22"/>
        </w:rPr>
        <w:tab/>
      </w:r>
    </w:p>
    <w:p w14:paraId="0616B77A" w14:textId="77777777" w:rsidR="004F4266" w:rsidRDefault="004F4266" w:rsidP="004F4266">
      <w:pPr>
        <w:jc w:val="both"/>
        <w:rPr>
          <w:rFonts w:asciiTheme="minorHAnsi" w:eastAsiaTheme="minorHAnsi" w:hAnsiTheme="minorHAnsi" w:cstheme="minorBidi"/>
          <w:sz w:val="20"/>
          <w:szCs w:val="22"/>
        </w:rPr>
      </w:pPr>
      <w:r>
        <w:rPr>
          <w:rFonts w:asciiTheme="minorHAnsi" w:hAnsiTheme="minorHAnsi"/>
          <w:sz w:val="20"/>
          <w:szCs w:val="22"/>
        </w:rPr>
        <w:t>Tél. : +44 (0) 1372 464470</w:t>
      </w:r>
      <w:r>
        <w:rPr>
          <w:rFonts w:asciiTheme="minorHAnsi" w:hAnsiTheme="minorHAnsi"/>
          <w:sz w:val="20"/>
          <w:szCs w:val="22"/>
        </w:rPr>
        <w:tab/>
      </w:r>
      <w:r>
        <w:rPr>
          <w:rFonts w:asciiTheme="minorHAnsi" w:hAnsiTheme="minorHAnsi"/>
          <w:sz w:val="20"/>
          <w:szCs w:val="22"/>
        </w:rPr>
        <w:tab/>
      </w:r>
      <w:r>
        <w:rPr>
          <w:rFonts w:asciiTheme="minorHAnsi" w:hAnsiTheme="minorHAnsi"/>
          <w:sz w:val="20"/>
          <w:szCs w:val="22"/>
        </w:rPr>
        <w:tab/>
        <w:t xml:space="preserve">                Tél. : +44 (0) 1628 77776</w:t>
      </w:r>
    </w:p>
    <w:p w14:paraId="30896424" w14:textId="77777777" w:rsidR="004F4266" w:rsidRDefault="00E31523" w:rsidP="004F4266">
      <w:pPr>
        <w:jc w:val="both"/>
        <w:rPr>
          <w:rFonts w:asciiTheme="minorHAnsi" w:eastAsiaTheme="minorHAnsi" w:hAnsiTheme="minorHAnsi" w:cstheme="minorBidi"/>
          <w:color w:val="0563C1" w:themeColor="hyperlink"/>
          <w:sz w:val="20"/>
          <w:szCs w:val="22"/>
          <w:u w:val="single"/>
        </w:rPr>
      </w:pPr>
      <w:hyperlink r:id="rId14" w:history="1">
        <w:r w:rsidR="006322C0">
          <w:rPr>
            <w:rStyle w:val="Hyperlink"/>
            <w:rFonts w:asciiTheme="minorHAnsi" w:hAnsiTheme="minorHAnsi"/>
            <w:sz w:val="20"/>
            <w:szCs w:val="22"/>
          </w:rPr>
          <w:t>mgrass@adcomms.co.uk</w:t>
        </w:r>
      </w:hyperlink>
      <w:r w:rsidR="006322C0">
        <w:rPr>
          <w:rFonts w:asciiTheme="minorHAnsi" w:hAnsiTheme="minorHAnsi"/>
          <w:sz w:val="20"/>
          <w:szCs w:val="22"/>
        </w:rPr>
        <w:t xml:space="preserve"> </w:t>
      </w:r>
      <w:r w:rsidR="006322C0">
        <w:rPr>
          <w:rFonts w:asciiTheme="minorHAnsi" w:hAnsiTheme="minorHAnsi"/>
          <w:color w:val="0070C0"/>
          <w:sz w:val="20"/>
          <w:szCs w:val="22"/>
        </w:rPr>
        <w:t xml:space="preserve"> </w:t>
      </w:r>
      <w:r w:rsidR="006322C0">
        <w:rPr>
          <w:rFonts w:asciiTheme="minorHAnsi" w:hAnsiTheme="minorHAnsi"/>
          <w:color w:val="0070C0"/>
          <w:sz w:val="20"/>
          <w:szCs w:val="22"/>
        </w:rPr>
        <w:tab/>
        <w:t xml:space="preserve"> </w:t>
      </w:r>
      <w:r w:rsidR="006322C0">
        <w:rPr>
          <w:rFonts w:asciiTheme="minorHAnsi" w:hAnsiTheme="minorHAnsi"/>
          <w:sz w:val="20"/>
          <w:szCs w:val="22"/>
        </w:rPr>
        <w:tab/>
      </w:r>
      <w:r w:rsidR="006322C0">
        <w:rPr>
          <w:rFonts w:asciiTheme="minorHAnsi" w:hAnsiTheme="minorHAnsi"/>
          <w:sz w:val="20"/>
          <w:szCs w:val="22"/>
        </w:rPr>
        <w:tab/>
        <w:t xml:space="preserve">                </w:t>
      </w:r>
      <w:hyperlink r:id="rId15" w:history="1">
        <w:r w:rsidR="006322C0">
          <w:rPr>
            <w:rStyle w:val="Hyperlink"/>
            <w:rFonts w:asciiTheme="minorHAnsi" w:hAnsiTheme="minorHAnsi"/>
            <w:sz w:val="20"/>
          </w:rPr>
          <w:t>avoss@lintec-europeuk.com</w:t>
        </w:r>
      </w:hyperlink>
      <w:r w:rsidR="006322C0">
        <w:rPr>
          <w:rFonts w:asciiTheme="minorHAnsi" w:hAnsiTheme="minorHAnsi"/>
          <w:sz w:val="20"/>
        </w:rPr>
        <w:t xml:space="preserve"> </w:t>
      </w:r>
    </w:p>
    <w:p w14:paraId="72621B71" w14:textId="77777777" w:rsidR="000B046D" w:rsidRDefault="000B046D" w:rsidP="000B046D">
      <w:pPr>
        <w:jc w:val="both"/>
        <w:rPr>
          <w:rFonts w:asciiTheme="minorHAnsi" w:eastAsiaTheme="minorHAnsi" w:hAnsiTheme="minorHAnsi" w:cstheme="minorBidi"/>
          <w:color w:val="0563C1" w:themeColor="hyperlink"/>
          <w:sz w:val="20"/>
          <w:szCs w:val="22"/>
          <w:u w:val="single"/>
        </w:rPr>
      </w:pPr>
    </w:p>
    <w:p w14:paraId="2D323593" w14:textId="0436D2A7" w:rsidR="00EE6EF4" w:rsidRPr="007B2F7B" w:rsidRDefault="00EE6EF4" w:rsidP="000B046D">
      <w:pPr>
        <w:jc w:val="both"/>
        <w:rPr>
          <w:rFonts w:asciiTheme="minorHAnsi" w:eastAsiaTheme="minorHAnsi" w:hAnsiTheme="minorHAnsi" w:cstheme="minorBidi"/>
          <w:sz w:val="20"/>
          <w:szCs w:val="22"/>
        </w:rPr>
      </w:pPr>
    </w:p>
    <w:sectPr w:rsidR="00EE6EF4" w:rsidRPr="007B2F7B" w:rsidSect="00781B1A">
      <w:headerReference w:type="default" r:id="rId16"/>
      <w:headerReference w:type="first" r:id="rId17"/>
      <w:pgSz w:w="12240" w:h="15840" w:code="1"/>
      <w:pgMar w:top="1980" w:right="170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286FD7" w14:textId="77777777" w:rsidR="00E31523" w:rsidRDefault="00E31523">
      <w:r>
        <w:separator/>
      </w:r>
    </w:p>
  </w:endnote>
  <w:endnote w:type="continuationSeparator" w:id="0">
    <w:p w14:paraId="6988A9E6" w14:textId="77777777" w:rsidR="00E31523" w:rsidRDefault="00E31523">
      <w:r>
        <w:continuationSeparator/>
      </w:r>
    </w:p>
  </w:endnote>
  <w:endnote w:type="continuationNotice" w:id="1">
    <w:p w14:paraId="5D3E0601" w14:textId="77777777" w:rsidR="00E31523" w:rsidRDefault="00E315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 LightCond">
    <w:altName w:val="HelveticaNeue LightCond"/>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Gill Sans MT">
    <w:altName w:val="Segoe UI"/>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94C5DA" w14:textId="77777777" w:rsidR="00E31523" w:rsidRDefault="00E31523">
      <w:r>
        <w:separator/>
      </w:r>
    </w:p>
  </w:footnote>
  <w:footnote w:type="continuationSeparator" w:id="0">
    <w:p w14:paraId="565C8514" w14:textId="77777777" w:rsidR="00E31523" w:rsidRDefault="00E31523">
      <w:r>
        <w:continuationSeparator/>
      </w:r>
    </w:p>
  </w:footnote>
  <w:footnote w:type="continuationNotice" w:id="1">
    <w:p w14:paraId="2185037E" w14:textId="77777777" w:rsidR="00E31523" w:rsidRDefault="00E3152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9821E9" w14:textId="77777777" w:rsidR="00073D87" w:rsidRPr="001D6A88" w:rsidRDefault="00073D87" w:rsidP="001D6A88">
    <w:pPr>
      <w:spacing w:line="360" w:lineRule="auto"/>
      <w:rPr>
        <w:rFonts w:ascii="Gill Sans MT" w:hAnsi="Gill Sans MT"/>
        <w:sz w:val="18"/>
        <w:szCs w:val="18"/>
      </w:rPr>
    </w:pPr>
    <w:r>
      <w:rPr>
        <w:rFonts w:ascii="Gill Sans MT" w:hAnsi="Gill Sans MT"/>
        <w:i/>
        <w:sz w:val="18"/>
        <w:szCs w:val="18"/>
      </w:rPr>
      <w:tab/>
    </w:r>
    <w:r>
      <w:rPr>
        <w:rFonts w:ascii="Gill Sans MT" w:hAnsi="Gill Sans MT"/>
        <w:i/>
        <w:sz w:val="18"/>
        <w:szCs w:val="18"/>
      </w:rPr>
      <w:tab/>
    </w:r>
    <w:r>
      <w:rPr>
        <w:rFonts w:ascii="Gill Sans MT" w:hAnsi="Gill Sans MT"/>
        <w:i/>
        <w:sz w:val="18"/>
        <w:szCs w:val="18"/>
      </w:rPr>
      <w:tab/>
    </w:r>
    <w:r>
      <w:rPr>
        <w:rFonts w:ascii="Gill Sans MT" w:hAnsi="Gill Sans MT"/>
        <w:i/>
        <w:sz w:val="18"/>
        <w:szCs w:val="18"/>
      </w:rPr>
      <w:tab/>
    </w:r>
    <w:r>
      <w:rPr>
        <w:rFonts w:ascii="Gill Sans MT" w:hAnsi="Gill Sans MT"/>
        <w:i/>
        <w:sz w:val="18"/>
        <w:szCs w:val="18"/>
      </w:rPr>
      <w:tab/>
    </w:r>
    <w:r>
      <w:rPr>
        <w:rFonts w:ascii="Gill Sans MT" w:hAnsi="Gill Sans MT"/>
        <w:i/>
        <w:sz w:val="18"/>
        <w:szCs w:val="18"/>
      </w:rPr>
      <w:tab/>
    </w:r>
    <w:r>
      <w:rPr>
        <w:rFonts w:ascii="Gill Sans MT" w:hAnsi="Gill Sans MT"/>
        <w:i/>
        <w:sz w:val="18"/>
        <w:szCs w:val="18"/>
      </w:rPr>
      <w:tab/>
    </w:r>
    <w:r>
      <w:rPr>
        <w:rFonts w:ascii="Gill Sans MT" w:hAnsi="Gill Sans MT"/>
        <w:i/>
        <w:sz w:val="18"/>
        <w:szCs w:val="18"/>
      </w:rPr>
      <w:tab/>
    </w:r>
    <w:r>
      <w:rPr>
        <w:rFonts w:ascii="Gill Sans MT" w:hAnsi="Gill Sans MT"/>
        <w:i/>
        <w:sz w:val="18"/>
        <w:szCs w:val="18"/>
      </w:rPr>
      <w:tab/>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01D380" w14:textId="15ECDE24" w:rsidR="00073D87" w:rsidRDefault="009B4981" w:rsidP="009B4981">
    <w:pPr>
      <w:pStyle w:val="Header"/>
      <w:tabs>
        <w:tab w:val="left" w:pos="1725"/>
        <w:tab w:val="right" w:pos="8838"/>
      </w:tabs>
    </w:pPr>
    <w:r>
      <w:rPr>
        <w:noProof/>
        <w:lang w:val="en-GB" w:eastAsia="en-GB"/>
      </w:rPr>
      <w:drawing>
        <wp:inline distT="0" distB="0" distL="0" distR="0" wp14:anchorId="118CB2F7" wp14:editId="27AE2ACD">
          <wp:extent cx="2567940" cy="762411"/>
          <wp:effectExtent l="0" t="0" r="3810" b="0"/>
          <wp:docPr id="2" name="Picture 2" descr="C:\Users\mgrass\AppData\Local\Microsoft\Windows\INetCache\Content.Outlook\WGVGH0JL\LINTEC_EUROPE_UK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grass\AppData\Local\Microsoft\Windows\INetCache\Content.Outlook\WGVGH0JL\LINTEC_EUROPE_UK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9289" cy="834067"/>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3572D6"/>
    <w:multiLevelType w:val="hybridMultilevel"/>
    <w:tmpl w:val="08AAD0E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117253C"/>
    <w:multiLevelType w:val="hybridMultilevel"/>
    <w:tmpl w:val="F324565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4FF0010"/>
    <w:multiLevelType w:val="hybridMultilevel"/>
    <w:tmpl w:val="446668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805127A"/>
    <w:multiLevelType w:val="hybridMultilevel"/>
    <w:tmpl w:val="97EE0A9A"/>
    <w:lvl w:ilvl="0" w:tplc="BDA27226">
      <w:numFmt w:val="bullet"/>
      <w:lvlText w:val=""/>
      <w:lvlJc w:val="left"/>
      <w:pPr>
        <w:ind w:left="720" w:hanging="360"/>
      </w:pPr>
      <w:rPr>
        <w:rFonts w:ascii="Symbol" w:eastAsia="Times New Roman" w:hAnsi="Symbol" w:cs="Times New Roman" w:hint="default"/>
        <w:b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869"/>
    <w:rsid w:val="0000011E"/>
    <w:rsid w:val="000005C3"/>
    <w:rsid w:val="00000EA2"/>
    <w:rsid w:val="000019E3"/>
    <w:rsid w:val="00001B84"/>
    <w:rsid w:val="000045C7"/>
    <w:rsid w:val="000052BC"/>
    <w:rsid w:val="00005C30"/>
    <w:rsid w:val="00006822"/>
    <w:rsid w:val="00007010"/>
    <w:rsid w:val="00011ED5"/>
    <w:rsid w:val="000155AC"/>
    <w:rsid w:val="00017DA9"/>
    <w:rsid w:val="00023DE9"/>
    <w:rsid w:val="000303F9"/>
    <w:rsid w:val="000330AE"/>
    <w:rsid w:val="0004020A"/>
    <w:rsid w:val="00041ADC"/>
    <w:rsid w:val="000441DB"/>
    <w:rsid w:val="0004503E"/>
    <w:rsid w:val="00046D63"/>
    <w:rsid w:val="00047D8C"/>
    <w:rsid w:val="00054FA4"/>
    <w:rsid w:val="00057813"/>
    <w:rsid w:val="00060708"/>
    <w:rsid w:val="00060DA9"/>
    <w:rsid w:val="00066FF8"/>
    <w:rsid w:val="00070E77"/>
    <w:rsid w:val="00073D87"/>
    <w:rsid w:val="00074281"/>
    <w:rsid w:val="00075E16"/>
    <w:rsid w:val="0008012F"/>
    <w:rsid w:val="00080825"/>
    <w:rsid w:val="00080FCF"/>
    <w:rsid w:val="000869A6"/>
    <w:rsid w:val="00086D0B"/>
    <w:rsid w:val="0009392F"/>
    <w:rsid w:val="00093FBD"/>
    <w:rsid w:val="00094709"/>
    <w:rsid w:val="00094A18"/>
    <w:rsid w:val="000953E7"/>
    <w:rsid w:val="00096C0B"/>
    <w:rsid w:val="000A01B5"/>
    <w:rsid w:val="000A050B"/>
    <w:rsid w:val="000B046D"/>
    <w:rsid w:val="000B6F07"/>
    <w:rsid w:val="000B702E"/>
    <w:rsid w:val="000B7ABA"/>
    <w:rsid w:val="000B7FD4"/>
    <w:rsid w:val="000C03C6"/>
    <w:rsid w:val="000C1D72"/>
    <w:rsid w:val="000C229A"/>
    <w:rsid w:val="000C2A97"/>
    <w:rsid w:val="000C3F43"/>
    <w:rsid w:val="000C3FBE"/>
    <w:rsid w:val="000C4157"/>
    <w:rsid w:val="000C6A77"/>
    <w:rsid w:val="000C7FFA"/>
    <w:rsid w:val="000D179A"/>
    <w:rsid w:val="000D1AF4"/>
    <w:rsid w:val="000D2793"/>
    <w:rsid w:val="000D3C99"/>
    <w:rsid w:val="000D4EBD"/>
    <w:rsid w:val="000D5E2F"/>
    <w:rsid w:val="000D682C"/>
    <w:rsid w:val="000D7BDB"/>
    <w:rsid w:val="000E377E"/>
    <w:rsid w:val="000E466D"/>
    <w:rsid w:val="000E4D43"/>
    <w:rsid w:val="000F01C3"/>
    <w:rsid w:val="000F1E1E"/>
    <w:rsid w:val="000F21D0"/>
    <w:rsid w:val="000F25F4"/>
    <w:rsid w:val="000F6F82"/>
    <w:rsid w:val="00100F38"/>
    <w:rsid w:val="00101291"/>
    <w:rsid w:val="00102497"/>
    <w:rsid w:val="00106CDC"/>
    <w:rsid w:val="001100BC"/>
    <w:rsid w:val="00110340"/>
    <w:rsid w:val="00111CB7"/>
    <w:rsid w:val="001213F7"/>
    <w:rsid w:val="001234AA"/>
    <w:rsid w:val="0012380F"/>
    <w:rsid w:val="00124378"/>
    <w:rsid w:val="001244A1"/>
    <w:rsid w:val="00126962"/>
    <w:rsid w:val="00126CFF"/>
    <w:rsid w:val="001305A4"/>
    <w:rsid w:val="00132D7F"/>
    <w:rsid w:val="00134109"/>
    <w:rsid w:val="001347FD"/>
    <w:rsid w:val="00136F70"/>
    <w:rsid w:val="001403DE"/>
    <w:rsid w:val="00141C22"/>
    <w:rsid w:val="001479F7"/>
    <w:rsid w:val="001511A6"/>
    <w:rsid w:val="0015166B"/>
    <w:rsid w:val="0015191F"/>
    <w:rsid w:val="00151C67"/>
    <w:rsid w:val="00152E58"/>
    <w:rsid w:val="0015403E"/>
    <w:rsid w:val="0015678C"/>
    <w:rsid w:val="00160229"/>
    <w:rsid w:val="001677CB"/>
    <w:rsid w:val="00170C73"/>
    <w:rsid w:val="00173B03"/>
    <w:rsid w:val="00182D00"/>
    <w:rsid w:val="00182FE8"/>
    <w:rsid w:val="00183676"/>
    <w:rsid w:val="00183E53"/>
    <w:rsid w:val="001843F5"/>
    <w:rsid w:val="00187F43"/>
    <w:rsid w:val="001912A4"/>
    <w:rsid w:val="001933EA"/>
    <w:rsid w:val="00193466"/>
    <w:rsid w:val="00194857"/>
    <w:rsid w:val="001954B4"/>
    <w:rsid w:val="001A048A"/>
    <w:rsid w:val="001B1FA1"/>
    <w:rsid w:val="001B3462"/>
    <w:rsid w:val="001B4025"/>
    <w:rsid w:val="001C05F8"/>
    <w:rsid w:val="001C5CCD"/>
    <w:rsid w:val="001C6C0F"/>
    <w:rsid w:val="001C6EC9"/>
    <w:rsid w:val="001C7F00"/>
    <w:rsid w:val="001D0769"/>
    <w:rsid w:val="001D31CF"/>
    <w:rsid w:val="001D48A1"/>
    <w:rsid w:val="001D685C"/>
    <w:rsid w:val="001D6A88"/>
    <w:rsid w:val="001D6BBD"/>
    <w:rsid w:val="001D769E"/>
    <w:rsid w:val="001E6890"/>
    <w:rsid w:val="001E795D"/>
    <w:rsid w:val="001E7D14"/>
    <w:rsid w:val="001F2C7A"/>
    <w:rsid w:val="001F4830"/>
    <w:rsid w:val="001F79F2"/>
    <w:rsid w:val="002015E3"/>
    <w:rsid w:val="00201A59"/>
    <w:rsid w:val="00205566"/>
    <w:rsid w:val="00205ACF"/>
    <w:rsid w:val="00207BEE"/>
    <w:rsid w:val="00214ECA"/>
    <w:rsid w:val="00221BB2"/>
    <w:rsid w:val="002227B4"/>
    <w:rsid w:val="00222C9F"/>
    <w:rsid w:val="00227A25"/>
    <w:rsid w:val="002306A4"/>
    <w:rsid w:val="002315D9"/>
    <w:rsid w:val="00236A5A"/>
    <w:rsid w:val="00236E0C"/>
    <w:rsid w:val="002440F0"/>
    <w:rsid w:val="00244F82"/>
    <w:rsid w:val="00250D2F"/>
    <w:rsid w:val="0025114A"/>
    <w:rsid w:val="00252123"/>
    <w:rsid w:val="00252425"/>
    <w:rsid w:val="00254773"/>
    <w:rsid w:val="00257BF6"/>
    <w:rsid w:val="00260E47"/>
    <w:rsid w:val="00267982"/>
    <w:rsid w:val="00270AA7"/>
    <w:rsid w:val="0027277A"/>
    <w:rsid w:val="002757C0"/>
    <w:rsid w:val="002776AF"/>
    <w:rsid w:val="002779D8"/>
    <w:rsid w:val="00277A5B"/>
    <w:rsid w:val="0028037F"/>
    <w:rsid w:val="00280B45"/>
    <w:rsid w:val="0028336C"/>
    <w:rsid w:val="00283A2D"/>
    <w:rsid w:val="00284548"/>
    <w:rsid w:val="00286B24"/>
    <w:rsid w:val="002918D1"/>
    <w:rsid w:val="00292D06"/>
    <w:rsid w:val="00294D17"/>
    <w:rsid w:val="002951A5"/>
    <w:rsid w:val="00295518"/>
    <w:rsid w:val="00295ACD"/>
    <w:rsid w:val="00295DA1"/>
    <w:rsid w:val="00297355"/>
    <w:rsid w:val="002A0EAB"/>
    <w:rsid w:val="002A1CAD"/>
    <w:rsid w:val="002A4B2F"/>
    <w:rsid w:val="002A50F8"/>
    <w:rsid w:val="002A70A5"/>
    <w:rsid w:val="002A75B3"/>
    <w:rsid w:val="002B274A"/>
    <w:rsid w:val="002B78A9"/>
    <w:rsid w:val="002C0B6C"/>
    <w:rsid w:val="002C18B1"/>
    <w:rsid w:val="002C35E5"/>
    <w:rsid w:val="002C6FB3"/>
    <w:rsid w:val="002C7651"/>
    <w:rsid w:val="002D2580"/>
    <w:rsid w:val="002D3ED6"/>
    <w:rsid w:val="002D591D"/>
    <w:rsid w:val="002D5BA2"/>
    <w:rsid w:val="002D73AC"/>
    <w:rsid w:val="002D7585"/>
    <w:rsid w:val="002D7E25"/>
    <w:rsid w:val="002E103D"/>
    <w:rsid w:val="002E20EF"/>
    <w:rsid w:val="002E3006"/>
    <w:rsid w:val="002E512F"/>
    <w:rsid w:val="002E5915"/>
    <w:rsid w:val="002E5B44"/>
    <w:rsid w:val="002E729F"/>
    <w:rsid w:val="002E79EA"/>
    <w:rsid w:val="002F1D68"/>
    <w:rsid w:val="002F63DB"/>
    <w:rsid w:val="002F7419"/>
    <w:rsid w:val="002F7DFD"/>
    <w:rsid w:val="0030218D"/>
    <w:rsid w:val="00304AF3"/>
    <w:rsid w:val="00305D32"/>
    <w:rsid w:val="003075C5"/>
    <w:rsid w:val="003105D7"/>
    <w:rsid w:val="00310DD1"/>
    <w:rsid w:val="0031460A"/>
    <w:rsid w:val="0031771E"/>
    <w:rsid w:val="00317CA4"/>
    <w:rsid w:val="00321B5B"/>
    <w:rsid w:val="00323220"/>
    <w:rsid w:val="003235D2"/>
    <w:rsid w:val="00333873"/>
    <w:rsid w:val="00333AEC"/>
    <w:rsid w:val="0033537F"/>
    <w:rsid w:val="00342B53"/>
    <w:rsid w:val="003440FC"/>
    <w:rsid w:val="003444D8"/>
    <w:rsid w:val="00344BC1"/>
    <w:rsid w:val="00347041"/>
    <w:rsid w:val="00350D30"/>
    <w:rsid w:val="00351756"/>
    <w:rsid w:val="00355583"/>
    <w:rsid w:val="00356063"/>
    <w:rsid w:val="0035616C"/>
    <w:rsid w:val="00361AC0"/>
    <w:rsid w:val="00365B15"/>
    <w:rsid w:val="00366B50"/>
    <w:rsid w:val="0037649F"/>
    <w:rsid w:val="003803C5"/>
    <w:rsid w:val="00380D52"/>
    <w:rsid w:val="003813AF"/>
    <w:rsid w:val="0038193D"/>
    <w:rsid w:val="00381E68"/>
    <w:rsid w:val="00384040"/>
    <w:rsid w:val="0038454A"/>
    <w:rsid w:val="00385F6E"/>
    <w:rsid w:val="003872CC"/>
    <w:rsid w:val="00387897"/>
    <w:rsid w:val="00390F06"/>
    <w:rsid w:val="003917B2"/>
    <w:rsid w:val="00392CE7"/>
    <w:rsid w:val="00392D94"/>
    <w:rsid w:val="003945F0"/>
    <w:rsid w:val="0039516D"/>
    <w:rsid w:val="00396A2E"/>
    <w:rsid w:val="003971EF"/>
    <w:rsid w:val="003A06A3"/>
    <w:rsid w:val="003A0742"/>
    <w:rsid w:val="003A2741"/>
    <w:rsid w:val="003A5686"/>
    <w:rsid w:val="003B6E7E"/>
    <w:rsid w:val="003C1056"/>
    <w:rsid w:val="003C3CAB"/>
    <w:rsid w:val="003C433E"/>
    <w:rsid w:val="003C47EA"/>
    <w:rsid w:val="003C6171"/>
    <w:rsid w:val="003D0BA1"/>
    <w:rsid w:val="003D0DBF"/>
    <w:rsid w:val="003D2A2C"/>
    <w:rsid w:val="003D530A"/>
    <w:rsid w:val="003D6CAC"/>
    <w:rsid w:val="003E20D1"/>
    <w:rsid w:val="003E70B6"/>
    <w:rsid w:val="003F0232"/>
    <w:rsid w:val="003F19E3"/>
    <w:rsid w:val="003F3863"/>
    <w:rsid w:val="004003B1"/>
    <w:rsid w:val="00403B22"/>
    <w:rsid w:val="00404A93"/>
    <w:rsid w:val="00406EE8"/>
    <w:rsid w:val="00407106"/>
    <w:rsid w:val="004072D0"/>
    <w:rsid w:val="00407F38"/>
    <w:rsid w:val="004140B8"/>
    <w:rsid w:val="004163A3"/>
    <w:rsid w:val="00417B8F"/>
    <w:rsid w:val="00421DD2"/>
    <w:rsid w:val="00422C91"/>
    <w:rsid w:val="00425272"/>
    <w:rsid w:val="004263D0"/>
    <w:rsid w:val="00431777"/>
    <w:rsid w:val="0043445B"/>
    <w:rsid w:val="004376CB"/>
    <w:rsid w:val="00443097"/>
    <w:rsid w:val="00444D12"/>
    <w:rsid w:val="0044727C"/>
    <w:rsid w:val="004472A9"/>
    <w:rsid w:val="0045022D"/>
    <w:rsid w:val="0045074E"/>
    <w:rsid w:val="00450BA4"/>
    <w:rsid w:val="0045126B"/>
    <w:rsid w:val="00451942"/>
    <w:rsid w:val="00451A00"/>
    <w:rsid w:val="00455C10"/>
    <w:rsid w:val="00455FB8"/>
    <w:rsid w:val="0045676D"/>
    <w:rsid w:val="004570D6"/>
    <w:rsid w:val="00460139"/>
    <w:rsid w:val="0046258C"/>
    <w:rsid w:val="00462F17"/>
    <w:rsid w:val="004702F5"/>
    <w:rsid w:val="00470402"/>
    <w:rsid w:val="0047127D"/>
    <w:rsid w:val="004723B8"/>
    <w:rsid w:val="004737CA"/>
    <w:rsid w:val="00474FB1"/>
    <w:rsid w:val="004819DC"/>
    <w:rsid w:val="0048287A"/>
    <w:rsid w:val="00483A94"/>
    <w:rsid w:val="004845E2"/>
    <w:rsid w:val="0048503D"/>
    <w:rsid w:val="00490784"/>
    <w:rsid w:val="00493607"/>
    <w:rsid w:val="00494248"/>
    <w:rsid w:val="004A3053"/>
    <w:rsid w:val="004A50E3"/>
    <w:rsid w:val="004C0B7C"/>
    <w:rsid w:val="004C25D8"/>
    <w:rsid w:val="004C492D"/>
    <w:rsid w:val="004C71C6"/>
    <w:rsid w:val="004D0AD8"/>
    <w:rsid w:val="004D1061"/>
    <w:rsid w:val="004D10F3"/>
    <w:rsid w:val="004D1BE9"/>
    <w:rsid w:val="004D22D4"/>
    <w:rsid w:val="004D2EEA"/>
    <w:rsid w:val="004D65A2"/>
    <w:rsid w:val="004D7553"/>
    <w:rsid w:val="004D7C58"/>
    <w:rsid w:val="004E4D9A"/>
    <w:rsid w:val="004E5EC6"/>
    <w:rsid w:val="004E7776"/>
    <w:rsid w:val="004F108F"/>
    <w:rsid w:val="004F1EDB"/>
    <w:rsid w:val="004F2028"/>
    <w:rsid w:val="004F3508"/>
    <w:rsid w:val="004F3E07"/>
    <w:rsid w:val="004F4266"/>
    <w:rsid w:val="004F5523"/>
    <w:rsid w:val="0050180C"/>
    <w:rsid w:val="00504E4D"/>
    <w:rsid w:val="0050604E"/>
    <w:rsid w:val="00507890"/>
    <w:rsid w:val="00510AEA"/>
    <w:rsid w:val="005114F3"/>
    <w:rsid w:val="00513892"/>
    <w:rsid w:val="00513FE3"/>
    <w:rsid w:val="005168CF"/>
    <w:rsid w:val="00520C9A"/>
    <w:rsid w:val="0052737C"/>
    <w:rsid w:val="005312DA"/>
    <w:rsid w:val="0053432D"/>
    <w:rsid w:val="00534BBB"/>
    <w:rsid w:val="00535028"/>
    <w:rsid w:val="00536E99"/>
    <w:rsid w:val="005372C3"/>
    <w:rsid w:val="00540C2B"/>
    <w:rsid w:val="0054424B"/>
    <w:rsid w:val="00545ABD"/>
    <w:rsid w:val="0054622C"/>
    <w:rsid w:val="005467B8"/>
    <w:rsid w:val="00546A1A"/>
    <w:rsid w:val="005509D8"/>
    <w:rsid w:val="005539C2"/>
    <w:rsid w:val="005547E8"/>
    <w:rsid w:val="00555ED1"/>
    <w:rsid w:val="00556DCE"/>
    <w:rsid w:val="0055736F"/>
    <w:rsid w:val="00557F15"/>
    <w:rsid w:val="005602E7"/>
    <w:rsid w:val="005607EE"/>
    <w:rsid w:val="00566257"/>
    <w:rsid w:val="00567828"/>
    <w:rsid w:val="00567FA6"/>
    <w:rsid w:val="00570CDF"/>
    <w:rsid w:val="0057108D"/>
    <w:rsid w:val="0057710E"/>
    <w:rsid w:val="005779E3"/>
    <w:rsid w:val="00577F63"/>
    <w:rsid w:val="00580044"/>
    <w:rsid w:val="0058021E"/>
    <w:rsid w:val="005822F9"/>
    <w:rsid w:val="00582E65"/>
    <w:rsid w:val="005842A7"/>
    <w:rsid w:val="00584BF1"/>
    <w:rsid w:val="00584F91"/>
    <w:rsid w:val="00585993"/>
    <w:rsid w:val="00585DAE"/>
    <w:rsid w:val="00585EC2"/>
    <w:rsid w:val="00587A10"/>
    <w:rsid w:val="0059151F"/>
    <w:rsid w:val="00592489"/>
    <w:rsid w:val="005932BB"/>
    <w:rsid w:val="00597FFA"/>
    <w:rsid w:val="005A184A"/>
    <w:rsid w:val="005A2070"/>
    <w:rsid w:val="005A3B5A"/>
    <w:rsid w:val="005A585F"/>
    <w:rsid w:val="005A6080"/>
    <w:rsid w:val="005B3AED"/>
    <w:rsid w:val="005B5EA7"/>
    <w:rsid w:val="005B6403"/>
    <w:rsid w:val="005B6F76"/>
    <w:rsid w:val="005B7C14"/>
    <w:rsid w:val="005C0299"/>
    <w:rsid w:val="005C0744"/>
    <w:rsid w:val="005C266E"/>
    <w:rsid w:val="005C4FBB"/>
    <w:rsid w:val="005C7783"/>
    <w:rsid w:val="005E264F"/>
    <w:rsid w:val="005E419C"/>
    <w:rsid w:val="005F013A"/>
    <w:rsid w:val="005F2C73"/>
    <w:rsid w:val="005F2DBA"/>
    <w:rsid w:val="00600DA9"/>
    <w:rsid w:val="00602AF6"/>
    <w:rsid w:val="00605314"/>
    <w:rsid w:val="0060759C"/>
    <w:rsid w:val="00610FF7"/>
    <w:rsid w:val="00611A82"/>
    <w:rsid w:val="00612435"/>
    <w:rsid w:val="0061296B"/>
    <w:rsid w:val="006132D6"/>
    <w:rsid w:val="00613D6F"/>
    <w:rsid w:val="00613ED1"/>
    <w:rsid w:val="00613F12"/>
    <w:rsid w:val="00614B19"/>
    <w:rsid w:val="00614D8A"/>
    <w:rsid w:val="00615331"/>
    <w:rsid w:val="00616222"/>
    <w:rsid w:val="00621873"/>
    <w:rsid w:val="006227AC"/>
    <w:rsid w:val="0062386A"/>
    <w:rsid w:val="00623EAF"/>
    <w:rsid w:val="006267B6"/>
    <w:rsid w:val="00626840"/>
    <w:rsid w:val="00627EBC"/>
    <w:rsid w:val="00630588"/>
    <w:rsid w:val="00631AE8"/>
    <w:rsid w:val="00631B06"/>
    <w:rsid w:val="006322C0"/>
    <w:rsid w:val="006434C8"/>
    <w:rsid w:val="006507A8"/>
    <w:rsid w:val="006555D5"/>
    <w:rsid w:val="00655E3A"/>
    <w:rsid w:val="00657A8C"/>
    <w:rsid w:val="00657B23"/>
    <w:rsid w:val="00660031"/>
    <w:rsid w:val="00662953"/>
    <w:rsid w:val="0066557E"/>
    <w:rsid w:val="00676D1C"/>
    <w:rsid w:val="006809C5"/>
    <w:rsid w:val="006830F7"/>
    <w:rsid w:val="00684637"/>
    <w:rsid w:val="006846FC"/>
    <w:rsid w:val="006877E7"/>
    <w:rsid w:val="00691908"/>
    <w:rsid w:val="006924A9"/>
    <w:rsid w:val="0069284F"/>
    <w:rsid w:val="00693A1B"/>
    <w:rsid w:val="0069600F"/>
    <w:rsid w:val="00696C56"/>
    <w:rsid w:val="006970A6"/>
    <w:rsid w:val="006A0280"/>
    <w:rsid w:val="006A06F8"/>
    <w:rsid w:val="006A1C23"/>
    <w:rsid w:val="006A5D3B"/>
    <w:rsid w:val="006A7C25"/>
    <w:rsid w:val="006B0C5B"/>
    <w:rsid w:val="006B15B3"/>
    <w:rsid w:val="006B4354"/>
    <w:rsid w:val="006B4AA4"/>
    <w:rsid w:val="006B4D90"/>
    <w:rsid w:val="006C2F83"/>
    <w:rsid w:val="006C52BC"/>
    <w:rsid w:val="006D088D"/>
    <w:rsid w:val="006D1B6D"/>
    <w:rsid w:val="006D21FB"/>
    <w:rsid w:val="006D7487"/>
    <w:rsid w:val="006D7D86"/>
    <w:rsid w:val="006E1D1F"/>
    <w:rsid w:val="006E4EBE"/>
    <w:rsid w:val="006E763E"/>
    <w:rsid w:val="006F44FD"/>
    <w:rsid w:val="006F74C4"/>
    <w:rsid w:val="006F79E5"/>
    <w:rsid w:val="0070171D"/>
    <w:rsid w:val="00704245"/>
    <w:rsid w:val="00705B8C"/>
    <w:rsid w:val="00711550"/>
    <w:rsid w:val="007124ED"/>
    <w:rsid w:val="00712B90"/>
    <w:rsid w:val="00713691"/>
    <w:rsid w:val="00714343"/>
    <w:rsid w:val="007147DE"/>
    <w:rsid w:val="007178B6"/>
    <w:rsid w:val="007179C3"/>
    <w:rsid w:val="007237C8"/>
    <w:rsid w:val="00724406"/>
    <w:rsid w:val="00726CB0"/>
    <w:rsid w:val="007278AC"/>
    <w:rsid w:val="00727F98"/>
    <w:rsid w:val="0073045F"/>
    <w:rsid w:val="00730BF9"/>
    <w:rsid w:val="007329B9"/>
    <w:rsid w:val="00733150"/>
    <w:rsid w:val="00733736"/>
    <w:rsid w:val="007348B5"/>
    <w:rsid w:val="007350FD"/>
    <w:rsid w:val="00735374"/>
    <w:rsid w:val="00736DF5"/>
    <w:rsid w:val="00742A66"/>
    <w:rsid w:val="007450BB"/>
    <w:rsid w:val="0074590A"/>
    <w:rsid w:val="0074643C"/>
    <w:rsid w:val="00750804"/>
    <w:rsid w:val="00754955"/>
    <w:rsid w:val="00757E2D"/>
    <w:rsid w:val="00761749"/>
    <w:rsid w:val="00764170"/>
    <w:rsid w:val="007656A1"/>
    <w:rsid w:val="0077351F"/>
    <w:rsid w:val="00775E89"/>
    <w:rsid w:val="00776280"/>
    <w:rsid w:val="00781B1A"/>
    <w:rsid w:val="00782C22"/>
    <w:rsid w:val="007839B0"/>
    <w:rsid w:val="007844C9"/>
    <w:rsid w:val="0078796F"/>
    <w:rsid w:val="00791C2E"/>
    <w:rsid w:val="00792375"/>
    <w:rsid w:val="00794923"/>
    <w:rsid w:val="00795385"/>
    <w:rsid w:val="007A08A0"/>
    <w:rsid w:val="007A1B39"/>
    <w:rsid w:val="007B2A99"/>
    <w:rsid w:val="007B2F7B"/>
    <w:rsid w:val="007B3A4E"/>
    <w:rsid w:val="007B40B5"/>
    <w:rsid w:val="007B5ED1"/>
    <w:rsid w:val="007B7EE4"/>
    <w:rsid w:val="007C1308"/>
    <w:rsid w:val="007C1BC8"/>
    <w:rsid w:val="007C1FBF"/>
    <w:rsid w:val="007C3AD4"/>
    <w:rsid w:val="007C3DAC"/>
    <w:rsid w:val="007C5F12"/>
    <w:rsid w:val="007C696B"/>
    <w:rsid w:val="007D2599"/>
    <w:rsid w:val="007D579B"/>
    <w:rsid w:val="007D6E42"/>
    <w:rsid w:val="007E392A"/>
    <w:rsid w:val="007E3E64"/>
    <w:rsid w:val="007E526B"/>
    <w:rsid w:val="007E5536"/>
    <w:rsid w:val="007F2CF2"/>
    <w:rsid w:val="007F7197"/>
    <w:rsid w:val="00807AE7"/>
    <w:rsid w:val="00810B40"/>
    <w:rsid w:val="008115A4"/>
    <w:rsid w:val="008119CE"/>
    <w:rsid w:val="00812482"/>
    <w:rsid w:val="00812EFB"/>
    <w:rsid w:val="00813FFC"/>
    <w:rsid w:val="00815F74"/>
    <w:rsid w:val="0081688B"/>
    <w:rsid w:val="00816A19"/>
    <w:rsid w:val="0081708C"/>
    <w:rsid w:val="0081771D"/>
    <w:rsid w:val="0082126D"/>
    <w:rsid w:val="00821D42"/>
    <w:rsid w:val="00821D78"/>
    <w:rsid w:val="00824401"/>
    <w:rsid w:val="00827C1B"/>
    <w:rsid w:val="00833DCC"/>
    <w:rsid w:val="008346C3"/>
    <w:rsid w:val="00843524"/>
    <w:rsid w:val="00843A45"/>
    <w:rsid w:val="00844077"/>
    <w:rsid w:val="00845E7C"/>
    <w:rsid w:val="008465FE"/>
    <w:rsid w:val="008479E6"/>
    <w:rsid w:val="00850964"/>
    <w:rsid w:val="00857E79"/>
    <w:rsid w:val="00860208"/>
    <w:rsid w:val="008628F9"/>
    <w:rsid w:val="00864538"/>
    <w:rsid w:val="0086469F"/>
    <w:rsid w:val="00867042"/>
    <w:rsid w:val="00867E95"/>
    <w:rsid w:val="00871073"/>
    <w:rsid w:val="008716C1"/>
    <w:rsid w:val="00872415"/>
    <w:rsid w:val="00874343"/>
    <w:rsid w:val="008750FD"/>
    <w:rsid w:val="00876535"/>
    <w:rsid w:val="008801ED"/>
    <w:rsid w:val="008817EC"/>
    <w:rsid w:val="0088261B"/>
    <w:rsid w:val="0088369B"/>
    <w:rsid w:val="0088559D"/>
    <w:rsid w:val="0088587D"/>
    <w:rsid w:val="00886A57"/>
    <w:rsid w:val="00887781"/>
    <w:rsid w:val="00891ED1"/>
    <w:rsid w:val="00896EEC"/>
    <w:rsid w:val="0089772D"/>
    <w:rsid w:val="008A30B7"/>
    <w:rsid w:val="008A4F5C"/>
    <w:rsid w:val="008A5373"/>
    <w:rsid w:val="008A6947"/>
    <w:rsid w:val="008A7EDC"/>
    <w:rsid w:val="008B06A3"/>
    <w:rsid w:val="008B4720"/>
    <w:rsid w:val="008B554A"/>
    <w:rsid w:val="008B625F"/>
    <w:rsid w:val="008B7537"/>
    <w:rsid w:val="008C17B8"/>
    <w:rsid w:val="008C445E"/>
    <w:rsid w:val="008C5727"/>
    <w:rsid w:val="008C719A"/>
    <w:rsid w:val="008D1C17"/>
    <w:rsid w:val="008D638C"/>
    <w:rsid w:val="008D7FE6"/>
    <w:rsid w:val="008E021E"/>
    <w:rsid w:val="008E187C"/>
    <w:rsid w:val="008E198B"/>
    <w:rsid w:val="008E1AAE"/>
    <w:rsid w:val="008E4BF7"/>
    <w:rsid w:val="008F235F"/>
    <w:rsid w:val="008F6E5A"/>
    <w:rsid w:val="008F71C5"/>
    <w:rsid w:val="008F7DE7"/>
    <w:rsid w:val="00900CF1"/>
    <w:rsid w:val="00907645"/>
    <w:rsid w:val="00910410"/>
    <w:rsid w:val="00912756"/>
    <w:rsid w:val="00914C80"/>
    <w:rsid w:val="00916A92"/>
    <w:rsid w:val="00917273"/>
    <w:rsid w:val="00917430"/>
    <w:rsid w:val="0091767F"/>
    <w:rsid w:val="00917DA4"/>
    <w:rsid w:val="009248FC"/>
    <w:rsid w:val="00925A43"/>
    <w:rsid w:val="009260BF"/>
    <w:rsid w:val="009309AD"/>
    <w:rsid w:val="00933E5E"/>
    <w:rsid w:val="00935341"/>
    <w:rsid w:val="0093628A"/>
    <w:rsid w:val="00942C32"/>
    <w:rsid w:val="00943074"/>
    <w:rsid w:val="009449F7"/>
    <w:rsid w:val="00947081"/>
    <w:rsid w:val="00950A50"/>
    <w:rsid w:val="009516C5"/>
    <w:rsid w:val="00952944"/>
    <w:rsid w:val="009540E5"/>
    <w:rsid w:val="00954A2B"/>
    <w:rsid w:val="00955315"/>
    <w:rsid w:val="009627F0"/>
    <w:rsid w:val="00971C94"/>
    <w:rsid w:val="00973871"/>
    <w:rsid w:val="00976DBB"/>
    <w:rsid w:val="00980FCB"/>
    <w:rsid w:val="009816F3"/>
    <w:rsid w:val="00984519"/>
    <w:rsid w:val="00984FB7"/>
    <w:rsid w:val="00986743"/>
    <w:rsid w:val="0099026A"/>
    <w:rsid w:val="00990FBF"/>
    <w:rsid w:val="009915AB"/>
    <w:rsid w:val="009919B7"/>
    <w:rsid w:val="009A05ED"/>
    <w:rsid w:val="009A10A7"/>
    <w:rsid w:val="009A192A"/>
    <w:rsid w:val="009A4A88"/>
    <w:rsid w:val="009A7E32"/>
    <w:rsid w:val="009B1E35"/>
    <w:rsid w:val="009B2480"/>
    <w:rsid w:val="009B2839"/>
    <w:rsid w:val="009B2BCC"/>
    <w:rsid w:val="009B3428"/>
    <w:rsid w:val="009B40D8"/>
    <w:rsid w:val="009B4981"/>
    <w:rsid w:val="009B5287"/>
    <w:rsid w:val="009B58B5"/>
    <w:rsid w:val="009C09EB"/>
    <w:rsid w:val="009C0B1C"/>
    <w:rsid w:val="009C16A3"/>
    <w:rsid w:val="009C1E9E"/>
    <w:rsid w:val="009C2A5C"/>
    <w:rsid w:val="009C7108"/>
    <w:rsid w:val="009D00F3"/>
    <w:rsid w:val="009D0EC3"/>
    <w:rsid w:val="009E5D2E"/>
    <w:rsid w:val="009E619F"/>
    <w:rsid w:val="009E7DFD"/>
    <w:rsid w:val="009F3965"/>
    <w:rsid w:val="009F3C9F"/>
    <w:rsid w:val="009F69FA"/>
    <w:rsid w:val="00A00C6D"/>
    <w:rsid w:val="00A04B8A"/>
    <w:rsid w:val="00A072D9"/>
    <w:rsid w:val="00A12FD8"/>
    <w:rsid w:val="00A13CFF"/>
    <w:rsid w:val="00A168C8"/>
    <w:rsid w:val="00A17291"/>
    <w:rsid w:val="00A2130C"/>
    <w:rsid w:val="00A21C2C"/>
    <w:rsid w:val="00A231A5"/>
    <w:rsid w:val="00A25DD1"/>
    <w:rsid w:val="00A263D2"/>
    <w:rsid w:val="00A30A02"/>
    <w:rsid w:val="00A3206F"/>
    <w:rsid w:val="00A33718"/>
    <w:rsid w:val="00A35B03"/>
    <w:rsid w:val="00A4025E"/>
    <w:rsid w:val="00A442A1"/>
    <w:rsid w:val="00A44CD0"/>
    <w:rsid w:val="00A44DFA"/>
    <w:rsid w:val="00A46569"/>
    <w:rsid w:val="00A46854"/>
    <w:rsid w:val="00A5385B"/>
    <w:rsid w:val="00A53FA7"/>
    <w:rsid w:val="00A54AAC"/>
    <w:rsid w:val="00A57108"/>
    <w:rsid w:val="00A5712D"/>
    <w:rsid w:val="00A6227B"/>
    <w:rsid w:val="00A6276D"/>
    <w:rsid w:val="00A640ED"/>
    <w:rsid w:val="00A642C5"/>
    <w:rsid w:val="00A64F5B"/>
    <w:rsid w:val="00A65C1F"/>
    <w:rsid w:val="00A65F36"/>
    <w:rsid w:val="00A66DEB"/>
    <w:rsid w:val="00A7038E"/>
    <w:rsid w:val="00A75683"/>
    <w:rsid w:val="00A777FB"/>
    <w:rsid w:val="00A77CF3"/>
    <w:rsid w:val="00A80F83"/>
    <w:rsid w:val="00A81F8D"/>
    <w:rsid w:val="00A82250"/>
    <w:rsid w:val="00A86147"/>
    <w:rsid w:val="00A906BD"/>
    <w:rsid w:val="00A9146A"/>
    <w:rsid w:val="00A9381E"/>
    <w:rsid w:val="00A94E14"/>
    <w:rsid w:val="00A96490"/>
    <w:rsid w:val="00A9763E"/>
    <w:rsid w:val="00AA33FF"/>
    <w:rsid w:val="00AA3E47"/>
    <w:rsid w:val="00AA421F"/>
    <w:rsid w:val="00AA4839"/>
    <w:rsid w:val="00AA5274"/>
    <w:rsid w:val="00AA5DFD"/>
    <w:rsid w:val="00AB1394"/>
    <w:rsid w:val="00AB2B51"/>
    <w:rsid w:val="00AB3D23"/>
    <w:rsid w:val="00AB6E2B"/>
    <w:rsid w:val="00AC1EF4"/>
    <w:rsid w:val="00AC20CE"/>
    <w:rsid w:val="00AC29D4"/>
    <w:rsid w:val="00AC4E73"/>
    <w:rsid w:val="00AC79CF"/>
    <w:rsid w:val="00AD028A"/>
    <w:rsid w:val="00AD5824"/>
    <w:rsid w:val="00AD5C42"/>
    <w:rsid w:val="00AD7BAF"/>
    <w:rsid w:val="00AE1843"/>
    <w:rsid w:val="00AE228A"/>
    <w:rsid w:val="00AE2437"/>
    <w:rsid w:val="00AE3DF5"/>
    <w:rsid w:val="00AE47F2"/>
    <w:rsid w:val="00AE5836"/>
    <w:rsid w:val="00AE6738"/>
    <w:rsid w:val="00AE74F8"/>
    <w:rsid w:val="00AF0376"/>
    <w:rsid w:val="00AF103C"/>
    <w:rsid w:val="00AF17CE"/>
    <w:rsid w:val="00AF2286"/>
    <w:rsid w:val="00AF2562"/>
    <w:rsid w:val="00AF30C1"/>
    <w:rsid w:val="00AF361D"/>
    <w:rsid w:val="00AF4E19"/>
    <w:rsid w:val="00AF711E"/>
    <w:rsid w:val="00B0008E"/>
    <w:rsid w:val="00B02B45"/>
    <w:rsid w:val="00B04105"/>
    <w:rsid w:val="00B04E70"/>
    <w:rsid w:val="00B05E11"/>
    <w:rsid w:val="00B120CA"/>
    <w:rsid w:val="00B129C0"/>
    <w:rsid w:val="00B15844"/>
    <w:rsid w:val="00B20DFF"/>
    <w:rsid w:val="00B2245B"/>
    <w:rsid w:val="00B224DD"/>
    <w:rsid w:val="00B22CD8"/>
    <w:rsid w:val="00B2490F"/>
    <w:rsid w:val="00B269B7"/>
    <w:rsid w:val="00B27F42"/>
    <w:rsid w:val="00B35B70"/>
    <w:rsid w:val="00B35E1E"/>
    <w:rsid w:val="00B37157"/>
    <w:rsid w:val="00B376C7"/>
    <w:rsid w:val="00B41722"/>
    <w:rsid w:val="00B42442"/>
    <w:rsid w:val="00B42746"/>
    <w:rsid w:val="00B43109"/>
    <w:rsid w:val="00B43AED"/>
    <w:rsid w:val="00B477A2"/>
    <w:rsid w:val="00B50220"/>
    <w:rsid w:val="00B5097E"/>
    <w:rsid w:val="00B516DB"/>
    <w:rsid w:val="00B525B9"/>
    <w:rsid w:val="00B52650"/>
    <w:rsid w:val="00B527DC"/>
    <w:rsid w:val="00B529C9"/>
    <w:rsid w:val="00B53B1F"/>
    <w:rsid w:val="00B57C00"/>
    <w:rsid w:val="00B61645"/>
    <w:rsid w:val="00B61C9C"/>
    <w:rsid w:val="00B62F78"/>
    <w:rsid w:val="00B66843"/>
    <w:rsid w:val="00B66989"/>
    <w:rsid w:val="00B66BAB"/>
    <w:rsid w:val="00B700F2"/>
    <w:rsid w:val="00B72567"/>
    <w:rsid w:val="00B7587E"/>
    <w:rsid w:val="00B836D4"/>
    <w:rsid w:val="00B91406"/>
    <w:rsid w:val="00B92B61"/>
    <w:rsid w:val="00B932E5"/>
    <w:rsid w:val="00B95248"/>
    <w:rsid w:val="00BA0909"/>
    <w:rsid w:val="00BA17E7"/>
    <w:rsid w:val="00BA1EC6"/>
    <w:rsid w:val="00BA278A"/>
    <w:rsid w:val="00BA4FBC"/>
    <w:rsid w:val="00BA7EF2"/>
    <w:rsid w:val="00BB2C29"/>
    <w:rsid w:val="00BB7303"/>
    <w:rsid w:val="00BB7FCF"/>
    <w:rsid w:val="00BC060A"/>
    <w:rsid w:val="00BC3A40"/>
    <w:rsid w:val="00BC42A1"/>
    <w:rsid w:val="00BD3FD0"/>
    <w:rsid w:val="00BD55C5"/>
    <w:rsid w:val="00BE11C3"/>
    <w:rsid w:val="00BE17B9"/>
    <w:rsid w:val="00BE2DC9"/>
    <w:rsid w:val="00BE42A3"/>
    <w:rsid w:val="00BE56B0"/>
    <w:rsid w:val="00BE7ACA"/>
    <w:rsid w:val="00BE7E5B"/>
    <w:rsid w:val="00C00299"/>
    <w:rsid w:val="00C00AC5"/>
    <w:rsid w:val="00C021A4"/>
    <w:rsid w:val="00C05521"/>
    <w:rsid w:val="00C069BE"/>
    <w:rsid w:val="00C07B29"/>
    <w:rsid w:val="00C15EAE"/>
    <w:rsid w:val="00C1614E"/>
    <w:rsid w:val="00C173E1"/>
    <w:rsid w:val="00C21D07"/>
    <w:rsid w:val="00C24141"/>
    <w:rsid w:val="00C2715B"/>
    <w:rsid w:val="00C30C51"/>
    <w:rsid w:val="00C314CD"/>
    <w:rsid w:val="00C317F4"/>
    <w:rsid w:val="00C33262"/>
    <w:rsid w:val="00C339D2"/>
    <w:rsid w:val="00C33A74"/>
    <w:rsid w:val="00C42122"/>
    <w:rsid w:val="00C42D44"/>
    <w:rsid w:val="00C45D4C"/>
    <w:rsid w:val="00C504F2"/>
    <w:rsid w:val="00C6016C"/>
    <w:rsid w:val="00C602AF"/>
    <w:rsid w:val="00C609ED"/>
    <w:rsid w:val="00C60A11"/>
    <w:rsid w:val="00C63C87"/>
    <w:rsid w:val="00C65AC1"/>
    <w:rsid w:val="00C74CA8"/>
    <w:rsid w:val="00C80174"/>
    <w:rsid w:val="00C80DCC"/>
    <w:rsid w:val="00C81A3E"/>
    <w:rsid w:val="00C81B70"/>
    <w:rsid w:val="00C81C10"/>
    <w:rsid w:val="00C8274C"/>
    <w:rsid w:val="00C86AAF"/>
    <w:rsid w:val="00C9298D"/>
    <w:rsid w:val="00C9337A"/>
    <w:rsid w:val="00C9469C"/>
    <w:rsid w:val="00C94918"/>
    <w:rsid w:val="00C96858"/>
    <w:rsid w:val="00C97651"/>
    <w:rsid w:val="00CA0FA5"/>
    <w:rsid w:val="00CA1590"/>
    <w:rsid w:val="00CA206C"/>
    <w:rsid w:val="00CA3B05"/>
    <w:rsid w:val="00CA4F31"/>
    <w:rsid w:val="00CA7560"/>
    <w:rsid w:val="00CA7C6D"/>
    <w:rsid w:val="00CB1308"/>
    <w:rsid w:val="00CB4674"/>
    <w:rsid w:val="00CB544A"/>
    <w:rsid w:val="00CB5DFA"/>
    <w:rsid w:val="00CB71C6"/>
    <w:rsid w:val="00CC1030"/>
    <w:rsid w:val="00CC105A"/>
    <w:rsid w:val="00CC4F08"/>
    <w:rsid w:val="00CC5EBF"/>
    <w:rsid w:val="00CD00F9"/>
    <w:rsid w:val="00CD1F81"/>
    <w:rsid w:val="00CD302B"/>
    <w:rsid w:val="00CD3B3A"/>
    <w:rsid w:val="00CD5D4F"/>
    <w:rsid w:val="00CD6E9A"/>
    <w:rsid w:val="00CE0CA3"/>
    <w:rsid w:val="00CE45F3"/>
    <w:rsid w:val="00CE51B6"/>
    <w:rsid w:val="00CE61E6"/>
    <w:rsid w:val="00CE6CEA"/>
    <w:rsid w:val="00CF423D"/>
    <w:rsid w:val="00CF5EE0"/>
    <w:rsid w:val="00CF6D4C"/>
    <w:rsid w:val="00CF6D7A"/>
    <w:rsid w:val="00D01EF7"/>
    <w:rsid w:val="00D0409C"/>
    <w:rsid w:val="00D057E1"/>
    <w:rsid w:val="00D10D16"/>
    <w:rsid w:val="00D111EC"/>
    <w:rsid w:val="00D169ED"/>
    <w:rsid w:val="00D20682"/>
    <w:rsid w:val="00D211A3"/>
    <w:rsid w:val="00D22D6F"/>
    <w:rsid w:val="00D32477"/>
    <w:rsid w:val="00D33B05"/>
    <w:rsid w:val="00D34BEF"/>
    <w:rsid w:val="00D3632D"/>
    <w:rsid w:val="00D37E86"/>
    <w:rsid w:val="00D45E44"/>
    <w:rsid w:val="00D50275"/>
    <w:rsid w:val="00D51A8B"/>
    <w:rsid w:val="00D630F4"/>
    <w:rsid w:val="00D64B03"/>
    <w:rsid w:val="00D6731C"/>
    <w:rsid w:val="00D67883"/>
    <w:rsid w:val="00D70518"/>
    <w:rsid w:val="00D7490C"/>
    <w:rsid w:val="00D755AC"/>
    <w:rsid w:val="00D768B6"/>
    <w:rsid w:val="00D801DD"/>
    <w:rsid w:val="00D82BD1"/>
    <w:rsid w:val="00D85733"/>
    <w:rsid w:val="00D92E31"/>
    <w:rsid w:val="00D92E62"/>
    <w:rsid w:val="00D945D0"/>
    <w:rsid w:val="00D979D0"/>
    <w:rsid w:val="00D97A06"/>
    <w:rsid w:val="00DA30EA"/>
    <w:rsid w:val="00DA6105"/>
    <w:rsid w:val="00DA73E7"/>
    <w:rsid w:val="00DA7E0C"/>
    <w:rsid w:val="00DB12BE"/>
    <w:rsid w:val="00DB131F"/>
    <w:rsid w:val="00DB171D"/>
    <w:rsid w:val="00DB6A6D"/>
    <w:rsid w:val="00DC21C9"/>
    <w:rsid w:val="00DC2D3B"/>
    <w:rsid w:val="00DC6F5C"/>
    <w:rsid w:val="00DD37D7"/>
    <w:rsid w:val="00DD40AD"/>
    <w:rsid w:val="00DD429C"/>
    <w:rsid w:val="00DD4B17"/>
    <w:rsid w:val="00DE23F6"/>
    <w:rsid w:val="00DE2E38"/>
    <w:rsid w:val="00DE3A9A"/>
    <w:rsid w:val="00DE59C2"/>
    <w:rsid w:val="00DE6C59"/>
    <w:rsid w:val="00DE77FB"/>
    <w:rsid w:val="00DF1228"/>
    <w:rsid w:val="00DF689C"/>
    <w:rsid w:val="00DF6ABB"/>
    <w:rsid w:val="00DF7E12"/>
    <w:rsid w:val="00E027EC"/>
    <w:rsid w:val="00E03FE1"/>
    <w:rsid w:val="00E06668"/>
    <w:rsid w:val="00E10145"/>
    <w:rsid w:val="00E10202"/>
    <w:rsid w:val="00E12931"/>
    <w:rsid w:val="00E17946"/>
    <w:rsid w:val="00E17AD7"/>
    <w:rsid w:val="00E2059A"/>
    <w:rsid w:val="00E22099"/>
    <w:rsid w:val="00E257F4"/>
    <w:rsid w:val="00E27A42"/>
    <w:rsid w:val="00E31523"/>
    <w:rsid w:val="00E31883"/>
    <w:rsid w:val="00E362F6"/>
    <w:rsid w:val="00E364C7"/>
    <w:rsid w:val="00E36F31"/>
    <w:rsid w:val="00E403B1"/>
    <w:rsid w:val="00E43213"/>
    <w:rsid w:val="00E434F4"/>
    <w:rsid w:val="00E435FF"/>
    <w:rsid w:val="00E47AAD"/>
    <w:rsid w:val="00E55603"/>
    <w:rsid w:val="00E66CD9"/>
    <w:rsid w:val="00E67173"/>
    <w:rsid w:val="00E67463"/>
    <w:rsid w:val="00E67F82"/>
    <w:rsid w:val="00E763FD"/>
    <w:rsid w:val="00E76980"/>
    <w:rsid w:val="00E7712E"/>
    <w:rsid w:val="00E779D5"/>
    <w:rsid w:val="00E80117"/>
    <w:rsid w:val="00E843DE"/>
    <w:rsid w:val="00E8746D"/>
    <w:rsid w:val="00E928BC"/>
    <w:rsid w:val="00EA07B5"/>
    <w:rsid w:val="00EA684F"/>
    <w:rsid w:val="00EA74A4"/>
    <w:rsid w:val="00EB0AA6"/>
    <w:rsid w:val="00EB41CC"/>
    <w:rsid w:val="00EB4CB7"/>
    <w:rsid w:val="00EB693F"/>
    <w:rsid w:val="00EB6B7D"/>
    <w:rsid w:val="00EC0A65"/>
    <w:rsid w:val="00EC381F"/>
    <w:rsid w:val="00ED15E1"/>
    <w:rsid w:val="00ED17CE"/>
    <w:rsid w:val="00ED18BE"/>
    <w:rsid w:val="00ED1FE2"/>
    <w:rsid w:val="00ED52F2"/>
    <w:rsid w:val="00ED6BF8"/>
    <w:rsid w:val="00EE1186"/>
    <w:rsid w:val="00EE2CAD"/>
    <w:rsid w:val="00EE31DA"/>
    <w:rsid w:val="00EE66FF"/>
    <w:rsid w:val="00EE6EF4"/>
    <w:rsid w:val="00EF1E24"/>
    <w:rsid w:val="00EF378A"/>
    <w:rsid w:val="00EF471D"/>
    <w:rsid w:val="00EF4955"/>
    <w:rsid w:val="00EF6460"/>
    <w:rsid w:val="00EF6B9C"/>
    <w:rsid w:val="00F00C19"/>
    <w:rsid w:val="00F010AF"/>
    <w:rsid w:val="00F043C2"/>
    <w:rsid w:val="00F04535"/>
    <w:rsid w:val="00F04E15"/>
    <w:rsid w:val="00F05AD9"/>
    <w:rsid w:val="00F06DF5"/>
    <w:rsid w:val="00F10E2A"/>
    <w:rsid w:val="00F11A55"/>
    <w:rsid w:val="00F125D4"/>
    <w:rsid w:val="00F169F0"/>
    <w:rsid w:val="00F177F4"/>
    <w:rsid w:val="00F17BE5"/>
    <w:rsid w:val="00F2107B"/>
    <w:rsid w:val="00F21F03"/>
    <w:rsid w:val="00F231F2"/>
    <w:rsid w:val="00F24381"/>
    <w:rsid w:val="00F24C54"/>
    <w:rsid w:val="00F25DE5"/>
    <w:rsid w:val="00F277CF"/>
    <w:rsid w:val="00F27C82"/>
    <w:rsid w:val="00F31F9C"/>
    <w:rsid w:val="00F332F1"/>
    <w:rsid w:val="00F353D0"/>
    <w:rsid w:val="00F36513"/>
    <w:rsid w:val="00F40602"/>
    <w:rsid w:val="00F421FA"/>
    <w:rsid w:val="00F44BE0"/>
    <w:rsid w:val="00F45468"/>
    <w:rsid w:val="00F45A70"/>
    <w:rsid w:val="00F45EC3"/>
    <w:rsid w:val="00F4729C"/>
    <w:rsid w:val="00F5048C"/>
    <w:rsid w:val="00F5209D"/>
    <w:rsid w:val="00F5289F"/>
    <w:rsid w:val="00F546AD"/>
    <w:rsid w:val="00F55709"/>
    <w:rsid w:val="00F55E2A"/>
    <w:rsid w:val="00F56156"/>
    <w:rsid w:val="00F56E62"/>
    <w:rsid w:val="00F571FE"/>
    <w:rsid w:val="00F5757E"/>
    <w:rsid w:val="00F57BBE"/>
    <w:rsid w:val="00F6025E"/>
    <w:rsid w:val="00F61AEC"/>
    <w:rsid w:val="00F61BD5"/>
    <w:rsid w:val="00F65904"/>
    <w:rsid w:val="00F6730A"/>
    <w:rsid w:val="00F67AF2"/>
    <w:rsid w:val="00F70A9A"/>
    <w:rsid w:val="00F75064"/>
    <w:rsid w:val="00F8141E"/>
    <w:rsid w:val="00F815BF"/>
    <w:rsid w:val="00F81BD6"/>
    <w:rsid w:val="00F82B7E"/>
    <w:rsid w:val="00F84869"/>
    <w:rsid w:val="00F8673D"/>
    <w:rsid w:val="00F9263F"/>
    <w:rsid w:val="00F94D38"/>
    <w:rsid w:val="00FA117D"/>
    <w:rsid w:val="00FA170E"/>
    <w:rsid w:val="00FA1946"/>
    <w:rsid w:val="00FA3B87"/>
    <w:rsid w:val="00FA66A5"/>
    <w:rsid w:val="00FB4CC9"/>
    <w:rsid w:val="00FB59AB"/>
    <w:rsid w:val="00FB64EA"/>
    <w:rsid w:val="00FB657D"/>
    <w:rsid w:val="00FB6A73"/>
    <w:rsid w:val="00FC158C"/>
    <w:rsid w:val="00FC3657"/>
    <w:rsid w:val="00FC5E6C"/>
    <w:rsid w:val="00FC6199"/>
    <w:rsid w:val="00FC6987"/>
    <w:rsid w:val="00FD1F73"/>
    <w:rsid w:val="00FD455B"/>
    <w:rsid w:val="00FD58C4"/>
    <w:rsid w:val="00FD6A99"/>
    <w:rsid w:val="00FD6CFB"/>
    <w:rsid w:val="00FE3CE3"/>
    <w:rsid w:val="00FE52A5"/>
    <w:rsid w:val="00FE61A3"/>
    <w:rsid w:val="00FE68CA"/>
    <w:rsid w:val="00FE710F"/>
    <w:rsid w:val="00FE7899"/>
    <w:rsid w:val="00FE7E42"/>
    <w:rsid w:val="00FF0287"/>
    <w:rsid w:val="00FF2BF8"/>
    <w:rsid w:val="00FF3565"/>
    <w:rsid w:val="00FF460B"/>
    <w:rsid w:val="00FF5B50"/>
    <w:rsid w:val="00FF64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B643E3"/>
  <w15:docId w15:val="{6A00BF31-DB0B-49C6-84BA-8D883A0D8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84869"/>
    <w:rPr>
      <w:color w:val="0000FF"/>
      <w:u w:val="single"/>
    </w:rPr>
  </w:style>
  <w:style w:type="character" w:styleId="FollowedHyperlink">
    <w:name w:val="FollowedHyperlink"/>
    <w:rsid w:val="006809C5"/>
    <w:rPr>
      <w:color w:val="800080"/>
      <w:u w:val="single"/>
    </w:rPr>
  </w:style>
  <w:style w:type="character" w:customStyle="1" w:styleId="body1">
    <w:name w:val="body1"/>
    <w:rsid w:val="00C80174"/>
    <w:rPr>
      <w:rFonts w:ascii="Arial" w:hAnsi="Arial" w:cs="Arial" w:hint="default"/>
      <w:i w:val="0"/>
      <w:iCs w:val="0"/>
      <w:caps w:val="0"/>
      <w:strike w:val="0"/>
      <w:dstrike w:val="0"/>
      <w:color w:val="666666"/>
      <w:sz w:val="18"/>
      <w:szCs w:val="18"/>
      <w:u w:val="none"/>
      <w:effect w:val="none"/>
    </w:rPr>
  </w:style>
  <w:style w:type="paragraph" w:styleId="NormalWeb">
    <w:name w:val="Normal (Web)"/>
    <w:basedOn w:val="Normal"/>
    <w:uiPriority w:val="99"/>
    <w:rsid w:val="003C47EA"/>
    <w:pPr>
      <w:spacing w:before="100" w:beforeAutospacing="1" w:after="100" w:afterAutospacing="1"/>
    </w:pPr>
  </w:style>
  <w:style w:type="paragraph" w:styleId="BalloonText">
    <w:name w:val="Balloon Text"/>
    <w:basedOn w:val="Normal"/>
    <w:semiHidden/>
    <w:rsid w:val="00BD55C5"/>
    <w:rPr>
      <w:rFonts w:ascii="Tahoma" w:hAnsi="Tahoma" w:cs="Tahoma"/>
      <w:sz w:val="16"/>
      <w:szCs w:val="16"/>
    </w:rPr>
  </w:style>
  <w:style w:type="paragraph" w:styleId="Header">
    <w:name w:val="header"/>
    <w:basedOn w:val="Normal"/>
    <w:rsid w:val="00ED6BF8"/>
    <w:pPr>
      <w:tabs>
        <w:tab w:val="center" w:pos="4320"/>
        <w:tab w:val="right" w:pos="8640"/>
      </w:tabs>
    </w:pPr>
  </w:style>
  <w:style w:type="paragraph" w:styleId="Footer">
    <w:name w:val="footer"/>
    <w:basedOn w:val="Normal"/>
    <w:rsid w:val="00ED6BF8"/>
    <w:pPr>
      <w:tabs>
        <w:tab w:val="center" w:pos="4320"/>
        <w:tab w:val="right" w:pos="8640"/>
      </w:tabs>
    </w:pPr>
  </w:style>
  <w:style w:type="character" w:styleId="PageNumber">
    <w:name w:val="page number"/>
    <w:basedOn w:val="DefaultParagraphFont"/>
    <w:rsid w:val="00ED6BF8"/>
  </w:style>
  <w:style w:type="character" w:customStyle="1" w:styleId="style101">
    <w:name w:val="style101"/>
    <w:rsid w:val="00390F06"/>
    <w:rPr>
      <w:sz w:val="18"/>
      <w:szCs w:val="18"/>
    </w:rPr>
  </w:style>
  <w:style w:type="character" w:customStyle="1" w:styleId="A1">
    <w:name w:val="A1"/>
    <w:rsid w:val="004C492D"/>
    <w:rPr>
      <w:rFonts w:cs="HelveticaNeue LightCond"/>
      <w:color w:val="000000"/>
      <w:sz w:val="20"/>
      <w:szCs w:val="20"/>
    </w:rPr>
  </w:style>
  <w:style w:type="paragraph" w:customStyle="1" w:styleId="Pa0">
    <w:name w:val="Pa0"/>
    <w:basedOn w:val="Normal"/>
    <w:next w:val="Normal"/>
    <w:rsid w:val="00C81B70"/>
    <w:pPr>
      <w:autoSpaceDE w:val="0"/>
      <w:autoSpaceDN w:val="0"/>
      <w:adjustRightInd w:val="0"/>
      <w:spacing w:line="241" w:lineRule="atLeast"/>
    </w:pPr>
    <w:rPr>
      <w:rFonts w:ascii="HelveticaNeue LightCond" w:hAnsi="HelveticaNeue LightCond"/>
    </w:rPr>
  </w:style>
  <w:style w:type="paragraph" w:customStyle="1" w:styleId="green">
    <w:name w:val="green"/>
    <w:basedOn w:val="Normal"/>
    <w:rsid w:val="00917DA4"/>
    <w:pPr>
      <w:spacing w:before="100" w:beforeAutospacing="1" w:after="100" w:afterAutospacing="1"/>
    </w:pPr>
    <w:rPr>
      <w:rFonts w:eastAsia="MS Mincho"/>
      <w:lang w:eastAsia="ja-JP"/>
    </w:rPr>
  </w:style>
  <w:style w:type="character" w:styleId="CommentReference">
    <w:name w:val="annotation reference"/>
    <w:rsid w:val="00E10202"/>
    <w:rPr>
      <w:sz w:val="16"/>
      <w:szCs w:val="16"/>
    </w:rPr>
  </w:style>
  <w:style w:type="paragraph" w:styleId="CommentText">
    <w:name w:val="annotation text"/>
    <w:basedOn w:val="Normal"/>
    <w:link w:val="CommentTextChar"/>
    <w:rsid w:val="00E10202"/>
    <w:rPr>
      <w:sz w:val="20"/>
      <w:szCs w:val="20"/>
    </w:rPr>
  </w:style>
  <w:style w:type="character" w:customStyle="1" w:styleId="CommentTextChar">
    <w:name w:val="Comment Text Char"/>
    <w:link w:val="CommentText"/>
    <w:rsid w:val="00E10202"/>
    <w:rPr>
      <w:lang w:eastAsia="en-US"/>
    </w:rPr>
  </w:style>
  <w:style w:type="paragraph" w:styleId="CommentSubject">
    <w:name w:val="annotation subject"/>
    <w:basedOn w:val="CommentText"/>
    <w:next w:val="CommentText"/>
    <w:link w:val="CommentSubjectChar"/>
    <w:rsid w:val="00E10202"/>
    <w:rPr>
      <w:b/>
      <w:bCs/>
    </w:rPr>
  </w:style>
  <w:style w:type="character" w:customStyle="1" w:styleId="CommentSubjectChar">
    <w:name w:val="Comment Subject Char"/>
    <w:link w:val="CommentSubject"/>
    <w:rsid w:val="00E10202"/>
    <w:rPr>
      <w:b/>
      <w:bCs/>
      <w:lang w:eastAsia="en-US"/>
    </w:rPr>
  </w:style>
  <w:style w:type="paragraph" w:styleId="Revision">
    <w:name w:val="Revision"/>
    <w:hidden/>
    <w:uiPriority w:val="99"/>
    <w:semiHidden/>
    <w:rsid w:val="00577F63"/>
    <w:rPr>
      <w:sz w:val="24"/>
      <w:szCs w:val="24"/>
      <w:lang w:eastAsia="en-US"/>
    </w:rPr>
  </w:style>
  <w:style w:type="paragraph" w:styleId="ListParagraph">
    <w:name w:val="List Paragraph"/>
    <w:basedOn w:val="Normal"/>
    <w:uiPriority w:val="34"/>
    <w:qFormat/>
    <w:rsid w:val="00CD30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1796053">
      <w:bodyDiv w:val="1"/>
      <w:marLeft w:val="0"/>
      <w:marRight w:val="0"/>
      <w:marTop w:val="0"/>
      <w:marBottom w:val="0"/>
      <w:divBdr>
        <w:top w:val="none" w:sz="0" w:space="0" w:color="auto"/>
        <w:left w:val="none" w:sz="0" w:space="0" w:color="auto"/>
        <w:bottom w:val="none" w:sz="0" w:space="0" w:color="auto"/>
        <w:right w:val="none" w:sz="0" w:space="0" w:color="auto"/>
      </w:divBdr>
    </w:div>
    <w:div w:id="840244881">
      <w:bodyDiv w:val="1"/>
      <w:marLeft w:val="0"/>
      <w:marRight w:val="0"/>
      <w:marTop w:val="0"/>
      <w:marBottom w:val="0"/>
      <w:divBdr>
        <w:top w:val="none" w:sz="0" w:space="0" w:color="auto"/>
        <w:left w:val="none" w:sz="0" w:space="0" w:color="auto"/>
        <w:bottom w:val="none" w:sz="0" w:space="0" w:color="auto"/>
        <w:right w:val="none" w:sz="0" w:space="0" w:color="auto"/>
      </w:divBdr>
    </w:div>
    <w:div w:id="951782423">
      <w:bodyDiv w:val="1"/>
      <w:marLeft w:val="0"/>
      <w:marRight w:val="0"/>
      <w:marTop w:val="0"/>
      <w:marBottom w:val="0"/>
      <w:divBdr>
        <w:top w:val="none" w:sz="0" w:space="0" w:color="auto"/>
        <w:left w:val="none" w:sz="0" w:space="0" w:color="auto"/>
        <w:bottom w:val="none" w:sz="0" w:space="0" w:color="auto"/>
        <w:right w:val="none" w:sz="0" w:space="0" w:color="auto"/>
      </w:divBdr>
    </w:div>
    <w:div w:id="1355763865">
      <w:bodyDiv w:val="1"/>
      <w:marLeft w:val="0"/>
      <w:marRight w:val="0"/>
      <w:marTop w:val="0"/>
      <w:marBottom w:val="0"/>
      <w:divBdr>
        <w:top w:val="none" w:sz="0" w:space="0" w:color="auto"/>
        <w:left w:val="none" w:sz="0" w:space="0" w:color="auto"/>
        <w:bottom w:val="none" w:sz="0" w:space="0" w:color="auto"/>
        <w:right w:val="none" w:sz="0" w:space="0" w:color="auto"/>
      </w:divBdr>
    </w:div>
    <w:div w:id="1374579426">
      <w:bodyDiv w:val="1"/>
      <w:marLeft w:val="0"/>
      <w:marRight w:val="0"/>
      <w:marTop w:val="0"/>
      <w:marBottom w:val="0"/>
      <w:divBdr>
        <w:top w:val="none" w:sz="0" w:space="0" w:color="auto"/>
        <w:left w:val="none" w:sz="0" w:space="0" w:color="auto"/>
        <w:bottom w:val="none" w:sz="0" w:space="0" w:color="auto"/>
        <w:right w:val="none" w:sz="0" w:space="0" w:color="auto"/>
      </w:divBdr>
    </w:div>
    <w:div w:id="1432580141">
      <w:bodyDiv w:val="1"/>
      <w:marLeft w:val="0"/>
      <w:marRight w:val="0"/>
      <w:marTop w:val="0"/>
      <w:marBottom w:val="0"/>
      <w:divBdr>
        <w:top w:val="none" w:sz="0" w:space="0" w:color="auto"/>
        <w:left w:val="none" w:sz="0" w:space="0" w:color="auto"/>
        <w:bottom w:val="none" w:sz="0" w:space="0" w:color="auto"/>
        <w:right w:val="none" w:sz="0" w:space="0" w:color="auto"/>
      </w:divBdr>
    </w:div>
    <w:div w:id="1531920954">
      <w:bodyDiv w:val="1"/>
      <w:marLeft w:val="0"/>
      <w:marRight w:val="0"/>
      <w:marTop w:val="0"/>
      <w:marBottom w:val="0"/>
      <w:divBdr>
        <w:top w:val="none" w:sz="0" w:space="0" w:color="auto"/>
        <w:left w:val="none" w:sz="0" w:space="0" w:color="auto"/>
        <w:bottom w:val="none" w:sz="0" w:space="0" w:color="auto"/>
        <w:right w:val="none" w:sz="0" w:space="0" w:color="auto"/>
      </w:divBdr>
      <w:divsChild>
        <w:div w:id="1128090415">
          <w:marLeft w:val="0"/>
          <w:marRight w:val="0"/>
          <w:marTop w:val="0"/>
          <w:marBottom w:val="0"/>
          <w:divBdr>
            <w:top w:val="none" w:sz="0" w:space="0" w:color="auto"/>
            <w:left w:val="none" w:sz="0" w:space="0" w:color="auto"/>
            <w:bottom w:val="none" w:sz="0" w:space="0" w:color="auto"/>
            <w:right w:val="none" w:sz="0" w:space="0" w:color="auto"/>
          </w:divBdr>
          <w:divsChild>
            <w:div w:id="209381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969942">
      <w:bodyDiv w:val="1"/>
      <w:marLeft w:val="0"/>
      <w:marRight w:val="0"/>
      <w:marTop w:val="0"/>
      <w:marBottom w:val="0"/>
      <w:divBdr>
        <w:top w:val="none" w:sz="0" w:space="0" w:color="auto"/>
        <w:left w:val="none" w:sz="0" w:space="0" w:color="auto"/>
        <w:bottom w:val="none" w:sz="0" w:space="0" w:color="auto"/>
        <w:right w:val="none" w:sz="0" w:space="0" w:color="auto"/>
      </w:divBdr>
    </w:div>
    <w:div w:id="1800682761">
      <w:bodyDiv w:val="1"/>
      <w:marLeft w:val="0"/>
      <w:marRight w:val="0"/>
      <w:marTop w:val="0"/>
      <w:marBottom w:val="0"/>
      <w:divBdr>
        <w:top w:val="none" w:sz="0" w:space="0" w:color="auto"/>
        <w:left w:val="none" w:sz="0" w:space="0" w:color="auto"/>
        <w:bottom w:val="none" w:sz="0" w:space="0" w:color="auto"/>
        <w:right w:val="none" w:sz="0" w:space="0" w:color="auto"/>
      </w:divBdr>
      <w:divsChild>
        <w:div w:id="1524203235">
          <w:marLeft w:val="0"/>
          <w:marRight w:val="0"/>
          <w:marTop w:val="0"/>
          <w:marBottom w:val="0"/>
          <w:divBdr>
            <w:top w:val="none" w:sz="0" w:space="0" w:color="auto"/>
            <w:left w:val="none" w:sz="0" w:space="0" w:color="auto"/>
            <w:bottom w:val="none" w:sz="0" w:space="0" w:color="auto"/>
            <w:right w:val="none" w:sz="0" w:space="0" w:color="auto"/>
          </w:divBdr>
          <w:divsChild>
            <w:div w:id="1205098341">
              <w:marLeft w:val="2670"/>
              <w:marRight w:val="0"/>
              <w:marTop w:val="0"/>
              <w:marBottom w:val="0"/>
              <w:divBdr>
                <w:top w:val="none" w:sz="0" w:space="0" w:color="auto"/>
                <w:left w:val="single" w:sz="6" w:space="0" w:color="CCD2D2"/>
                <w:bottom w:val="none" w:sz="0" w:space="0" w:color="auto"/>
                <w:right w:val="none" w:sz="0" w:space="0" w:color="auto"/>
              </w:divBdr>
              <w:divsChild>
                <w:div w:id="1195734660">
                  <w:marLeft w:val="0"/>
                  <w:marRight w:val="0"/>
                  <w:marTop w:val="0"/>
                  <w:marBottom w:val="0"/>
                  <w:divBdr>
                    <w:top w:val="none" w:sz="0" w:space="0" w:color="auto"/>
                    <w:left w:val="none" w:sz="0" w:space="0" w:color="auto"/>
                    <w:bottom w:val="none" w:sz="0" w:space="0" w:color="auto"/>
                    <w:right w:val="none" w:sz="0" w:space="0" w:color="auto"/>
                  </w:divBdr>
                  <w:divsChild>
                    <w:div w:id="1529292531">
                      <w:marLeft w:val="0"/>
                      <w:marRight w:val="0"/>
                      <w:marTop w:val="0"/>
                      <w:marBottom w:val="0"/>
                      <w:divBdr>
                        <w:top w:val="none" w:sz="0" w:space="0" w:color="auto"/>
                        <w:left w:val="none" w:sz="0" w:space="0" w:color="auto"/>
                        <w:bottom w:val="none" w:sz="0" w:space="0" w:color="auto"/>
                        <w:right w:val="none" w:sz="0" w:space="0" w:color="auto"/>
                      </w:divBdr>
                      <w:divsChild>
                        <w:div w:id="435373744">
                          <w:marLeft w:val="0"/>
                          <w:marRight w:val="0"/>
                          <w:marTop w:val="0"/>
                          <w:marBottom w:val="0"/>
                          <w:divBdr>
                            <w:top w:val="none" w:sz="0" w:space="0" w:color="auto"/>
                            <w:left w:val="none" w:sz="0" w:space="0" w:color="auto"/>
                            <w:bottom w:val="none" w:sz="0" w:space="0" w:color="auto"/>
                            <w:right w:val="none" w:sz="0" w:space="0" w:color="auto"/>
                          </w:divBdr>
                          <w:divsChild>
                            <w:div w:id="2034914494">
                              <w:marLeft w:val="0"/>
                              <w:marRight w:val="0"/>
                              <w:marTop w:val="0"/>
                              <w:marBottom w:val="0"/>
                              <w:divBdr>
                                <w:top w:val="none" w:sz="0" w:space="0" w:color="auto"/>
                                <w:left w:val="none" w:sz="0" w:space="0" w:color="auto"/>
                                <w:bottom w:val="none" w:sz="0" w:space="0" w:color="auto"/>
                                <w:right w:val="none" w:sz="0" w:space="0" w:color="auto"/>
                              </w:divBdr>
                              <w:divsChild>
                                <w:div w:id="7106152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7151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lintec-europe.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avoss@lintec-europeuk.com" TargetMode="Externa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mgrass@adcomms.co.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b3c8b75f-bbff-454a-8cf7-c63d5eeff5b6" ContentTypeId="0x010100EEB3B346C4117A41ABB5D64B01C39CD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Content" ma:contentTypeID="0x010100EEB3B346C4117A41ABB5D64B01C39CD100305D681FDDC84C479593EA96A3F3A0FC" ma:contentTypeVersion="47" ma:contentTypeDescription="Blank Document with Metadata" ma:contentTypeScope="" ma:versionID="b327891956f2893fd27d964b1e7825a3">
  <xsd:schema xmlns:xsd="http://www.w3.org/2001/XMLSchema" xmlns:xs="http://www.w3.org/2001/XMLSchema" xmlns:p="http://schemas.microsoft.com/office/2006/metadata/properties" xmlns:ns2="33a04f6d-823c-476e-bd30-27cf0fc2b76e" targetNamespace="http://schemas.microsoft.com/office/2006/metadata/properties" ma:root="true" ma:fieldsID="6d5b0bf0f58142713431b38362bfc4c4" ns2:_="">
    <xsd:import namespace="33a04f6d-823c-476e-bd30-27cf0fc2b76e"/>
    <xsd:element name="properties">
      <xsd:complexType>
        <xsd:sequence>
          <xsd:element name="documentManagement">
            <xsd:complexType>
              <xsd:all>
                <xsd:element ref="ns2:Content1"/>
                <xsd:element ref="ns2:TaxKeywordTaxHTField" minOccurs="0"/>
                <xsd:element ref="ns2:TaxCatchAll" minOccurs="0"/>
                <xsd:element ref="ns2:TaxCatchAllLabel" minOccurs="0"/>
                <xsd:element ref="ns2:Stage" minOccurs="0"/>
                <xsd:element ref="ns2:Version_x0020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Content1" ma:index="8" ma:displayName="Content" ma:format="Dropdown" ma:internalName="Content1">
      <xsd:simpleType>
        <xsd:restriction base="dms:Choice">
          <xsd:enumeration value="Articles"/>
          <xsd:enumeration value="Biographies"/>
          <xsd:enumeration value="Blogs"/>
          <xsd:enumeration value="Case Studies"/>
          <xsd:enumeration value="Events"/>
          <xsd:enumeration value="Features"/>
          <xsd:enumeration value="Interviews"/>
          <xsd:enumeration value="Other writing"/>
          <xsd:enumeration value="Press releases"/>
          <xsd:enumeration value="Projects"/>
          <xsd:enumeration value="Q&amp;A"/>
          <xsd:enumeration value="Social Media"/>
          <xsd:enumeration value="Whitepapers"/>
        </xsd:restriction>
      </xsd:simpleType>
    </xsd:element>
    <xsd:element name="TaxKeywordTaxHTField" ma:index="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0dc5af9e-1401-4372-873d-8e79e5a81355}" ma:internalName="TaxCatchAll" ma:showField="CatchAllData" ma:web="44f47423-521f-4298-8036-67f145006ee3">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0dc5af9e-1401-4372-873d-8e79e5a81355}" ma:internalName="TaxCatchAllLabel" ma:readOnly="true" ma:showField="CatchAllDataLabel" ma:web="44f47423-521f-4298-8036-67f145006ee3">
      <xsd:complexType>
        <xsd:complexContent>
          <xsd:extension base="dms:MultiChoiceLookup">
            <xsd:sequence>
              <xsd:element name="Value" type="dms:Lookup" maxOccurs="unbounded" minOccurs="0" nillable="true"/>
            </xsd:sequence>
          </xsd:extension>
        </xsd:complexContent>
      </xsd:complexType>
    </xsd:element>
    <xsd:element name="Stage" ma:index="13" nillable="true" ma:displayName="Draft" ma:format="Dropdown" ma:internalName="Stage" ma:readOnly="false">
      <xsd:simpleType>
        <xsd:restriction base="dms:Choice">
          <xsd:enumeration value="Draft"/>
          <xsd:enumeration value="Final"/>
          <xsd:enumeration value="Internal"/>
        </xsd:restriction>
      </xsd:simpleType>
    </xsd:element>
    <xsd:element name="Version_x0020_ID" ma:index="14" nillable="true" ma:displayName="Version Author" ma:internalName="Version_x0020_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Version_x0020_ID xmlns="33a04f6d-823c-476e-bd30-27cf0fc2b76e" xsi:nil="true"/>
    <Stage xmlns="33a04f6d-823c-476e-bd30-27cf0fc2b76e">Draft</Stage>
    <Content1 xmlns="33a04f6d-823c-476e-bd30-27cf0fc2b76e">Press releases</Content1>
    <TaxCatchAll xmlns="33a04f6d-823c-476e-bd30-27cf0fc2b76e">
      <Value>1</Value>
    </TaxCatchAll>
    <TaxKeywordTaxHTField xmlns="33a04f6d-823c-476e-bd30-27cf0fc2b76e">
      <Terms xmlns="http://schemas.microsoft.com/office/infopath/2007/PartnerControls">
        <TermInfo xmlns="http://schemas.microsoft.com/office/infopath/2007/PartnerControls">
          <TermName xmlns="http://schemas.microsoft.com/office/infopath/2007/PartnerControls">Lintec Graphic Films</TermName>
          <TermId xmlns="http://schemas.microsoft.com/office/infopath/2007/PartnerControls">50fc585b-6264-41e0-ad09-4955b6746b0c</TermId>
        </TermInfo>
      </Terms>
    </TaxKeywordTaxHTField>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72CECE-AC79-433B-A666-1FA40E08463C}">
  <ds:schemaRefs>
    <ds:schemaRef ds:uri="http://schemas.microsoft.com/sharepoint/v3/contenttype/forms"/>
  </ds:schemaRefs>
</ds:datastoreItem>
</file>

<file path=customXml/itemProps2.xml><?xml version="1.0" encoding="utf-8"?>
<ds:datastoreItem xmlns:ds="http://schemas.openxmlformats.org/officeDocument/2006/customXml" ds:itemID="{EB5CCD9E-0515-410D-B56A-0EC20A61A3C6}">
  <ds:schemaRefs>
    <ds:schemaRef ds:uri="Microsoft.SharePoint.Taxonomy.ContentTypeSync"/>
  </ds:schemaRefs>
</ds:datastoreItem>
</file>

<file path=customXml/itemProps3.xml><?xml version="1.0" encoding="utf-8"?>
<ds:datastoreItem xmlns:ds="http://schemas.openxmlformats.org/officeDocument/2006/customXml" ds:itemID="{70D33D1D-F8FF-4B54-97B4-E1898EF31554}">
  <ds:schemaRefs>
    <ds:schemaRef ds:uri="http://schemas.microsoft.com/sharepoint/v3/contenttype/forms"/>
  </ds:schemaRefs>
</ds:datastoreItem>
</file>

<file path=customXml/itemProps4.xml><?xml version="1.0" encoding="utf-8"?>
<ds:datastoreItem xmlns:ds="http://schemas.openxmlformats.org/officeDocument/2006/customXml" ds:itemID="{BFD44818-CCC6-4DDA-B687-75C133953F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a04f6d-823c-476e-bd30-27cf0fc2b7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7E5FCCD-B955-4A50-97F8-3DA4D10DC4C4}">
  <ds:schemaRefs>
    <ds:schemaRef ds:uri="http://schemas.microsoft.com/office/2006/metadata/properties"/>
    <ds:schemaRef ds:uri="http://schemas.microsoft.com/office/infopath/2007/PartnerControls"/>
    <ds:schemaRef ds:uri="33a04f6d-823c-476e-bd30-27cf0fc2b76e"/>
  </ds:schemaRefs>
</ds:datastoreItem>
</file>

<file path=customXml/itemProps6.xml><?xml version="1.0" encoding="utf-8"?>
<ds:datastoreItem xmlns:ds="http://schemas.openxmlformats.org/officeDocument/2006/customXml" ds:itemID="{C49D0ED3-F305-4A70-973E-73B1EBF75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771</Words>
  <Characters>4398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Lintec K5000 PET labelstock leads the world in recycled</vt:lpstr>
    </vt:vector>
  </TitlesOfParts>
  <Manager>Elni Stofberg</Manager>
  <Company>Microsoft</Company>
  <LinksUpToDate>false</LinksUpToDate>
  <CharactersWithSpaces>5159</CharactersWithSpaces>
  <SharedDoc>false</SharedDoc>
  <HLinks>
    <vt:vector size="36" baseType="variant">
      <vt:variant>
        <vt:i4>6619144</vt:i4>
      </vt:variant>
      <vt:variant>
        <vt:i4>15</vt:i4>
      </vt:variant>
      <vt:variant>
        <vt:i4>0</vt:i4>
      </vt:variant>
      <vt:variant>
        <vt:i4>5</vt:i4>
      </vt:variant>
      <vt:variant>
        <vt:lpwstr>mailto:ischiavi@adcomms.co.uk</vt:lpwstr>
      </vt:variant>
      <vt:variant>
        <vt:lpwstr/>
      </vt:variant>
      <vt:variant>
        <vt:i4>3145728</vt:i4>
      </vt:variant>
      <vt:variant>
        <vt:i4>12</vt:i4>
      </vt:variant>
      <vt:variant>
        <vt:i4>0</vt:i4>
      </vt:variant>
      <vt:variant>
        <vt:i4>5</vt:i4>
      </vt:variant>
      <vt:variant>
        <vt:lpwstr>mailto:avoss@lintecgraphicfilms.com</vt:lpwstr>
      </vt:variant>
      <vt:variant>
        <vt:lpwstr/>
      </vt:variant>
      <vt:variant>
        <vt:i4>2949204</vt:i4>
      </vt:variant>
      <vt:variant>
        <vt:i4>9</vt:i4>
      </vt:variant>
      <vt:variant>
        <vt:i4>0</vt:i4>
      </vt:variant>
      <vt:variant>
        <vt:i4>5</vt:i4>
      </vt:variant>
      <vt:variant>
        <vt:lpwstr>mailto:estofberg@adcomms.co.uk</vt:lpwstr>
      </vt:variant>
      <vt:variant>
        <vt:lpwstr/>
      </vt:variant>
      <vt:variant>
        <vt:i4>2818098</vt:i4>
      </vt:variant>
      <vt:variant>
        <vt:i4>6</vt:i4>
      </vt:variant>
      <vt:variant>
        <vt:i4>0</vt:i4>
      </vt:variant>
      <vt:variant>
        <vt:i4>5</vt:i4>
      </vt:variant>
      <vt:variant>
        <vt:lpwstr>http://www.lintecgraphicfilms.com/</vt:lpwstr>
      </vt:variant>
      <vt:variant>
        <vt:lpwstr/>
      </vt:variant>
      <vt:variant>
        <vt:i4>2818155</vt:i4>
      </vt:variant>
      <vt:variant>
        <vt:i4>3</vt:i4>
      </vt:variant>
      <vt:variant>
        <vt:i4>0</vt:i4>
      </vt:variant>
      <vt:variant>
        <vt:i4>5</vt:i4>
      </vt:variant>
      <vt:variant>
        <vt:lpwstr>http://lintecgraphicfilms.com/</vt:lpwstr>
      </vt:variant>
      <vt:variant>
        <vt:lpwstr/>
      </vt:variant>
      <vt:variant>
        <vt:i4>3932201</vt:i4>
      </vt:variant>
      <vt:variant>
        <vt:i4>0</vt:i4>
      </vt:variant>
      <vt:variant>
        <vt:i4>0</vt:i4>
      </vt:variant>
      <vt:variant>
        <vt:i4>5</vt:i4>
      </vt:variant>
      <vt:variant>
        <vt:lpwstr>http://www.adcal-labels.co.uk/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Lintec K5000 PET labelstock leads the world in recycled</dc:title>
  <dc:subject>Lintec Graphic Films</dc:subject>
  <dc:creator>AD Communications</dc:creator>
  <cp:keywords>Lintec Graphic Films</cp:keywords>
  <cp:lastModifiedBy>Imogen Woods</cp:lastModifiedBy>
  <cp:revision>10</cp:revision>
  <cp:lastPrinted>2018-02-05T11:26:00Z</cp:lastPrinted>
  <dcterms:created xsi:type="dcterms:W3CDTF">2018-03-09T13:07:00Z</dcterms:created>
  <dcterms:modified xsi:type="dcterms:W3CDTF">2018-03-15T16:28:00Z</dcterms:modified>
  <cp:category>Press Release</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0x010100EEB3B346C4117A41ABB5D64B01C39CD100305D681FDDC84C479593EA96A3F3A0FC</vt:lpwstr>
  </property>
  <property fmtid="{D5CDD505-2E9C-101B-9397-08002B2CF9AE}" pid="3" name="TaxKeyword">
    <vt:lpwstr>1;#Lintec Graphic Films|50fc585b-6264-41e0-ad09-4955b6746b0c</vt:lpwstr>
  </property>
</Properties>
</file>