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6669" w14:textId="77777777" w:rsidR="00D92E31" w:rsidRDefault="00D92E31" w:rsidP="00ED6BF8">
      <w:pPr>
        <w:spacing w:line="360" w:lineRule="auto"/>
        <w:rPr>
          <w:rFonts w:ascii="Gill Sans MT" w:hAnsi="Gill Sans MT"/>
          <w:b/>
          <w:sz w:val="22"/>
          <w:szCs w:val="22"/>
        </w:rPr>
      </w:pPr>
    </w:p>
    <w:p w14:paraId="029EF058" w14:textId="0D727768" w:rsidR="00080FCF" w:rsidRPr="006970A6" w:rsidRDefault="00080FCF" w:rsidP="00ED6BF8">
      <w:pPr>
        <w:spacing w:line="360" w:lineRule="auto"/>
        <w:rPr>
          <w:rFonts w:ascii="Gill Sans MT" w:hAnsi="Gill Sans MT"/>
          <w:b/>
          <w:sz w:val="22"/>
          <w:szCs w:val="22"/>
        </w:rPr>
      </w:pPr>
      <w:r>
        <w:rPr>
          <w:rFonts w:ascii="Gill Sans MT" w:hAnsi="Gill Sans MT"/>
          <w:b/>
          <w:sz w:val="22"/>
          <w:szCs w:val="22"/>
        </w:rPr>
        <w:t>COMMUNIQUÉ DE PRESSE</w:t>
      </w:r>
    </w:p>
    <w:p w14:paraId="0339A0D0" w14:textId="57FF2047" w:rsidR="007B2F7B" w:rsidRDefault="00DB71E1" w:rsidP="00AD50AB">
      <w:pPr>
        <w:spacing w:line="360" w:lineRule="auto"/>
        <w:rPr>
          <w:rFonts w:ascii="Gill Sans MT" w:hAnsi="Gill Sans MT"/>
          <w:sz w:val="22"/>
          <w:szCs w:val="22"/>
        </w:rPr>
      </w:pPr>
      <w:r>
        <w:rPr>
          <w:rFonts w:ascii="Gill Sans MT" w:hAnsi="Gill Sans MT"/>
          <w:sz w:val="22"/>
          <w:szCs w:val="22"/>
        </w:rPr>
        <w:t>7 mars 2019</w:t>
      </w:r>
    </w:p>
    <w:p w14:paraId="4E17CC19" w14:textId="77777777" w:rsidR="00952CFE" w:rsidRPr="00AD50AB" w:rsidRDefault="00952CFE" w:rsidP="00AD50AB">
      <w:pPr>
        <w:spacing w:line="360" w:lineRule="auto"/>
        <w:rPr>
          <w:rFonts w:ascii="Gill Sans MT" w:hAnsi="Gill Sans MT"/>
          <w:sz w:val="22"/>
          <w:szCs w:val="22"/>
        </w:rPr>
      </w:pPr>
    </w:p>
    <w:p w14:paraId="15554BB4" w14:textId="39147D53" w:rsidR="00A642C5" w:rsidRDefault="001110ED" w:rsidP="002F63DB">
      <w:pPr>
        <w:shd w:val="clear" w:color="auto" w:fill="FFFFFF" w:themeFill="background1"/>
        <w:spacing w:line="360" w:lineRule="auto"/>
        <w:jc w:val="center"/>
        <w:rPr>
          <w:rFonts w:ascii="Gill Sans MT" w:hAnsi="Gill Sans MT"/>
          <w:b/>
        </w:rPr>
      </w:pPr>
      <w:r>
        <w:rPr>
          <w:rFonts w:ascii="Gill Sans MT" w:hAnsi="Gill Sans MT"/>
          <w:b/>
        </w:rPr>
        <w:t xml:space="preserve">LINTEC ÉTEND SA GAMME SECURAFOL AVEC UN NOUVEAU FILM POUR ÉTIQUETTES TRANSPARENT </w:t>
      </w:r>
    </w:p>
    <w:p w14:paraId="378B70B3" w14:textId="77777777" w:rsidR="00AD50AB" w:rsidRPr="009B4981" w:rsidRDefault="00AD50AB" w:rsidP="00DF56B1">
      <w:pPr>
        <w:shd w:val="clear" w:color="auto" w:fill="FFFFFF" w:themeFill="background1"/>
        <w:spacing w:line="360" w:lineRule="auto"/>
        <w:rPr>
          <w:rFonts w:ascii="Gill Sans MT" w:hAnsi="Gill Sans MT"/>
          <w:b/>
          <w:sz w:val="22"/>
        </w:rPr>
      </w:pPr>
    </w:p>
    <w:p w14:paraId="09569BB0" w14:textId="76FE6C49" w:rsidR="00F81D56" w:rsidRDefault="004376CB" w:rsidP="0076740D">
      <w:pPr>
        <w:spacing w:line="360" w:lineRule="auto"/>
        <w:rPr>
          <w:rFonts w:ascii="Gill Sans MT" w:hAnsi="Gill Sans MT"/>
          <w:iCs/>
          <w:sz w:val="22"/>
          <w:szCs w:val="22"/>
        </w:rPr>
      </w:pPr>
      <w:r>
        <w:rPr>
          <w:rFonts w:ascii="Gill Sans MT" w:hAnsi="Gill Sans MT"/>
          <w:iCs/>
          <w:sz w:val="22"/>
          <w:szCs w:val="22"/>
        </w:rPr>
        <w:t xml:space="preserve">LINTEC EUROPE étend sa gamme </w:t>
      </w:r>
      <w:proofErr w:type="spellStart"/>
      <w:r>
        <w:rPr>
          <w:rFonts w:ascii="Gill Sans MT" w:hAnsi="Gill Sans MT"/>
          <w:iCs/>
          <w:sz w:val="22"/>
          <w:szCs w:val="22"/>
        </w:rPr>
        <w:t>Securafol</w:t>
      </w:r>
      <w:proofErr w:type="spellEnd"/>
      <w:r>
        <w:rPr>
          <w:rFonts w:ascii="Gill Sans MT" w:hAnsi="Gill Sans MT"/>
          <w:iCs/>
          <w:sz w:val="22"/>
          <w:szCs w:val="22"/>
        </w:rPr>
        <w:t xml:space="preserve"> avec une version transparente de son film pour étiquettes. Déjà disponible en blanc, </w:t>
      </w:r>
      <w:proofErr w:type="spellStart"/>
      <w:r>
        <w:rPr>
          <w:rFonts w:ascii="Gill Sans MT" w:hAnsi="Gill Sans MT"/>
          <w:iCs/>
          <w:sz w:val="22"/>
          <w:szCs w:val="22"/>
        </w:rPr>
        <w:t>Securafol</w:t>
      </w:r>
      <w:proofErr w:type="spellEnd"/>
      <w:r>
        <w:rPr>
          <w:rFonts w:ascii="Gill Sans MT" w:hAnsi="Gill Sans MT"/>
          <w:iCs/>
          <w:sz w:val="22"/>
          <w:szCs w:val="22"/>
        </w:rPr>
        <w:t xml:space="preserve"> est un film à étiquettes destructible sans PVC conçu pour contrer la falsification des produits, la fraude à la garantie et le vol. </w:t>
      </w:r>
    </w:p>
    <w:p w14:paraId="68A56CD0" w14:textId="77777777" w:rsidR="00A20188" w:rsidRDefault="00A20188" w:rsidP="0076740D">
      <w:pPr>
        <w:spacing w:line="360" w:lineRule="auto"/>
        <w:rPr>
          <w:rFonts w:ascii="Gill Sans MT" w:hAnsi="Gill Sans MT"/>
          <w:iCs/>
          <w:sz w:val="22"/>
          <w:szCs w:val="22"/>
        </w:rPr>
      </w:pPr>
    </w:p>
    <w:p w14:paraId="3194B6E7" w14:textId="41FEE7A6" w:rsidR="00F81D56" w:rsidRDefault="00A20188" w:rsidP="0076740D">
      <w:pPr>
        <w:spacing w:line="360" w:lineRule="auto"/>
        <w:rPr>
          <w:rFonts w:ascii="Gill Sans MT" w:hAnsi="Gill Sans MT"/>
          <w:iCs/>
          <w:sz w:val="22"/>
          <w:szCs w:val="22"/>
        </w:rPr>
      </w:pPr>
      <w:r>
        <w:rPr>
          <w:rFonts w:ascii="Gill Sans MT" w:hAnsi="Gill Sans MT"/>
          <w:iCs/>
          <w:sz w:val="22"/>
          <w:szCs w:val="22"/>
        </w:rPr>
        <w:t xml:space="preserve">Principalement destiné à l’emballage des produits pharmaceutiques, </w:t>
      </w:r>
      <w:proofErr w:type="spellStart"/>
      <w:r>
        <w:rPr>
          <w:rFonts w:ascii="Gill Sans MT" w:hAnsi="Gill Sans MT"/>
          <w:iCs/>
          <w:sz w:val="22"/>
          <w:szCs w:val="22"/>
        </w:rPr>
        <w:t>Securafol</w:t>
      </w:r>
      <w:proofErr w:type="spellEnd"/>
      <w:r>
        <w:rPr>
          <w:rFonts w:ascii="Gill Sans MT" w:hAnsi="Gill Sans MT"/>
          <w:iCs/>
          <w:sz w:val="22"/>
          <w:szCs w:val="22"/>
        </w:rPr>
        <w:t xml:space="preserve"> peut aussi convenir aux étiquettes de ressources, de garantie et de scellé. Affichant une résistance à la traction 50 % plus élevée que le vinyle destructible classique, mais une faible résistance interne, </w:t>
      </w:r>
      <w:proofErr w:type="spellStart"/>
      <w:r>
        <w:rPr>
          <w:rFonts w:ascii="Gill Sans MT" w:hAnsi="Gill Sans MT"/>
          <w:iCs/>
          <w:sz w:val="22"/>
          <w:szCs w:val="22"/>
        </w:rPr>
        <w:t>Securafol</w:t>
      </w:r>
      <w:proofErr w:type="spellEnd"/>
      <w:r>
        <w:rPr>
          <w:rFonts w:ascii="Gill Sans MT" w:hAnsi="Gill Sans MT"/>
          <w:iCs/>
          <w:sz w:val="22"/>
          <w:szCs w:val="22"/>
        </w:rPr>
        <w:t xml:space="preserve"> est difficile à décoller une fois appliqué. En cas de tentative de falsification, le film se déchire, ce qui empêche toute réutilisation ou </w:t>
      </w:r>
      <w:proofErr w:type="spellStart"/>
      <w:r>
        <w:rPr>
          <w:rFonts w:ascii="Gill Sans MT" w:hAnsi="Gill Sans MT"/>
          <w:iCs/>
          <w:sz w:val="22"/>
          <w:szCs w:val="22"/>
        </w:rPr>
        <w:t>réapplication</w:t>
      </w:r>
      <w:proofErr w:type="spellEnd"/>
      <w:r>
        <w:rPr>
          <w:rFonts w:ascii="Gill Sans MT" w:hAnsi="Gill Sans MT"/>
          <w:iCs/>
          <w:sz w:val="22"/>
          <w:szCs w:val="22"/>
        </w:rPr>
        <w:t xml:space="preserve"> de l’étiquette. </w:t>
      </w:r>
      <w:proofErr w:type="spellStart"/>
      <w:r>
        <w:rPr>
          <w:rFonts w:ascii="Gill Sans MT" w:hAnsi="Gill Sans MT"/>
          <w:iCs/>
          <w:sz w:val="22"/>
          <w:szCs w:val="22"/>
        </w:rPr>
        <w:t>Securafol</w:t>
      </w:r>
      <w:proofErr w:type="spellEnd"/>
      <w:r>
        <w:rPr>
          <w:rFonts w:ascii="Gill Sans MT" w:hAnsi="Gill Sans MT"/>
          <w:iCs/>
          <w:sz w:val="22"/>
          <w:szCs w:val="22"/>
        </w:rPr>
        <w:t xml:space="preserve"> peut être utilisé pour imprimer à la demande des étiquettes avec des informations variables. Il a été conçu pour se prêter aussi bien à l’impression avec encres conventionnelles qu’à l’impression par transfert thermique, avec des rubans cire-résine et résine seule. </w:t>
      </w:r>
      <w:r>
        <w:rPr>
          <w:rFonts w:ascii="Gill Sans MT" w:hAnsi="Gill Sans MT"/>
          <w:iCs/>
          <w:sz w:val="22"/>
          <w:szCs w:val="22"/>
        </w:rPr>
        <w:br/>
      </w:r>
    </w:p>
    <w:p w14:paraId="44E56AF6" w14:textId="533A8B2E" w:rsidR="000D58A4" w:rsidRDefault="000D58A4" w:rsidP="0076740D">
      <w:pPr>
        <w:spacing w:line="360" w:lineRule="auto"/>
        <w:rPr>
          <w:rFonts w:ascii="Gill Sans MT" w:hAnsi="Gill Sans MT"/>
          <w:iCs/>
          <w:sz w:val="22"/>
          <w:szCs w:val="22"/>
        </w:rPr>
      </w:pPr>
      <w:r>
        <w:rPr>
          <w:rFonts w:ascii="Gill Sans MT" w:hAnsi="Gill Sans MT"/>
          <w:iCs/>
          <w:sz w:val="22"/>
          <w:szCs w:val="22"/>
        </w:rPr>
        <w:t xml:space="preserve">Soichiro Fujinaga, responsable technique de LINTEC EUROPE, commente : « Nous sommes très heureux de pouvoir proposer cette option transparente dans la gamme </w:t>
      </w:r>
      <w:proofErr w:type="spellStart"/>
      <w:r>
        <w:rPr>
          <w:rFonts w:ascii="Gill Sans MT" w:hAnsi="Gill Sans MT"/>
          <w:iCs/>
          <w:sz w:val="22"/>
          <w:szCs w:val="22"/>
        </w:rPr>
        <w:t>Securafol</w:t>
      </w:r>
      <w:proofErr w:type="spellEnd"/>
      <w:r>
        <w:rPr>
          <w:rFonts w:ascii="Gill Sans MT" w:hAnsi="Gill Sans MT"/>
          <w:iCs/>
          <w:sz w:val="22"/>
          <w:szCs w:val="22"/>
        </w:rPr>
        <w:t xml:space="preserve">. Ce que recherchent les entreprises, ce sont des emballages qui présentent un aspect professionnel, mais qui restent simples à utiliser. L’ajout de la transparence à la gamme </w:t>
      </w:r>
      <w:proofErr w:type="spellStart"/>
      <w:r>
        <w:rPr>
          <w:rFonts w:ascii="Gill Sans MT" w:hAnsi="Gill Sans MT"/>
          <w:iCs/>
          <w:sz w:val="22"/>
          <w:szCs w:val="22"/>
        </w:rPr>
        <w:t>Securafol</w:t>
      </w:r>
      <w:proofErr w:type="spellEnd"/>
      <w:r>
        <w:rPr>
          <w:rFonts w:ascii="Gill Sans MT" w:hAnsi="Gill Sans MT"/>
          <w:iCs/>
          <w:sz w:val="22"/>
          <w:szCs w:val="22"/>
        </w:rPr>
        <w:t xml:space="preserve"> leur permet de bénéficier d’un maximum de sécurité, sans pour autant que cela affecte l’esthétique générale de l’emballage. » </w:t>
      </w:r>
      <w:r>
        <w:rPr>
          <w:rFonts w:ascii="Gill Sans MT" w:hAnsi="Gill Sans MT"/>
          <w:iCs/>
          <w:sz w:val="22"/>
          <w:szCs w:val="22"/>
        </w:rPr>
        <w:br/>
      </w:r>
    </w:p>
    <w:p w14:paraId="3B138E6C" w14:textId="14E187C6" w:rsidR="00320D54" w:rsidRDefault="000D58A4" w:rsidP="00D562CB">
      <w:pPr>
        <w:spacing w:line="360" w:lineRule="auto"/>
        <w:rPr>
          <w:rFonts w:ascii="Gill Sans MT" w:hAnsi="Gill Sans MT"/>
          <w:iCs/>
          <w:sz w:val="22"/>
          <w:szCs w:val="22"/>
        </w:rPr>
      </w:pPr>
      <w:r>
        <w:rPr>
          <w:rFonts w:ascii="Gill Sans MT" w:hAnsi="Gill Sans MT"/>
          <w:iCs/>
          <w:sz w:val="22"/>
          <w:szCs w:val="22"/>
        </w:rPr>
        <w:t xml:space="preserve">Il conclut : « Nous sommes plus décidés que jamais à lutter contre des problématiques sérieuses telles que le vol et la contrefaçon, pouvant avoir des implications importantes pour les entreprises. Ce développement de la gamme </w:t>
      </w:r>
      <w:proofErr w:type="spellStart"/>
      <w:r>
        <w:rPr>
          <w:rFonts w:ascii="Gill Sans MT" w:hAnsi="Gill Sans MT"/>
          <w:iCs/>
          <w:sz w:val="22"/>
          <w:szCs w:val="22"/>
        </w:rPr>
        <w:t>Securafol</w:t>
      </w:r>
      <w:proofErr w:type="spellEnd"/>
      <w:r>
        <w:rPr>
          <w:rFonts w:ascii="Gill Sans MT" w:hAnsi="Gill Sans MT"/>
          <w:iCs/>
          <w:sz w:val="22"/>
          <w:szCs w:val="22"/>
        </w:rPr>
        <w:t xml:space="preserve"> atteste de l’engagement de </w:t>
      </w:r>
      <w:proofErr w:type="spellStart"/>
      <w:r>
        <w:rPr>
          <w:rFonts w:ascii="Gill Sans MT" w:hAnsi="Gill Sans MT"/>
          <w:iCs/>
          <w:sz w:val="22"/>
          <w:szCs w:val="22"/>
        </w:rPr>
        <w:t>Lintec</w:t>
      </w:r>
      <w:proofErr w:type="spellEnd"/>
      <w:r>
        <w:rPr>
          <w:rFonts w:ascii="Gill Sans MT" w:hAnsi="Gill Sans MT"/>
          <w:iCs/>
          <w:sz w:val="22"/>
          <w:szCs w:val="22"/>
        </w:rPr>
        <w:t xml:space="preserve"> à améliorer l’intégrité des produits et à mettre en avant le profe</w:t>
      </w:r>
      <w:r w:rsidR="00D85E27">
        <w:rPr>
          <w:rFonts w:ascii="Gill Sans MT" w:hAnsi="Gill Sans MT"/>
          <w:iCs/>
          <w:sz w:val="22"/>
          <w:szCs w:val="22"/>
        </w:rPr>
        <w:t xml:space="preserve">ssionnalisme de la marque. » </w:t>
      </w:r>
    </w:p>
    <w:p w14:paraId="2005015F" w14:textId="3A2469BF" w:rsidR="00D562CB" w:rsidRDefault="00D562CB" w:rsidP="00FE68CA">
      <w:pPr>
        <w:spacing w:line="360" w:lineRule="auto"/>
        <w:rPr>
          <w:rFonts w:ascii="Gill Sans MT" w:hAnsi="Gill Sans MT"/>
          <w:iCs/>
          <w:sz w:val="22"/>
          <w:szCs w:val="22"/>
        </w:rPr>
      </w:pPr>
    </w:p>
    <w:p w14:paraId="2D323593" w14:textId="43FC5D74" w:rsidR="00EE6EF4" w:rsidRDefault="00182FE8" w:rsidP="00D52072">
      <w:pPr>
        <w:spacing w:line="360" w:lineRule="auto"/>
        <w:jc w:val="center"/>
        <w:rPr>
          <w:rFonts w:asciiTheme="minorHAnsi" w:hAnsiTheme="minorHAnsi"/>
          <w:sz w:val="20"/>
        </w:rPr>
      </w:pPr>
      <w:r>
        <w:rPr>
          <w:rFonts w:ascii="Gill Sans MT" w:hAnsi="Gill Sans MT"/>
          <w:b/>
          <w:iCs/>
          <w:sz w:val="22"/>
          <w:szCs w:val="22"/>
        </w:rPr>
        <w:t>-FIN-</w:t>
      </w:r>
      <w:r w:rsidR="00C70091">
        <w:rPr>
          <w:rFonts w:asciiTheme="minorHAnsi" w:hAnsiTheme="minorHAnsi"/>
          <w:sz w:val="20"/>
        </w:rPr>
        <w:t xml:space="preserve"> </w:t>
      </w:r>
    </w:p>
    <w:p w14:paraId="3858F0E5" w14:textId="77777777" w:rsidR="00D606DF" w:rsidRDefault="00D606DF" w:rsidP="00D606DF">
      <w:pPr>
        <w:jc w:val="both"/>
        <w:rPr>
          <w:rFonts w:asciiTheme="minorHAnsi" w:hAnsiTheme="minorHAnsi" w:cstheme="minorHAnsi"/>
          <w:b/>
          <w:sz w:val="20"/>
          <w:szCs w:val="20"/>
        </w:rPr>
      </w:pPr>
      <w:r w:rsidRPr="00D606DF">
        <w:rPr>
          <w:rFonts w:asciiTheme="minorHAnsi" w:hAnsiTheme="minorHAnsi" w:cstheme="minorHAnsi"/>
          <w:b/>
          <w:sz w:val="20"/>
          <w:szCs w:val="20"/>
        </w:rPr>
        <w:lastRenderedPageBreak/>
        <w:t xml:space="preserve">À propos de </w:t>
      </w:r>
      <w:proofErr w:type="spellStart"/>
      <w:r w:rsidRPr="00D606DF">
        <w:rPr>
          <w:rFonts w:asciiTheme="minorHAnsi" w:hAnsiTheme="minorHAnsi" w:cstheme="minorHAnsi"/>
          <w:b/>
          <w:sz w:val="20"/>
          <w:szCs w:val="20"/>
        </w:rPr>
        <w:t>Lintec</w:t>
      </w:r>
      <w:proofErr w:type="spellEnd"/>
      <w:r w:rsidRPr="00D606DF">
        <w:rPr>
          <w:rFonts w:asciiTheme="minorHAnsi" w:hAnsiTheme="minorHAnsi" w:cstheme="minorHAnsi"/>
          <w:b/>
          <w:sz w:val="20"/>
          <w:szCs w:val="20"/>
        </w:rPr>
        <w:t xml:space="preserve"> Europe </w:t>
      </w:r>
    </w:p>
    <w:p w14:paraId="0D4993A4" w14:textId="77777777" w:rsidR="00D606DF" w:rsidRPr="00D606DF" w:rsidRDefault="00D606DF" w:rsidP="00D606DF">
      <w:pPr>
        <w:jc w:val="both"/>
        <w:rPr>
          <w:rFonts w:asciiTheme="minorHAnsi" w:hAnsiTheme="minorHAnsi" w:cstheme="minorHAnsi"/>
          <w:b/>
          <w:sz w:val="20"/>
          <w:szCs w:val="20"/>
        </w:rPr>
      </w:pPr>
    </w:p>
    <w:p w14:paraId="471E508A" w14:textId="77777777" w:rsidR="00D606DF" w:rsidRDefault="00D606DF" w:rsidP="00D606DF">
      <w:pPr>
        <w:jc w:val="both"/>
        <w:rPr>
          <w:rFonts w:asciiTheme="minorHAnsi" w:hAnsiTheme="minorHAnsi" w:cstheme="minorHAnsi"/>
          <w:sz w:val="20"/>
          <w:szCs w:val="20"/>
        </w:rPr>
      </w:pPr>
      <w:r w:rsidRPr="00D606DF">
        <w:rPr>
          <w:rFonts w:asciiTheme="minorHAnsi" w:hAnsiTheme="minorHAnsi" w:cstheme="minorHAnsi"/>
          <w:sz w:val="20"/>
          <w:szCs w:val="20"/>
        </w:rPr>
        <w:t>LINTEC EUROPE (UK) LTD est un fournisseur européen de matériaux et de films adhésifs spéciaux pour les applications d’étiquetage, de graphisme, d’impression et de communication visuelle.</w:t>
      </w:r>
    </w:p>
    <w:p w14:paraId="5AB1C0A3" w14:textId="77777777" w:rsidR="00D606DF" w:rsidRPr="00D606DF" w:rsidRDefault="00D606DF" w:rsidP="00D606DF">
      <w:pPr>
        <w:jc w:val="both"/>
        <w:rPr>
          <w:rFonts w:asciiTheme="minorHAnsi" w:hAnsiTheme="minorHAnsi" w:cstheme="minorHAnsi"/>
          <w:sz w:val="20"/>
          <w:szCs w:val="20"/>
        </w:rPr>
      </w:pPr>
    </w:p>
    <w:p w14:paraId="7104A5AE" w14:textId="77777777" w:rsidR="00D606DF" w:rsidRDefault="00D606DF" w:rsidP="00D606DF">
      <w:pPr>
        <w:jc w:val="both"/>
        <w:rPr>
          <w:rFonts w:asciiTheme="minorHAnsi" w:hAnsiTheme="minorHAnsi" w:cstheme="minorHAnsi"/>
          <w:sz w:val="20"/>
          <w:szCs w:val="20"/>
        </w:rPr>
      </w:pPr>
      <w:r w:rsidRPr="00D606DF">
        <w:rPr>
          <w:rFonts w:asciiTheme="minorHAnsi" w:hAnsiTheme="minorHAnsi" w:cstheme="minorHAnsi"/>
          <w:sz w:val="20"/>
          <w:szCs w:val="20"/>
        </w:rPr>
        <w:t>Son portefeuille étendu comprend un large éventail de films à étiquettes hautes performances, de films pour vitres, de supports grand format et graphiques, ainsi qu’un éventail de produits spéciaux, tels que les produits adhésifs pour les applications automobiles et les films et tapes industriels. LINTEC développe et fabrique également un éventail de papiers spéciaux, tels que les papiers enduits.</w:t>
      </w:r>
    </w:p>
    <w:p w14:paraId="703800AF" w14:textId="77777777" w:rsidR="00D606DF" w:rsidRPr="00D606DF" w:rsidRDefault="00D606DF" w:rsidP="00D606DF">
      <w:pPr>
        <w:jc w:val="both"/>
        <w:rPr>
          <w:rFonts w:asciiTheme="minorHAnsi" w:hAnsiTheme="minorHAnsi" w:cstheme="minorHAnsi"/>
          <w:sz w:val="20"/>
          <w:szCs w:val="20"/>
        </w:rPr>
      </w:pPr>
    </w:p>
    <w:p w14:paraId="5A550576" w14:textId="77777777" w:rsidR="00D606DF" w:rsidRDefault="00D606DF" w:rsidP="00D606DF">
      <w:pPr>
        <w:jc w:val="both"/>
        <w:rPr>
          <w:rFonts w:asciiTheme="minorHAnsi" w:hAnsiTheme="minorHAnsi" w:cstheme="minorHAnsi"/>
          <w:sz w:val="20"/>
          <w:szCs w:val="20"/>
        </w:rPr>
      </w:pPr>
      <w:r w:rsidRPr="00D606DF">
        <w:rPr>
          <w:rFonts w:asciiTheme="minorHAnsi" w:hAnsiTheme="minorHAnsi" w:cstheme="minorHAnsi"/>
          <w:sz w:val="20"/>
          <w:szCs w:val="20"/>
        </w:rPr>
        <w:t xml:space="preserve">LINTEC EUROPE (UK) LTD est une filiale à part entière de LINTEC Europe B.V., dont le siège se trouve à </w:t>
      </w:r>
      <w:proofErr w:type="spellStart"/>
      <w:r w:rsidRPr="00D606DF">
        <w:rPr>
          <w:rFonts w:asciiTheme="minorHAnsi" w:hAnsiTheme="minorHAnsi" w:cstheme="minorHAnsi"/>
          <w:sz w:val="20"/>
          <w:szCs w:val="20"/>
        </w:rPr>
        <w:t>Amstelveen</w:t>
      </w:r>
      <w:proofErr w:type="spellEnd"/>
      <w:r w:rsidRPr="00D606DF">
        <w:rPr>
          <w:rFonts w:asciiTheme="minorHAnsi" w:hAnsiTheme="minorHAnsi" w:cstheme="minorHAnsi"/>
          <w:sz w:val="20"/>
          <w:szCs w:val="20"/>
        </w:rPr>
        <w:t>, aux Pays-Bas.</w:t>
      </w:r>
    </w:p>
    <w:p w14:paraId="2F7F20C0" w14:textId="77777777" w:rsidR="00D606DF" w:rsidRPr="00D606DF" w:rsidRDefault="00D606DF" w:rsidP="00D606DF">
      <w:pPr>
        <w:jc w:val="both"/>
        <w:rPr>
          <w:rFonts w:asciiTheme="minorHAnsi" w:hAnsiTheme="minorHAnsi" w:cstheme="minorHAnsi"/>
          <w:sz w:val="20"/>
          <w:szCs w:val="20"/>
        </w:rPr>
      </w:pPr>
    </w:p>
    <w:p w14:paraId="0ABF6673" w14:textId="77777777" w:rsidR="00D606DF" w:rsidRDefault="00D606DF" w:rsidP="00D606DF">
      <w:pPr>
        <w:jc w:val="both"/>
        <w:rPr>
          <w:rFonts w:asciiTheme="minorHAnsi" w:hAnsiTheme="minorHAnsi" w:cstheme="minorHAnsi"/>
          <w:sz w:val="20"/>
          <w:szCs w:val="20"/>
        </w:rPr>
      </w:pPr>
      <w:r w:rsidRPr="00D606DF">
        <w:rPr>
          <w:rFonts w:asciiTheme="minorHAnsi" w:hAnsiTheme="minorHAnsi" w:cstheme="minorHAnsi"/>
          <w:sz w:val="20"/>
          <w:szCs w:val="20"/>
        </w:rPr>
        <w:t xml:space="preserve">Pour de plus amples informations au sujet de LINTEC EUROPE (UK) LTD, rendez-vous sur : </w:t>
      </w:r>
      <w:hyperlink r:id="rId11" w:history="1">
        <w:r w:rsidRPr="00D606DF">
          <w:rPr>
            <w:rStyle w:val="Hyperlink"/>
            <w:rFonts w:asciiTheme="minorHAnsi" w:hAnsiTheme="minorHAnsi" w:cstheme="minorHAnsi"/>
            <w:sz w:val="20"/>
            <w:szCs w:val="20"/>
          </w:rPr>
          <w:t>www.lintec-europe.com</w:t>
        </w:r>
      </w:hyperlink>
      <w:r w:rsidRPr="00D606DF">
        <w:rPr>
          <w:rFonts w:asciiTheme="minorHAnsi" w:hAnsiTheme="minorHAnsi" w:cstheme="minorHAnsi"/>
          <w:sz w:val="20"/>
          <w:szCs w:val="20"/>
        </w:rPr>
        <w:t xml:space="preserve">  </w:t>
      </w:r>
    </w:p>
    <w:p w14:paraId="3B18443C" w14:textId="77777777" w:rsidR="00D606DF" w:rsidRPr="00D606DF" w:rsidRDefault="00D606DF" w:rsidP="00D606DF">
      <w:pPr>
        <w:jc w:val="both"/>
        <w:rPr>
          <w:rFonts w:asciiTheme="minorHAnsi" w:hAnsiTheme="minorHAnsi" w:cstheme="minorHAnsi"/>
          <w:sz w:val="20"/>
          <w:szCs w:val="20"/>
        </w:rPr>
      </w:pPr>
      <w:bookmarkStart w:id="0" w:name="_GoBack"/>
      <w:bookmarkEnd w:id="0"/>
    </w:p>
    <w:p w14:paraId="6BC9F070" w14:textId="77777777" w:rsidR="00D606DF" w:rsidRPr="00D606DF" w:rsidRDefault="00D606DF" w:rsidP="00D606DF">
      <w:pPr>
        <w:spacing w:line="360" w:lineRule="auto"/>
        <w:jc w:val="both"/>
        <w:rPr>
          <w:rFonts w:asciiTheme="minorHAnsi" w:hAnsiTheme="minorHAnsi" w:cstheme="minorHAnsi"/>
          <w:b/>
          <w:sz w:val="20"/>
          <w:szCs w:val="20"/>
        </w:rPr>
      </w:pPr>
      <w:r w:rsidRPr="00D606DF">
        <w:rPr>
          <w:rFonts w:asciiTheme="minorHAnsi" w:hAnsiTheme="minorHAnsi" w:cstheme="minorHAnsi"/>
          <w:b/>
          <w:sz w:val="20"/>
          <w:szCs w:val="20"/>
        </w:rPr>
        <w:t>Pour obtenir de plus amples informations, s’adresser à :</w:t>
      </w:r>
    </w:p>
    <w:p w14:paraId="3D19EE66" w14:textId="77777777" w:rsidR="00D606DF" w:rsidRPr="00D606DF" w:rsidRDefault="00D606DF" w:rsidP="00D606DF">
      <w:pPr>
        <w:rPr>
          <w:rFonts w:asciiTheme="minorHAnsi" w:hAnsiTheme="minorHAnsi" w:cstheme="minorHAnsi"/>
          <w:sz w:val="20"/>
          <w:szCs w:val="20"/>
        </w:rPr>
      </w:pPr>
      <w:r w:rsidRPr="00D606DF">
        <w:rPr>
          <w:rFonts w:asciiTheme="minorHAnsi" w:hAnsiTheme="minorHAnsi" w:cstheme="minorHAnsi"/>
          <w:sz w:val="20"/>
          <w:szCs w:val="20"/>
        </w:rPr>
        <w:t>Michael Grass</w:t>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tab/>
        <w:t xml:space="preserve">                                Andy Voss</w:t>
      </w:r>
      <w:r w:rsidRPr="00D606DF">
        <w:rPr>
          <w:rFonts w:asciiTheme="minorHAnsi" w:hAnsiTheme="minorHAnsi" w:cstheme="minorHAnsi"/>
          <w:sz w:val="20"/>
          <w:szCs w:val="20"/>
        </w:rPr>
        <w:br/>
        <w:t xml:space="preserve">Directeur de compte                   </w:t>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tab/>
        <w:t xml:space="preserve">Directeur </w:t>
      </w:r>
      <w:proofErr w:type="spellStart"/>
      <w:r w:rsidRPr="00D606DF">
        <w:rPr>
          <w:rFonts w:asciiTheme="minorHAnsi" w:hAnsiTheme="minorHAnsi" w:cstheme="minorHAnsi"/>
          <w:sz w:val="20"/>
          <w:szCs w:val="20"/>
        </w:rPr>
        <w:t>general</w:t>
      </w:r>
      <w:proofErr w:type="spellEnd"/>
      <w:r w:rsidRPr="00D606DF">
        <w:rPr>
          <w:rFonts w:asciiTheme="minorHAnsi" w:hAnsiTheme="minorHAnsi" w:cstheme="minorHAnsi"/>
          <w:sz w:val="20"/>
          <w:szCs w:val="20"/>
        </w:rPr>
        <w:br/>
        <w:t>AD Communications</w:t>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tab/>
        <w:t>LINTEC EUROPE (UK) LTD</w:t>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br/>
        <w:t>Tél. : +44 (0)1372 464470</w:t>
      </w:r>
      <w:r w:rsidRPr="00D606DF">
        <w:rPr>
          <w:rFonts w:asciiTheme="minorHAnsi" w:hAnsiTheme="minorHAnsi" w:cstheme="minorHAnsi"/>
          <w:sz w:val="20"/>
          <w:szCs w:val="20"/>
        </w:rPr>
        <w:tab/>
      </w:r>
      <w:r w:rsidRPr="00D606DF">
        <w:rPr>
          <w:rFonts w:asciiTheme="minorHAnsi" w:hAnsiTheme="minorHAnsi" w:cstheme="minorHAnsi"/>
          <w:sz w:val="20"/>
          <w:szCs w:val="20"/>
        </w:rPr>
        <w:tab/>
      </w:r>
      <w:r w:rsidRPr="00D606DF">
        <w:rPr>
          <w:rFonts w:asciiTheme="minorHAnsi" w:hAnsiTheme="minorHAnsi" w:cstheme="minorHAnsi"/>
          <w:sz w:val="20"/>
          <w:szCs w:val="20"/>
        </w:rPr>
        <w:tab/>
        <w:t xml:space="preserve">                Tél. : +44 (0) 1628 77776</w:t>
      </w:r>
      <w:r w:rsidRPr="00D606DF">
        <w:rPr>
          <w:rFonts w:asciiTheme="minorHAnsi" w:hAnsiTheme="minorHAnsi" w:cstheme="minorHAnsi"/>
          <w:sz w:val="20"/>
          <w:szCs w:val="20"/>
        </w:rPr>
        <w:br/>
      </w:r>
      <w:hyperlink r:id="rId12" w:history="1">
        <w:r w:rsidRPr="00D606DF">
          <w:rPr>
            <w:rStyle w:val="Hyperlink"/>
            <w:rFonts w:asciiTheme="minorHAnsi" w:hAnsiTheme="minorHAnsi" w:cstheme="minorHAnsi"/>
            <w:sz w:val="20"/>
            <w:szCs w:val="20"/>
          </w:rPr>
          <w:t>mgrass@adcomms.co.uk</w:t>
        </w:r>
      </w:hyperlink>
      <w:r w:rsidRPr="00D606DF">
        <w:rPr>
          <w:rFonts w:asciiTheme="minorHAnsi" w:hAnsiTheme="minorHAnsi" w:cstheme="minorHAnsi"/>
          <w:sz w:val="20"/>
          <w:szCs w:val="20"/>
        </w:rPr>
        <w:t xml:space="preserve"> </w:t>
      </w:r>
      <w:r w:rsidRPr="00D606DF">
        <w:rPr>
          <w:rFonts w:asciiTheme="minorHAnsi" w:hAnsiTheme="minorHAnsi" w:cstheme="minorHAnsi"/>
          <w:color w:val="0070C0"/>
          <w:sz w:val="20"/>
          <w:szCs w:val="20"/>
        </w:rPr>
        <w:t xml:space="preserve"> </w:t>
      </w:r>
      <w:r w:rsidRPr="00D606DF">
        <w:rPr>
          <w:rFonts w:asciiTheme="minorHAnsi" w:hAnsiTheme="minorHAnsi" w:cstheme="minorHAnsi"/>
          <w:color w:val="0070C0"/>
          <w:sz w:val="20"/>
          <w:szCs w:val="20"/>
        </w:rPr>
        <w:tab/>
        <w:t xml:space="preserve"> </w:t>
      </w:r>
      <w:r w:rsidRPr="00D606DF">
        <w:rPr>
          <w:rFonts w:asciiTheme="minorHAnsi" w:hAnsiTheme="minorHAnsi" w:cstheme="minorHAnsi"/>
          <w:sz w:val="20"/>
          <w:szCs w:val="20"/>
        </w:rPr>
        <w:tab/>
      </w:r>
      <w:r w:rsidRPr="00D606DF">
        <w:rPr>
          <w:rFonts w:asciiTheme="minorHAnsi" w:hAnsiTheme="minorHAnsi" w:cstheme="minorHAnsi"/>
          <w:sz w:val="20"/>
          <w:szCs w:val="20"/>
        </w:rPr>
        <w:tab/>
        <w:t xml:space="preserve">                </w:t>
      </w:r>
      <w:hyperlink r:id="rId13" w:history="1">
        <w:r w:rsidRPr="00D606DF">
          <w:rPr>
            <w:rStyle w:val="Hyperlink"/>
            <w:rFonts w:asciiTheme="minorHAnsi" w:hAnsiTheme="minorHAnsi" w:cstheme="minorHAnsi"/>
            <w:sz w:val="20"/>
            <w:szCs w:val="20"/>
          </w:rPr>
          <w:t>avoss@lintec-europeuk.com</w:t>
        </w:r>
      </w:hyperlink>
      <w:r w:rsidRPr="00D606DF">
        <w:rPr>
          <w:rFonts w:asciiTheme="minorHAnsi" w:hAnsiTheme="minorHAnsi" w:cstheme="minorHAnsi"/>
          <w:sz w:val="20"/>
          <w:szCs w:val="20"/>
        </w:rPr>
        <w:t xml:space="preserve"> </w:t>
      </w:r>
    </w:p>
    <w:p w14:paraId="4399F15A" w14:textId="44F2F976" w:rsidR="00A24AB2" w:rsidRPr="009F0E9E" w:rsidRDefault="00A24AB2" w:rsidP="00D606DF">
      <w:pPr>
        <w:jc w:val="both"/>
        <w:rPr>
          <w:rFonts w:asciiTheme="minorHAnsi" w:eastAsiaTheme="minorHAnsi" w:hAnsiTheme="minorHAnsi" w:cstheme="minorBidi"/>
          <w:color w:val="0563C1" w:themeColor="hyperlink"/>
          <w:sz w:val="20"/>
          <w:szCs w:val="22"/>
          <w:u w:val="single"/>
        </w:rPr>
      </w:pPr>
    </w:p>
    <w:sectPr w:rsidR="00A24AB2" w:rsidRPr="009F0E9E" w:rsidSect="00781B1A">
      <w:headerReference w:type="default" r:id="rId14"/>
      <w:headerReference w:type="first" r:id="rId15"/>
      <w:pgSz w:w="12240" w:h="15840" w:code="1"/>
      <w:pgMar w:top="1980"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CB65F" w14:textId="77777777" w:rsidR="00447E78" w:rsidRDefault="00447E78">
      <w:r>
        <w:separator/>
      </w:r>
    </w:p>
  </w:endnote>
  <w:endnote w:type="continuationSeparator" w:id="0">
    <w:p w14:paraId="1AF0ECE2" w14:textId="77777777" w:rsidR="00447E78" w:rsidRDefault="00447E78">
      <w:r>
        <w:continuationSeparator/>
      </w:r>
    </w:p>
  </w:endnote>
  <w:endnote w:type="continuationNotice" w:id="1">
    <w:p w14:paraId="7E0A37A8" w14:textId="77777777" w:rsidR="00447E78" w:rsidRDefault="00447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E7F1" w14:textId="77777777" w:rsidR="00447E78" w:rsidRDefault="00447E78">
      <w:r>
        <w:separator/>
      </w:r>
    </w:p>
  </w:footnote>
  <w:footnote w:type="continuationSeparator" w:id="0">
    <w:p w14:paraId="675501DD" w14:textId="77777777" w:rsidR="00447E78" w:rsidRDefault="00447E78">
      <w:r>
        <w:continuationSeparator/>
      </w:r>
    </w:p>
  </w:footnote>
  <w:footnote w:type="continuationNotice" w:id="1">
    <w:p w14:paraId="72C71EFF" w14:textId="77777777" w:rsidR="00447E78" w:rsidRDefault="00447E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E9" w14:textId="77777777" w:rsidR="00C576D4" w:rsidRPr="001D6A88" w:rsidRDefault="00C576D4" w:rsidP="001D6A88">
    <w:pPr>
      <w:spacing w:line="360" w:lineRule="auto"/>
      <w:rPr>
        <w:rFonts w:ascii="Gill Sans MT" w:hAnsi="Gill Sans MT"/>
        <w:sz w:val="18"/>
        <w:szCs w:val="18"/>
      </w:rPr>
    </w:pP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r>
    <w:r>
      <w:rPr>
        <w:rFonts w:ascii="Gill Sans MT" w:hAnsi="Gill Sans MT"/>
        <w:i/>
        <w:sz w:val="18"/>
        <w:szCs w:val="18"/>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D380" w14:textId="15ECDE24" w:rsidR="00C576D4" w:rsidRDefault="00C576D4" w:rsidP="009B4981">
    <w:pPr>
      <w:pStyle w:val="Header"/>
      <w:tabs>
        <w:tab w:val="left" w:pos="1725"/>
        <w:tab w:val="right" w:pos="8838"/>
      </w:tabs>
    </w:pPr>
    <w:r>
      <w:rPr>
        <w:noProof/>
        <w:lang w:val="en-GB" w:eastAsia="en-GB"/>
      </w:rPr>
      <w:drawing>
        <wp:inline distT="0" distB="0" distL="0" distR="0" wp14:anchorId="118CB2F7" wp14:editId="27AE2ACD">
          <wp:extent cx="2567940" cy="762411"/>
          <wp:effectExtent l="0" t="0" r="3810" b="0"/>
          <wp:docPr id="2" name="Picture 2" descr="C:\Users\mgrass\AppData\Local\Microsoft\Windows\INetCache\Content.Outlook\WGVGH0JL\LINTEC_EUROPE_U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rass\AppData\Local\Microsoft\Windows\INetCache\Content.Outlook\WGVGH0JL\LINTEC_EUROPE_U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89" cy="8340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572D6"/>
    <w:multiLevelType w:val="hybridMultilevel"/>
    <w:tmpl w:val="08AAD0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253C"/>
    <w:multiLevelType w:val="hybridMultilevel"/>
    <w:tmpl w:val="F3245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4FF0010"/>
    <w:multiLevelType w:val="hybridMultilevel"/>
    <w:tmpl w:val="4466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05127A"/>
    <w:multiLevelType w:val="hybridMultilevel"/>
    <w:tmpl w:val="97EE0A9A"/>
    <w:lvl w:ilvl="0" w:tplc="BDA27226">
      <w:numFmt w:val="bullet"/>
      <w:lvlText w:val=""/>
      <w:lvlJc w:val="left"/>
      <w:pPr>
        <w:ind w:left="720" w:hanging="360"/>
      </w:pPr>
      <w:rPr>
        <w:rFonts w:ascii="Symbol" w:eastAsia="Times New Roman" w:hAnsi="Symbol"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69"/>
    <w:rsid w:val="0000011E"/>
    <w:rsid w:val="0000055F"/>
    <w:rsid w:val="000005C3"/>
    <w:rsid w:val="00000EA2"/>
    <w:rsid w:val="000019E3"/>
    <w:rsid w:val="00001B84"/>
    <w:rsid w:val="000037FF"/>
    <w:rsid w:val="000045C7"/>
    <w:rsid w:val="000052BC"/>
    <w:rsid w:val="00005C30"/>
    <w:rsid w:val="00006822"/>
    <w:rsid w:val="00007010"/>
    <w:rsid w:val="000078C6"/>
    <w:rsid w:val="00011ED5"/>
    <w:rsid w:val="000155AC"/>
    <w:rsid w:val="00017DA9"/>
    <w:rsid w:val="00022EC9"/>
    <w:rsid w:val="00023DE9"/>
    <w:rsid w:val="00025FE8"/>
    <w:rsid w:val="00026AF4"/>
    <w:rsid w:val="000303F9"/>
    <w:rsid w:val="00032D61"/>
    <w:rsid w:val="000330AE"/>
    <w:rsid w:val="000349F5"/>
    <w:rsid w:val="00037E78"/>
    <w:rsid w:val="0004020A"/>
    <w:rsid w:val="0004037D"/>
    <w:rsid w:val="00041ADC"/>
    <w:rsid w:val="000441DB"/>
    <w:rsid w:val="00045D59"/>
    <w:rsid w:val="00047D8C"/>
    <w:rsid w:val="00054FA4"/>
    <w:rsid w:val="00057813"/>
    <w:rsid w:val="00060708"/>
    <w:rsid w:val="00066FF8"/>
    <w:rsid w:val="00070E77"/>
    <w:rsid w:val="00072016"/>
    <w:rsid w:val="00073D87"/>
    <w:rsid w:val="00074281"/>
    <w:rsid w:val="00075E16"/>
    <w:rsid w:val="0008012F"/>
    <w:rsid w:val="00080557"/>
    <w:rsid w:val="00080825"/>
    <w:rsid w:val="00080FCF"/>
    <w:rsid w:val="000869A6"/>
    <w:rsid w:val="00086B33"/>
    <w:rsid w:val="0009392F"/>
    <w:rsid w:val="00093FBD"/>
    <w:rsid w:val="00094709"/>
    <w:rsid w:val="00094A18"/>
    <w:rsid w:val="00096C0B"/>
    <w:rsid w:val="000A01B5"/>
    <w:rsid w:val="000A050B"/>
    <w:rsid w:val="000B046D"/>
    <w:rsid w:val="000B1E53"/>
    <w:rsid w:val="000B6E9D"/>
    <w:rsid w:val="000B6F07"/>
    <w:rsid w:val="000B702E"/>
    <w:rsid w:val="000B7ABA"/>
    <w:rsid w:val="000B7FD4"/>
    <w:rsid w:val="000C03C6"/>
    <w:rsid w:val="000C1D72"/>
    <w:rsid w:val="000C229A"/>
    <w:rsid w:val="000C2A97"/>
    <w:rsid w:val="000C3F43"/>
    <w:rsid w:val="000C3FBE"/>
    <w:rsid w:val="000C4157"/>
    <w:rsid w:val="000C6A77"/>
    <w:rsid w:val="000C7FFA"/>
    <w:rsid w:val="000D179A"/>
    <w:rsid w:val="000D1AF4"/>
    <w:rsid w:val="000D2793"/>
    <w:rsid w:val="000D3C99"/>
    <w:rsid w:val="000D4EBD"/>
    <w:rsid w:val="000D58A4"/>
    <w:rsid w:val="000D5E2F"/>
    <w:rsid w:val="000D7BDB"/>
    <w:rsid w:val="000E377E"/>
    <w:rsid w:val="000E4D43"/>
    <w:rsid w:val="000F25F4"/>
    <w:rsid w:val="000F6F82"/>
    <w:rsid w:val="00100F38"/>
    <w:rsid w:val="00101291"/>
    <w:rsid w:val="00102497"/>
    <w:rsid w:val="00106CDC"/>
    <w:rsid w:val="001100BC"/>
    <w:rsid w:val="00110340"/>
    <w:rsid w:val="001110ED"/>
    <w:rsid w:val="001118F0"/>
    <w:rsid w:val="00111CB7"/>
    <w:rsid w:val="00115C4A"/>
    <w:rsid w:val="00120AA8"/>
    <w:rsid w:val="001213F7"/>
    <w:rsid w:val="001234AA"/>
    <w:rsid w:val="0012380F"/>
    <w:rsid w:val="00124378"/>
    <w:rsid w:val="00126962"/>
    <w:rsid w:val="00126CFF"/>
    <w:rsid w:val="001305A4"/>
    <w:rsid w:val="00134109"/>
    <w:rsid w:val="001347FD"/>
    <w:rsid w:val="00136F70"/>
    <w:rsid w:val="001403DE"/>
    <w:rsid w:val="00141C22"/>
    <w:rsid w:val="001479F7"/>
    <w:rsid w:val="001511A6"/>
    <w:rsid w:val="0015191F"/>
    <w:rsid w:val="00151C67"/>
    <w:rsid w:val="00152E58"/>
    <w:rsid w:val="00153EF0"/>
    <w:rsid w:val="0015403E"/>
    <w:rsid w:val="00155239"/>
    <w:rsid w:val="00160229"/>
    <w:rsid w:val="001677CB"/>
    <w:rsid w:val="00170C73"/>
    <w:rsid w:val="00173B03"/>
    <w:rsid w:val="001822AD"/>
    <w:rsid w:val="00182D00"/>
    <w:rsid w:val="00182FE8"/>
    <w:rsid w:val="00183E53"/>
    <w:rsid w:val="001843F5"/>
    <w:rsid w:val="00187F43"/>
    <w:rsid w:val="001912A4"/>
    <w:rsid w:val="001933EA"/>
    <w:rsid w:val="00193466"/>
    <w:rsid w:val="0019777E"/>
    <w:rsid w:val="001A048A"/>
    <w:rsid w:val="001B1FA1"/>
    <w:rsid w:val="001B3462"/>
    <w:rsid w:val="001B4025"/>
    <w:rsid w:val="001B5B84"/>
    <w:rsid w:val="001C05F8"/>
    <w:rsid w:val="001C5CCD"/>
    <w:rsid w:val="001C6C0F"/>
    <w:rsid w:val="001C6EC9"/>
    <w:rsid w:val="001D31CF"/>
    <w:rsid w:val="001D48A1"/>
    <w:rsid w:val="001D685C"/>
    <w:rsid w:val="001D6A88"/>
    <w:rsid w:val="001D6BBD"/>
    <w:rsid w:val="001E6890"/>
    <w:rsid w:val="001E795D"/>
    <w:rsid w:val="001F2C7A"/>
    <w:rsid w:val="001F4830"/>
    <w:rsid w:val="001F64C2"/>
    <w:rsid w:val="001F79F2"/>
    <w:rsid w:val="002015E3"/>
    <w:rsid w:val="00201A59"/>
    <w:rsid w:val="00205566"/>
    <w:rsid w:val="00205ACF"/>
    <w:rsid w:val="00205C6D"/>
    <w:rsid w:val="0020673A"/>
    <w:rsid w:val="00214ECA"/>
    <w:rsid w:val="00221BB2"/>
    <w:rsid w:val="002227B4"/>
    <w:rsid w:val="00222C9F"/>
    <w:rsid w:val="00227A25"/>
    <w:rsid w:val="002306A4"/>
    <w:rsid w:val="002315D9"/>
    <w:rsid w:val="00236A5A"/>
    <w:rsid w:val="00236E0C"/>
    <w:rsid w:val="002440F0"/>
    <w:rsid w:val="00244F82"/>
    <w:rsid w:val="00250D2F"/>
    <w:rsid w:val="0025114A"/>
    <w:rsid w:val="00252123"/>
    <w:rsid w:val="00252425"/>
    <w:rsid w:val="00254773"/>
    <w:rsid w:val="00255FBA"/>
    <w:rsid w:val="00256B0E"/>
    <w:rsid w:val="00260E47"/>
    <w:rsid w:val="00267982"/>
    <w:rsid w:val="00270AA7"/>
    <w:rsid w:val="0027277A"/>
    <w:rsid w:val="002757C0"/>
    <w:rsid w:val="00276BAD"/>
    <w:rsid w:val="002776AF"/>
    <w:rsid w:val="002779D8"/>
    <w:rsid w:val="00277A5B"/>
    <w:rsid w:val="0028037F"/>
    <w:rsid w:val="00280B45"/>
    <w:rsid w:val="00283A2D"/>
    <w:rsid w:val="00284548"/>
    <w:rsid w:val="00286B24"/>
    <w:rsid w:val="002918D1"/>
    <w:rsid w:val="00292D06"/>
    <w:rsid w:val="00294D17"/>
    <w:rsid w:val="002951A5"/>
    <w:rsid w:val="00295518"/>
    <w:rsid w:val="00295ACD"/>
    <w:rsid w:val="00295DA1"/>
    <w:rsid w:val="002A1CAD"/>
    <w:rsid w:val="002A4B2F"/>
    <w:rsid w:val="002A50F8"/>
    <w:rsid w:val="002A70A5"/>
    <w:rsid w:val="002A75B3"/>
    <w:rsid w:val="002B0496"/>
    <w:rsid w:val="002B274A"/>
    <w:rsid w:val="002B4582"/>
    <w:rsid w:val="002B78A9"/>
    <w:rsid w:val="002C0B6C"/>
    <w:rsid w:val="002C1112"/>
    <w:rsid w:val="002C18B1"/>
    <w:rsid w:val="002C20BD"/>
    <w:rsid w:val="002C27F5"/>
    <w:rsid w:val="002C35E5"/>
    <w:rsid w:val="002C6FB3"/>
    <w:rsid w:val="002C7651"/>
    <w:rsid w:val="002D2580"/>
    <w:rsid w:val="002D438A"/>
    <w:rsid w:val="002D591D"/>
    <w:rsid w:val="002D5BA2"/>
    <w:rsid w:val="002D73AC"/>
    <w:rsid w:val="002D7585"/>
    <w:rsid w:val="002D7E25"/>
    <w:rsid w:val="002E103D"/>
    <w:rsid w:val="002E5915"/>
    <w:rsid w:val="002E5B44"/>
    <w:rsid w:val="002E729F"/>
    <w:rsid w:val="002E79EA"/>
    <w:rsid w:val="002F09D5"/>
    <w:rsid w:val="002F63DB"/>
    <w:rsid w:val="002F7419"/>
    <w:rsid w:val="002F7D94"/>
    <w:rsid w:val="002F7DFD"/>
    <w:rsid w:val="00304AF3"/>
    <w:rsid w:val="00305D32"/>
    <w:rsid w:val="003075C5"/>
    <w:rsid w:val="003105D7"/>
    <w:rsid w:val="00310DD1"/>
    <w:rsid w:val="0031460A"/>
    <w:rsid w:val="0031771E"/>
    <w:rsid w:val="00320D54"/>
    <w:rsid w:val="003215F9"/>
    <w:rsid w:val="00323220"/>
    <w:rsid w:val="003235D2"/>
    <w:rsid w:val="00323802"/>
    <w:rsid w:val="00333873"/>
    <w:rsid w:val="00333AEC"/>
    <w:rsid w:val="003405C5"/>
    <w:rsid w:val="00342B53"/>
    <w:rsid w:val="003444D8"/>
    <w:rsid w:val="00346DFE"/>
    <w:rsid w:val="00347041"/>
    <w:rsid w:val="00350D30"/>
    <w:rsid w:val="00351756"/>
    <w:rsid w:val="00355583"/>
    <w:rsid w:val="00356063"/>
    <w:rsid w:val="0035616C"/>
    <w:rsid w:val="00361AC0"/>
    <w:rsid w:val="00365B15"/>
    <w:rsid w:val="00366B50"/>
    <w:rsid w:val="00380D52"/>
    <w:rsid w:val="003813AF"/>
    <w:rsid w:val="00381E68"/>
    <w:rsid w:val="00384040"/>
    <w:rsid w:val="0038454A"/>
    <w:rsid w:val="00385F6E"/>
    <w:rsid w:val="003872CC"/>
    <w:rsid w:val="00387897"/>
    <w:rsid w:val="00390F06"/>
    <w:rsid w:val="00392CE7"/>
    <w:rsid w:val="00392D94"/>
    <w:rsid w:val="003945F0"/>
    <w:rsid w:val="00396A2E"/>
    <w:rsid w:val="003971EF"/>
    <w:rsid w:val="0039759B"/>
    <w:rsid w:val="003A06A3"/>
    <w:rsid w:val="003A2741"/>
    <w:rsid w:val="003A5686"/>
    <w:rsid w:val="003B1A6D"/>
    <w:rsid w:val="003B6E7E"/>
    <w:rsid w:val="003C1056"/>
    <w:rsid w:val="003C3CAB"/>
    <w:rsid w:val="003C433E"/>
    <w:rsid w:val="003C47EA"/>
    <w:rsid w:val="003C6171"/>
    <w:rsid w:val="003D0BA1"/>
    <w:rsid w:val="003D0DBF"/>
    <w:rsid w:val="003D2A2C"/>
    <w:rsid w:val="003D6CAC"/>
    <w:rsid w:val="003D7D46"/>
    <w:rsid w:val="003E70B6"/>
    <w:rsid w:val="003F01DE"/>
    <w:rsid w:val="003F0232"/>
    <w:rsid w:val="003F3863"/>
    <w:rsid w:val="004003B1"/>
    <w:rsid w:val="00403B22"/>
    <w:rsid w:val="00404A93"/>
    <w:rsid w:val="00406EE8"/>
    <w:rsid w:val="00407106"/>
    <w:rsid w:val="004072D0"/>
    <w:rsid w:val="0040791F"/>
    <w:rsid w:val="00407F38"/>
    <w:rsid w:val="00410593"/>
    <w:rsid w:val="004140B8"/>
    <w:rsid w:val="004163A3"/>
    <w:rsid w:val="00417A9E"/>
    <w:rsid w:val="00417B8F"/>
    <w:rsid w:val="00421DD2"/>
    <w:rsid w:val="00422C91"/>
    <w:rsid w:val="004263D0"/>
    <w:rsid w:val="00431777"/>
    <w:rsid w:val="00431A76"/>
    <w:rsid w:val="00433267"/>
    <w:rsid w:val="0043445B"/>
    <w:rsid w:val="00435D21"/>
    <w:rsid w:val="00436F46"/>
    <w:rsid w:val="004376CB"/>
    <w:rsid w:val="00444D12"/>
    <w:rsid w:val="0044727C"/>
    <w:rsid w:val="004472A9"/>
    <w:rsid w:val="00447E78"/>
    <w:rsid w:val="0045022D"/>
    <w:rsid w:val="0045074E"/>
    <w:rsid w:val="00450BA4"/>
    <w:rsid w:val="0045126B"/>
    <w:rsid w:val="00451942"/>
    <w:rsid w:val="00451A00"/>
    <w:rsid w:val="00455C10"/>
    <w:rsid w:val="00455FB8"/>
    <w:rsid w:val="0045676D"/>
    <w:rsid w:val="00460139"/>
    <w:rsid w:val="0046258C"/>
    <w:rsid w:val="00462F17"/>
    <w:rsid w:val="004702F5"/>
    <w:rsid w:val="00470402"/>
    <w:rsid w:val="0047127D"/>
    <w:rsid w:val="004723B8"/>
    <w:rsid w:val="004737CA"/>
    <w:rsid w:val="00474FB1"/>
    <w:rsid w:val="004819DC"/>
    <w:rsid w:val="004824F6"/>
    <w:rsid w:val="0048287A"/>
    <w:rsid w:val="00483A94"/>
    <w:rsid w:val="0048503D"/>
    <w:rsid w:val="00493607"/>
    <w:rsid w:val="00494248"/>
    <w:rsid w:val="00495F80"/>
    <w:rsid w:val="004A3053"/>
    <w:rsid w:val="004A50E3"/>
    <w:rsid w:val="004B1269"/>
    <w:rsid w:val="004C0B7C"/>
    <w:rsid w:val="004C25D8"/>
    <w:rsid w:val="004C492D"/>
    <w:rsid w:val="004C4A07"/>
    <w:rsid w:val="004C71C6"/>
    <w:rsid w:val="004D0AD8"/>
    <w:rsid w:val="004D1061"/>
    <w:rsid w:val="004D10F3"/>
    <w:rsid w:val="004D1BE9"/>
    <w:rsid w:val="004D22D4"/>
    <w:rsid w:val="004D2EEA"/>
    <w:rsid w:val="004D38A6"/>
    <w:rsid w:val="004D47BB"/>
    <w:rsid w:val="004D65A2"/>
    <w:rsid w:val="004D6775"/>
    <w:rsid w:val="004D701D"/>
    <w:rsid w:val="004D7553"/>
    <w:rsid w:val="004D7C58"/>
    <w:rsid w:val="004E4D9A"/>
    <w:rsid w:val="004E7776"/>
    <w:rsid w:val="004F108F"/>
    <w:rsid w:val="004F1EDB"/>
    <w:rsid w:val="004F2028"/>
    <w:rsid w:val="004F22DB"/>
    <w:rsid w:val="004F3508"/>
    <w:rsid w:val="004F3E07"/>
    <w:rsid w:val="004F4266"/>
    <w:rsid w:val="004F5523"/>
    <w:rsid w:val="0050180C"/>
    <w:rsid w:val="00504A7E"/>
    <w:rsid w:val="00504E4D"/>
    <w:rsid w:val="0050604E"/>
    <w:rsid w:val="00507890"/>
    <w:rsid w:val="00510AEA"/>
    <w:rsid w:val="005114F3"/>
    <w:rsid w:val="00511C08"/>
    <w:rsid w:val="00513892"/>
    <w:rsid w:val="00513FE3"/>
    <w:rsid w:val="005168CF"/>
    <w:rsid w:val="00520C9A"/>
    <w:rsid w:val="0052737C"/>
    <w:rsid w:val="005312DA"/>
    <w:rsid w:val="0053432D"/>
    <w:rsid w:val="00534BBB"/>
    <w:rsid w:val="00535028"/>
    <w:rsid w:val="00536E99"/>
    <w:rsid w:val="005372C3"/>
    <w:rsid w:val="00540C2B"/>
    <w:rsid w:val="0054424B"/>
    <w:rsid w:val="00545ABD"/>
    <w:rsid w:val="005467B8"/>
    <w:rsid w:val="00550CE4"/>
    <w:rsid w:val="005539C2"/>
    <w:rsid w:val="005547E8"/>
    <w:rsid w:val="00555ED1"/>
    <w:rsid w:val="00556DCE"/>
    <w:rsid w:val="0055736F"/>
    <w:rsid w:val="005602E7"/>
    <w:rsid w:val="005607EE"/>
    <w:rsid w:val="00566257"/>
    <w:rsid w:val="00567828"/>
    <w:rsid w:val="00567FA6"/>
    <w:rsid w:val="00570CDF"/>
    <w:rsid w:val="0057108D"/>
    <w:rsid w:val="0057710E"/>
    <w:rsid w:val="005779E3"/>
    <w:rsid w:val="00577F63"/>
    <w:rsid w:val="00580044"/>
    <w:rsid w:val="0058021E"/>
    <w:rsid w:val="005822F9"/>
    <w:rsid w:val="00582E65"/>
    <w:rsid w:val="005842A7"/>
    <w:rsid w:val="00584BF1"/>
    <w:rsid w:val="00584F91"/>
    <w:rsid w:val="00585993"/>
    <w:rsid w:val="00585DAE"/>
    <w:rsid w:val="00587A10"/>
    <w:rsid w:val="0059151F"/>
    <w:rsid w:val="005932BB"/>
    <w:rsid w:val="00597FFA"/>
    <w:rsid w:val="005A05A0"/>
    <w:rsid w:val="005A184A"/>
    <w:rsid w:val="005A2070"/>
    <w:rsid w:val="005A2A21"/>
    <w:rsid w:val="005A3B5A"/>
    <w:rsid w:val="005A585F"/>
    <w:rsid w:val="005A6080"/>
    <w:rsid w:val="005B5EA7"/>
    <w:rsid w:val="005B6403"/>
    <w:rsid w:val="005B6F76"/>
    <w:rsid w:val="005B7C14"/>
    <w:rsid w:val="005C0744"/>
    <w:rsid w:val="005C4FBB"/>
    <w:rsid w:val="005D2CEF"/>
    <w:rsid w:val="005E264F"/>
    <w:rsid w:val="005E419C"/>
    <w:rsid w:val="005F013A"/>
    <w:rsid w:val="005F2C73"/>
    <w:rsid w:val="005F2DBA"/>
    <w:rsid w:val="005F5DBC"/>
    <w:rsid w:val="005F73F0"/>
    <w:rsid w:val="00600DA9"/>
    <w:rsid w:val="00605314"/>
    <w:rsid w:val="0060759C"/>
    <w:rsid w:val="00610FF7"/>
    <w:rsid w:val="00612435"/>
    <w:rsid w:val="0061296B"/>
    <w:rsid w:val="006132D6"/>
    <w:rsid w:val="00613D6F"/>
    <w:rsid w:val="00613ED1"/>
    <w:rsid w:val="00613F12"/>
    <w:rsid w:val="00614B19"/>
    <w:rsid w:val="00614D8A"/>
    <w:rsid w:val="00615331"/>
    <w:rsid w:val="00616222"/>
    <w:rsid w:val="006174C5"/>
    <w:rsid w:val="00621873"/>
    <w:rsid w:val="006227AC"/>
    <w:rsid w:val="006232E2"/>
    <w:rsid w:val="00626593"/>
    <w:rsid w:val="006267B6"/>
    <w:rsid w:val="00626840"/>
    <w:rsid w:val="00627EBC"/>
    <w:rsid w:val="00630588"/>
    <w:rsid w:val="00631AE8"/>
    <w:rsid w:val="00631B06"/>
    <w:rsid w:val="006434C8"/>
    <w:rsid w:val="006507A8"/>
    <w:rsid w:val="006555D5"/>
    <w:rsid w:val="00655E3A"/>
    <w:rsid w:val="00657569"/>
    <w:rsid w:val="00657B23"/>
    <w:rsid w:val="00660031"/>
    <w:rsid w:val="00662953"/>
    <w:rsid w:val="0067261F"/>
    <w:rsid w:val="006809C5"/>
    <w:rsid w:val="006830F7"/>
    <w:rsid w:val="006843C2"/>
    <w:rsid w:val="00684637"/>
    <w:rsid w:val="006846FC"/>
    <w:rsid w:val="006877E7"/>
    <w:rsid w:val="00691908"/>
    <w:rsid w:val="006924A9"/>
    <w:rsid w:val="0069284F"/>
    <w:rsid w:val="00693A1B"/>
    <w:rsid w:val="0069600F"/>
    <w:rsid w:val="00696C56"/>
    <w:rsid w:val="006970A6"/>
    <w:rsid w:val="006A008F"/>
    <w:rsid w:val="006A0280"/>
    <w:rsid w:val="006A06F8"/>
    <w:rsid w:val="006A1C23"/>
    <w:rsid w:val="006A5D3B"/>
    <w:rsid w:val="006A7C25"/>
    <w:rsid w:val="006B15B3"/>
    <w:rsid w:val="006B1A44"/>
    <w:rsid w:val="006B4354"/>
    <w:rsid w:val="006B4AA4"/>
    <w:rsid w:val="006B4D90"/>
    <w:rsid w:val="006B56C8"/>
    <w:rsid w:val="006C2F83"/>
    <w:rsid w:val="006C52BC"/>
    <w:rsid w:val="006D088D"/>
    <w:rsid w:val="006D1B6D"/>
    <w:rsid w:val="006D21FB"/>
    <w:rsid w:val="006D2882"/>
    <w:rsid w:val="006D4567"/>
    <w:rsid w:val="006D61EB"/>
    <w:rsid w:val="006D7487"/>
    <w:rsid w:val="006D7D86"/>
    <w:rsid w:val="006E1D1F"/>
    <w:rsid w:val="006E4EBE"/>
    <w:rsid w:val="006E6630"/>
    <w:rsid w:val="006E763E"/>
    <w:rsid w:val="006F44FD"/>
    <w:rsid w:val="006F79E5"/>
    <w:rsid w:val="0070171D"/>
    <w:rsid w:val="00704245"/>
    <w:rsid w:val="00705B8C"/>
    <w:rsid w:val="007062B7"/>
    <w:rsid w:val="00711550"/>
    <w:rsid w:val="007124ED"/>
    <w:rsid w:val="00713691"/>
    <w:rsid w:val="00714343"/>
    <w:rsid w:val="007147DE"/>
    <w:rsid w:val="007178B6"/>
    <w:rsid w:val="007179C3"/>
    <w:rsid w:val="007237C8"/>
    <w:rsid w:val="00724406"/>
    <w:rsid w:val="00726CB0"/>
    <w:rsid w:val="007278AC"/>
    <w:rsid w:val="00727F98"/>
    <w:rsid w:val="0073045F"/>
    <w:rsid w:val="00730BF9"/>
    <w:rsid w:val="00732706"/>
    <w:rsid w:val="00733150"/>
    <w:rsid w:val="00733736"/>
    <w:rsid w:val="007348B5"/>
    <w:rsid w:val="007350FD"/>
    <w:rsid w:val="00735374"/>
    <w:rsid w:val="00736DF5"/>
    <w:rsid w:val="00742A66"/>
    <w:rsid w:val="007450BB"/>
    <w:rsid w:val="0074590A"/>
    <w:rsid w:val="0074643C"/>
    <w:rsid w:val="007464BD"/>
    <w:rsid w:val="00750804"/>
    <w:rsid w:val="00750B29"/>
    <w:rsid w:val="00757E2D"/>
    <w:rsid w:val="00761749"/>
    <w:rsid w:val="00764170"/>
    <w:rsid w:val="0076740D"/>
    <w:rsid w:val="0077351F"/>
    <w:rsid w:val="00773635"/>
    <w:rsid w:val="00775E89"/>
    <w:rsid w:val="00776280"/>
    <w:rsid w:val="00781B1A"/>
    <w:rsid w:val="00782B0E"/>
    <w:rsid w:val="00782C22"/>
    <w:rsid w:val="007839B0"/>
    <w:rsid w:val="007844C9"/>
    <w:rsid w:val="00784D69"/>
    <w:rsid w:val="0078796F"/>
    <w:rsid w:val="00794923"/>
    <w:rsid w:val="00797538"/>
    <w:rsid w:val="00797F2D"/>
    <w:rsid w:val="007A1B39"/>
    <w:rsid w:val="007A2FEC"/>
    <w:rsid w:val="007B2A99"/>
    <w:rsid w:val="007B2F7B"/>
    <w:rsid w:val="007B3A4E"/>
    <w:rsid w:val="007B6BBD"/>
    <w:rsid w:val="007B7EE4"/>
    <w:rsid w:val="007C1308"/>
    <w:rsid w:val="007C1BC8"/>
    <w:rsid w:val="007C1FBF"/>
    <w:rsid w:val="007C3AD4"/>
    <w:rsid w:val="007C5F12"/>
    <w:rsid w:val="007D2599"/>
    <w:rsid w:val="007D579B"/>
    <w:rsid w:val="007D6E42"/>
    <w:rsid w:val="007E392A"/>
    <w:rsid w:val="007E3E64"/>
    <w:rsid w:val="007E5536"/>
    <w:rsid w:val="007F7197"/>
    <w:rsid w:val="00802D54"/>
    <w:rsid w:val="0080376F"/>
    <w:rsid w:val="00807AE7"/>
    <w:rsid w:val="00810B40"/>
    <w:rsid w:val="008115A4"/>
    <w:rsid w:val="008119CE"/>
    <w:rsid w:val="00812482"/>
    <w:rsid w:val="00812EFB"/>
    <w:rsid w:val="00813C49"/>
    <w:rsid w:val="00813FFC"/>
    <w:rsid w:val="00815F74"/>
    <w:rsid w:val="0081688B"/>
    <w:rsid w:val="0081708C"/>
    <w:rsid w:val="0081771D"/>
    <w:rsid w:val="0082126D"/>
    <w:rsid w:val="00821D42"/>
    <w:rsid w:val="00821D78"/>
    <w:rsid w:val="00824401"/>
    <w:rsid w:val="00833DCC"/>
    <w:rsid w:val="008346C3"/>
    <w:rsid w:val="00843524"/>
    <w:rsid w:val="00843A45"/>
    <w:rsid w:val="00845E7C"/>
    <w:rsid w:val="008465FE"/>
    <w:rsid w:val="008479E6"/>
    <w:rsid w:val="00850964"/>
    <w:rsid w:val="00857E79"/>
    <w:rsid w:val="00860208"/>
    <w:rsid w:val="008628F9"/>
    <w:rsid w:val="00864538"/>
    <w:rsid w:val="00867042"/>
    <w:rsid w:val="00867E95"/>
    <w:rsid w:val="00867EF2"/>
    <w:rsid w:val="00871073"/>
    <w:rsid w:val="00872415"/>
    <w:rsid w:val="008735AD"/>
    <w:rsid w:val="00874343"/>
    <w:rsid w:val="008750FD"/>
    <w:rsid w:val="00876535"/>
    <w:rsid w:val="00877A96"/>
    <w:rsid w:val="008801ED"/>
    <w:rsid w:val="0088261B"/>
    <w:rsid w:val="0088308A"/>
    <w:rsid w:val="008831CC"/>
    <w:rsid w:val="0088369B"/>
    <w:rsid w:val="0088559D"/>
    <w:rsid w:val="0088587D"/>
    <w:rsid w:val="00886A57"/>
    <w:rsid w:val="00887781"/>
    <w:rsid w:val="00891ED1"/>
    <w:rsid w:val="00895067"/>
    <w:rsid w:val="00896EEC"/>
    <w:rsid w:val="008A1D88"/>
    <w:rsid w:val="008A30B7"/>
    <w:rsid w:val="008A4D72"/>
    <w:rsid w:val="008A4F5C"/>
    <w:rsid w:val="008A5373"/>
    <w:rsid w:val="008A6947"/>
    <w:rsid w:val="008A7EDC"/>
    <w:rsid w:val="008B3895"/>
    <w:rsid w:val="008B4720"/>
    <w:rsid w:val="008B554A"/>
    <w:rsid w:val="008B625F"/>
    <w:rsid w:val="008B7537"/>
    <w:rsid w:val="008C445E"/>
    <w:rsid w:val="008C5727"/>
    <w:rsid w:val="008C719A"/>
    <w:rsid w:val="008D638C"/>
    <w:rsid w:val="008D7FE6"/>
    <w:rsid w:val="008E021E"/>
    <w:rsid w:val="008E187C"/>
    <w:rsid w:val="008E1AAE"/>
    <w:rsid w:val="008E3C51"/>
    <w:rsid w:val="008E4BF7"/>
    <w:rsid w:val="008F235F"/>
    <w:rsid w:val="008F71C5"/>
    <w:rsid w:val="008F7DE7"/>
    <w:rsid w:val="00900CF1"/>
    <w:rsid w:val="00902A36"/>
    <w:rsid w:val="00903BBE"/>
    <w:rsid w:val="00905485"/>
    <w:rsid w:val="00907645"/>
    <w:rsid w:val="00910410"/>
    <w:rsid w:val="00912756"/>
    <w:rsid w:val="00915115"/>
    <w:rsid w:val="00916A92"/>
    <w:rsid w:val="00917273"/>
    <w:rsid w:val="00917430"/>
    <w:rsid w:val="0091767F"/>
    <w:rsid w:val="00917DA4"/>
    <w:rsid w:val="00923231"/>
    <w:rsid w:val="009248FC"/>
    <w:rsid w:val="00925A43"/>
    <w:rsid w:val="009260BF"/>
    <w:rsid w:val="009309AD"/>
    <w:rsid w:val="009316C6"/>
    <w:rsid w:val="00933E5E"/>
    <w:rsid w:val="0093628A"/>
    <w:rsid w:val="00942C32"/>
    <w:rsid w:val="00943074"/>
    <w:rsid w:val="00943D90"/>
    <w:rsid w:val="009449F7"/>
    <w:rsid w:val="00947081"/>
    <w:rsid w:val="00947ED8"/>
    <w:rsid w:val="00950A50"/>
    <w:rsid w:val="009516C5"/>
    <w:rsid w:val="00952944"/>
    <w:rsid w:val="00952CFE"/>
    <w:rsid w:val="009540E5"/>
    <w:rsid w:val="00954A2B"/>
    <w:rsid w:val="00955315"/>
    <w:rsid w:val="0095569A"/>
    <w:rsid w:val="009606A0"/>
    <w:rsid w:val="009627F0"/>
    <w:rsid w:val="00971C94"/>
    <w:rsid w:val="00973871"/>
    <w:rsid w:val="009757EB"/>
    <w:rsid w:val="00976DBB"/>
    <w:rsid w:val="00980FCB"/>
    <w:rsid w:val="009816F3"/>
    <w:rsid w:val="00984519"/>
    <w:rsid w:val="00984FB7"/>
    <w:rsid w:val="00986743"/>
    <w:rsid w:val="0099026A"/>
    <w:rsid w:val="009915AB"/>
    <w:rsid w:val="009919B7"/>
    <w:rsid w:val="009A05ED"/>
    <w:rsid w:val="009A10A7"/>
    <w:rsid w:val="009A4A88"/>
    <w:rsid w:val="009A7E32"/>
    <w:rsid w:val="009B1E35"/>
    <w:rsid w:val="009B2839"/>
    <w:rsid w:val="009B2BCC"/>
    <w:rsid w:val="009B3428"/>
    <w:rsid w:val="009B40D8"/>
    <w:rsid w:val="009B4981"/>
    <w:rsid w:val="009B5287"/>
    <w:rsid w:val="009B58B5"/>
    <w:rsid w:val="009C09EB"/>
    <w:rsid w:val="009C0B1C"/>
    <w:rsid w:val="009C1E9E"/>
    <w:rsid w:val="009C2A5C"/>
    <w:rsid w:val="009C7108"/>
    <w:rsid w:val="009D00F3"/>
    <w:rsid w:val="009D0EC3"/>
    <w:rsid w:val="009D5DE3"/>
    <w:rsid w:val="009E0C38"/>
    <w:rsid w:val="009E5D2E"/>
    <w:rsid w:val="009E619F"/>
    <w:rsid w:val="009E6E7A"/>
    <w:rsid w:val="009E7DFD"/>
    <w:rsid w:val="009F0E9E"/>
    <w:rsid w:val="009F3965"/>
    <w:rsid w:val="009F5267"/>
    <w:rsid w:val="00A00C6D"/>
    <w:rsid w:val="00A04B8A"/>
    <w:rsid w:val="00A04ED0"/>
    <w:rsid w:val="00A072D9"/>
    <w:rsid w:val="00A118A3"/>
    <w:rsid w:val="00A122CA"/>
    <w:rsid w:val="00A12FD8"/>
    <w:rsid w:val="00A13CFF"/>
    <w:rsid w:val="00A168C8"/>
    <w:rsid w:val="00A17291"/>
    <w:rsid w:val="00A20188"/>
    <w:rsid w:val="00A2130C"/>
    <w:rsid w:val="00A231A5"/>
    <w:rsid w:val="00A24AB2"/>
    <w:rsid w:val="00A25DD1"/>
    <w:rsid w:val="00A263D2"/>
    <w:rsid w:val="00A30A02"/>
    <w:rsid w:val="00A3206F"/>
    <w:rsid w:val="00A33718"/>
    <w:rsid w:val="00A35255"/>
    <w:rsid w:val="00A35B03"/>
    <w:rsid w:val="00A4025E"/>
    <w:rsid w:val="00A442A1"/>
    <w:rsid w:val="00A44CD0"/>
    <w:rsid w:val="00A44DFA"/>
    <w:rsid w:val="00A45C27"/>
    <w:rsid w:val="00A46569"/>
    <w:rsid w:val="00A51642"/>
    <w:rsid w:val="00A5385B"/>
    <w:rsid w:val="00A53FA7"/>
    <w:rsid w:val="00A54AAC"/>
    <w:rsid w:val="00A57108"/>
    <w:rsid w:val="00A5742F"/>
    <w:rsid w:val="00A6227B"/>
    <w:rsid w:val="00A6276D"/>
    <w:rsid w:val="00A640ED"/>
    <w:rsid w:val="00A642C5"/>
    <w:rsid w:val="00A6561D"/>
    <w:rsid w:val="00A65C1F"/>
    <w:rsid w:val="00A65F36"/>
    <w:rsid w:val="00A66DEB"/>
    <w:rsid w:val="00A7038E"/>
    <w:rsid w:val="00A70BBE"/>
    <w:rsid w:val="00A75683"/>
    <w:rsid w:val="00A777FB"/>
    <w:rsid w:val="00A77CF3"/>
    <w:rsid w:val="00A80F83"/>
    <w:rsid w:val="00A81F8D"/>
    <w:rsid w:val="00A82250"/>
    <w:rsid w:val="00A83B3B"/>
    <w:rsid w:val="00A86147"/>
    <w:rsid w:val="00A906BD"/>
    <w:rsid w:val="00A9146A"/>
    <w:rsid w:val="00A9256C"/>
    <w:rsid w:val="00A9381E"/>
    <w:rsid w:val="00A94E14"/>
    <w:rsid w:val="00A96490"/>
    <w:rsid w:val="00A9763E"/>
    <w:rsid w:val="00AA33FF"/>
    <w:rsid w:val="00AA3E47"/>
    <w:rsid w:val="00AA421F"/>
    <w:rsid w:val="00AA4839"/>
    <w:rsid w:val="00AA5274"/>
    <w:rsid w:val="00AA5DFD"/>
    <w:rsid w:val="00AB1394"/>
    <w:rsid w:val="00AB13DC"/>
    <w:rsid w:val="00AB2B51"/>
    <w:rsid w:val="00AB3D23"/>
    <w:rsid w:val="00AB612B"/>
    <w:rsid w:val="00AB6E2B"/>
    <w:rsid w:val="00AC1EF4"/>
    <w:rsid w:val="00AC29D4"/>
    <w:rsid w:val="00AC4E73"/>
    <w:rsid w:val="00AC79CF"/>
    <w:rsid w:val="00AD028A"/>
    <w:rsid w:val="00AD50AB"/>
    <w:rsid w:val="00AD5C42"/>
    <w:rsid w:val="00AD7BAF"/>
    <w:rsid w:val="00AE1843"/>
    <w:rsid w:val="00AE228A"/>
    <w:rsid w:val="00AE2437"/>
    <w:rsid w:val="00AE35F5"/>
    <w:rsid w:val="00AE3DF5"/>
    <w:rsid w:val="00AE47F2"/>
    <w:rsid w:val="00AE6738"/>
    <w:rsid w:val="00AE73B9"/>
    <w:rsid w:val="00AE74F8"/>
    <w:rsid w:val="00AF0376"/>
    <w:rsid w:val="00AF103C"/>
    <w:rsid w:val="00AF17CE"/>
    <w:rsid w:val="00AF2286"/>
    <w:rsid w:val="00AF2562"/>
    <w:rsid w:val="00AF30C1"/>
    <w:rsid w:val="00AF361D"/>
    <w:rsid w:val="00AF4E19"/>
    <w:rsid w:val="00B0008E"/>
    <w:rsid w:val="00B02B45"/>
    <w:rsid w:val="00B04105"/>
    <w:rsid w:val="00B05E11"/>
    <w:rsid w:val="00B120CA"/>
    <w:rsid w:val="00B129C0"/>
    <w:rsid w:val="00B14E4C"/>
    <w:rsid w:val="00B15844"/>
    <w:rsid w:val="00B15E7F"/>
    <w:rsid w:val="00B17AA7"/>
    <w:rsid w:val="00B20DFF"/>
    <w:rsid w:val="00B2245B"/>
    <w:rsid w:val="00B224DD"/>
    <w:rsid w:val="00B2490F"/>
    <w:rsid w:val="00B27F42"/>
    <w:rsid w:val="00B35B70"/>
    <w:rsid w:val="00B35E1E"/>
    <w:rsid w:val="00B37157"/>
    <w:rsid w:val="00B376C7"/>
    <w:rsid w:val="00B37DE3"/>
    <w:rsid w:val="00B41722"/>
    <w:rsid w:val="00B42442"/>
    <w:rsid w:val="00B42746"/>
    <w:rsid w:val="00B43109"/>
    <w:rsid w:val="00B43AED"/>
    <w:rsid w:val="00B477A2"/>
    <w:rsid w:val="00B50220"/>
    <w:rsid w:val="00B5097E"/>
    <w:rsid w:val="00B516DB"/>
    <w:rsid w:val="00B525B9"/>
    <w:rsid w:val="00B529C9"/>
    <w:rsid w:val="00B57C00"/>
    <w:rsid w:val="00B61645"/>
    <w:rsid w:val="00B61C9C"/>
    <w:rsid w:val="00B62F78"/>
    <w:rsid w:val="00B66843"/>
    <w:rsid w:val="00B66989"/>
    <w:rsid w:val="00B66BAB"/>
    <w:rsid w:val="00B700F2"/>
    <w:rsid w:val="00B72567"/>
    <w:rsid w:val="00B7587E"/>
    <w:rsid w:val="00B836D4"/>
    <w:rsid w:val="00B932E5"/>
    <w:rsid w:val="00B94FC1"/>
    <w:rsid w:val="00B95248"/>
    <w:rsid w:val="00BA0909"/>
    <w:rsid w:val="00BA17E7"/>
    <w:rsid w:val="00BA1EC6"/>
    <w:rsid w:val="00BA4FBC"/>
    <w:rsid w:val="00BA7EF2"/>
    <w:rsid w:val="00BB1705"/>
    <w:rsid w:val="00BB2D27"/>
    <w:rsid w:val="00BB4A1A"/>
    <w:rsid w:val="00BB7303"/>
    <w:rsid w:val="00BB754D"/>
    <w:rsid w:val="00BB7FCF"/>
    <w:rsid w:val="00BC060A"/>
    <w:rsid w:val="00BC3A40"/>
    <w:rsid w:val="00BC42A1"/>
    <w:rsid w:val="00BC44B1"/>
    <w:rsid w:val="00BC4FFF"/>
    <w:rsid w:val="00BC7F6B"/>
    <w:rsid w:val="00BD3FD0"/>
    <w:rsid w:val="00BD55C5"/>
    <w:rsid w:val="00BE11C3"/>
    <w:rsid w:val="00BE17B9"/>
    <w:rsid w:val="00BE2DC9"/>
    <w:rsid w:val="00BE42A3"/>
    <w:rsid w:val="00BE56B0"/>
    <w:rsid w:val="00BE7ACA"/>
    <w:rsid w:val="00BE7E5B"/>
    <w:rsid w:val="00BF7A94"/>
    <w:rsid w:val="00C00299"/>
    <w:rsid w:val="00C00AC5"/>
    <w:rsid w:val="00C021A4"/>
    <w:rsid w:val="00C07584"/>
    <w:rsid w:val="00C07B29"/>
    <w:rsid w:val="00C10A71"/>
    <w:rsid w:val="00C15EAE"/>
    <w:rsid w:val="00C1614E"/>
    <w:rsid w:val="00C173E1"/>
    <w:rsid w:val="00C21D07"/>
    <w:rsid w:val="00C2715B"/>
    <w:rsid w:val="00C314CD"/>
    <w:rsid w:val="00C317F4"/>
    <w:rsid w:val="00C33262"/>
    <w:rsid w:val="00C339D2"/>
    <w:rsid w:val="00C42D44"/>
    <w:rsid w:val="00C44172"/>
    <w:rsid w:val="00C445DE"/>
    <w:rsid w:val="00C4494A"/>
    <w:rsid w:val="00C504F2"/>
    <w:rsid w:val="00C52FA3"/>
    <w:rsid w:val="00C576D4"/>
    <w:rsid w:val="00C6016C"/>
    <w:rsid w:val="00C609ED"/>
    <w:rsid w:val="00C65AC1"/>
    <w:rsid w:val="00C70091"/>
    <w:rsid w:val="00C74CA8"/>
    <w:rsid w:val="00C77193"/>
    <w:rsid w:val="00C80174"/>
    <w:rsid w:val="00C80DCC"/>
    <w:rsid w:val="00C81A3E"/>
    <w:rsid w:val="00C81B70"/>
    <w:rsid w:val="00C81C10"/>
    <w:rsid w:val="00C8274C"/>
    <w:rsid w:val="00C86AAF"/>
    <w:rsid w:val="00C9181E"/>
    <w:rsid w:val="00C9298D"/>
    <w:rsid w:val="00C9337A"/>
    <w:rsid w:val="00C9469C"/>
    <w:rsid w:val="00C97651"/>
    <w:rsid w:val="00CA0FA5"/>
    <w:rsid w:val="00CA1590"/>
    <w:rsid w:val="00CA206C"/>
    <w:rsid w:val="00CA3B05"/>
    <w:rsid w:val="00CA4F31"/>
    <w:rsid w:val="00CA7560"/>
    <w:rsid w:val="00CA7C6D"/>
    <w:rsid w:val="00CB1308"/>
    <w:rsid w:val="00CB4674"/>
    <w:rsid w:val="00CB544A"/>
    <w:rsid w:val="00CB5DFA"/>
    <w:rsid w:val="00CB71C6"/>
    <w:rsid w:val="00CC1030"/>
    <w:rsid w:val="00CC105A"/>
    <w:rsid w:val="00CC4F08"/>
    <w:rsid w:val="00CC5EBF"/>
    <w:rsid w:val="00CD1F81"/>
    <w:rsid w:val="00CD302B"/>
    <w:rsid w:val="00CD3B3A"/>
    <w:rsid w:val="00CD5D4F"/>
    <w:rsid w:val="00CE3AC1"/>
    <w:rsid w:val="00CE3D84"/>
    <w:rsid w:val="00CE45F3"/>
    <w:rsid w:val="00CE51B6"/>
    <w:rsid w:val="00CE61E6"/>
    <w:rsid w:val="00CE6CEA"/>
    <w:rsid w:val="00CE6FEB"/>
    <w:rsid w:val="00CF423D"/>
    <w:rsid w:val="00CF5EE0"/>
    <w:rsid w:val="00CF6D4C"/>
    <w:rsid w:val="00CF6D7A"/>
    <w:rsid w:val="00D01EF7"/>
    <w:rsid w:val="00D0409C"/>
    <w:rsid w:val="00D057E1"/>
    <w:rsid w:val="00D10CEB"/>
    <w:rsid w:val="00D111EC"/>
    <w:rsid w:val="00D169ED"/>
    <w:rsid w:val="00D1770B"/>
    <w:rsid w:val="00D20682"/>
    <w:rsid w:val="00D211A3"/>
    <w:rsid w:val="00D22D6F"/>
    <w:rsid w:val="00D3204A"/>
    <w:rsid w:val="00D32477"/>
    <w:rsid w:val="00D33B05"/>
    <w:rsid w:val="00D34577"/>
    <w:rsid w:val="00D34BEF"/>
    <w:rsid w:val="00D3632D"/>
    <w:rsid w:val="00D37E86"/>
    <w:rsid w:val="00D4260C"/>
    <w:rsid w:val="00D45E44"/>
    <w:rsid w:val="00D51A8B"/>
    <w:rsid w:val="00D52072"/>
    <w:rsid w:val="00D562CB"/>
    <w:rsid w:val="00D606DF"/>
    <w:rsid w:val="00D61161"/>
    <w:rsid w:val="00D64B03"/>
    <w:rsid w:val="00D70518"/>
    <w:rsid w:val="00D71EA8"/>
    <w:rsid w:val="00D7490C"/>
    <w:rsid w:val="00D755AC"/>
    <w:rsid w:val="00D768B6"/>
    <w:rsid w:val="00D801DD"/>
    <w:rsid w:val="00D82BD1"/>
    <w:rsid w:val="00D85733"/>
    <w:rsid w:val="00D85E27"/>
    <w:rsid w:val="00D92E31"/>
    <w:rsid w:val="00D92E62"/>
    <w:rsid w:val="00D945D0"/>
    <w:rsid w:val="00D97A06"/>
    <w:rsid w:val="00D97DB8"/>
    <w:rsid w:val="00DA30EA"/>
    <w:rsid w:val="00DA6105"/>
    <w:rsid w:val="00DA73E7"/>
    <w:rsid w:val="00DB12BE"/>
    <w:rsid w:val="00DB131F"/>
    <w:rsid w:val="00DB626F"/>
    <w:rsid w:val="00DB6A6D"/>
    <w:rsid w:val="00DB71E1"/>
    <w:rsid w:val="00DC21C9"/>
    <w:rsid w:val="00DC2D3B"/>
    <w:rsid w:val="00DD06D2"/>
    <w:rsid w:val="00DD37D7"/>
    <w:rsid w:val="00DD40AD"/>
    <w:rsid w:val="00DD429C"/>
    <w:rsid w:val="00DD4B17"/>
    <w:rsid w:val="00DE23F6"/>
    <w:rsid w:val="00DE59C2"/>
    <w:rsid w:val="00DE6C59"/>
    <w:rsid w:val="00DE7574"/>
    <w:rsid w:val="00DE7619"/>
    <w:rsid w:val="00DE77FB"/>
    <w:rsid w:val="00DF1228"/>
    <w:rsid w:val="00DF56B1"/>
    <w:rsid w:val="00DF689C"/>
    <w:rsid w:val="00DF6ABB"/>
    <w:rsid w:val="00E027EC"/>
    <w:rsid w:val="00E03FE1"/>
    <w:rsid w:val="00E07E27"/>
    <w:rsid w:val="00E10145"/>
    <w:rsid w:val="00E10202"/>
    <w:rsid w:val="00E17946"/>
    <w:rsid w:val="00E2059A"/>
    <w:rsid w:val="00E22099"/>
    <w:rsid w:val="00E257F4"/>
    <w:rsid w:val="00E27085"/>
    <w:rsid w:val="00E27A42"/>
    <w:rsid w:val="00E31883"/>
    <w:rsid w:val="00E331BB"/>
    <w:rsid w:val="00E362F6"/>
    <w:rsid w:val="00E364C7"/>
    <w:rsid w:val="00E36F31"/>
    <w:rsid w:val="00E4079D"/>
    <w:rsid w:val="00E43213"/>
    <w:rsid w:val="00E435FF"/>
    <w:rsid w:val="00E45C0E"/>
    <w:rsid w:val="00E475F9"/>
    <w:rsid w:val="00E50CE3"/>
    <w:rsid w:val="00E55603"/>
    <w:rsid w:val="00E66CD9"/>
    <w:rsid w:val="00E67173"/>
    <w:rsid w:val="00E67463"/>
    <w:rsid w:val="00E676A0"/>
    <w:rsid w:val="00E67F82"/>
    <w:rsid w:val="00E76980"/>
    <w:rsid w:val="00E7712E"/>
    <w:rsid w:val="00E779D5"/>
    <w:rsid w:val="00E80117"/>
    <w:rsid w:val="00E82AB1"/>
    <w:rsid w:val="00E843DE"/>
    <w:rsid w:val="00E863CF"/>
    <w:rsid w:val="00E8746D"/>
    <w:rsid w:val="00E87901"/>
    <w:rsid w:val="00E87D18"/>
    <w:rsid w:val="00E928BC"/>
    <w:rsid w:val="00E958AA"/>
    <w:rsid w:val="00EA07B5"/>
    <w:rsid w:val="00EA684F"/>
    <w:rsid w:val="00EA74A4"/>
    <w:rsid w:val="00EB0AA6"/>
    <w:rsid w:val="00EB26A1"/>
    <w:rsid w:val="00EB41CC"/>
    <w:rsid w:val="00EB4CB7"/>
    <w:rsid w:val="00EB5936"/>
    <w:rsid w:val="00EB6B7D"/>
    <w:rsid w:val="00EC0B19"/>
    <w:rsid w:val="00EC26CE"/>
    <w:rsid w:val="00EC381F"/>
    <w:rsid w:val="00ED15E1"/>
    <w:rsid w:val="00ED17CE"/>
    <w:rsid w:val="00ED18BE"/>
    <w:rsid w:val="00ED1FE2"/>
    <w:rsid w:val="00ED3C94"/>
    <w:rsid w:val="00ED4E1F"/>
    <w:rsid w:val="00ED52F2"/>
    <w:rsid w:val="00ED6BF8"/>
    <w:rsid w:val="00EE1186"/>
    <w:rsid w:val="00EE2CAD"/>
    <w:rsid w:val="00EE6EF4"/>
    <w:rsid w:val="00EF378A"/>
    <w:rsid w:val="00EF471D"/>
    <w:rsid w:val="00EF4955"/>
    <w:rsid w:val="00EF6460"/>
    <w:rsid w:val="00EF6B9C"/>
    <w:rsid w:val="00F00C19"/>
    <w:rsid w:val="00F010AF"/>
    <w:rsid w:val="00F01F7D"/>
    <w:rsid w:val="00F043C2"/>
    <w:rsid w:val="00F04E15"/>
    <w:rsid w:val="00F05AD9"/>
    <w:rsid w:val="00F06DF5"/>
    <w:rsid w:val="00F10E2A"/>
    <w:rsid w:val="00F11A55"/>
    <w:rsid w:val="00F125D4"/>
    <w:rsid w:val="00F169F0"/>
    <w:rsid w:val="00F17BAD"/>
    <w:rsid w:val="00F2107B"/>
    <w:rsid w:val="00F21F03"/>
    <w:rsid w:val="00F231F2"/>
    <w:rsid w:val="00F24381"/>
    <w:rsid w:val="00F24C54"/>
    <w:rsid w:val="00F25DE5"/>
    <w:rsid w:val="00F27C82"/>
    <w:rsid w:val="00F31F9C"/>
    <w:rsid w:val="00F332F1"/>
    <w:rsid w:val="00F353D0"/>
    <w:rsid w:val="00F36513"/>
    <w:rsid w:val="00F421FA"/>
    <w:rsid w:val="00F44BE0"/>
    <w:rsid w:val="00F45468"/>
    <w:rsid w:val="00F45A70"/>
    <w:rsid w:val="00F45EC3"/>
    <w:rsid w:val="00F4729C"/>
    <w:rsid w:val="00F5048C"/>
    <w:rsid w:val="00F5209D"/>
    <w:rsid w:val="00F5289F"/>
    <w:rsid w:val="00F5305F"/>
    <w:rsid w:val="00F546AD"/>
    <w:rsid w:val="00F55E2A"/>
    <w:rsid w:val="00F56156"/>
    <w:rsid w:val="00F571FE"/>
    <w:rsid w:val="00F5757E"/>
    <w:rsid w:val="00F57BBE"/>
    <w:rsid w:val="00F61AEC"/>
    <w:rsid w:val="00F64E3A"/>
    <w:rsid w:val="00F65904"/>
    <w:rsid w:val="00F6730A"/>
    <w:rsid w:val="00F67AF2"/>
    <w:rsid w:val="00F704E0"/>
    <w:rsid w:val="00F70A9A"/>
    <w:rsid w:val="00F74ACE"/>
    <w:rsid w:val="00F74DEE"/>
    <w:rsid w:val="00F75064"/>
    <w:rsid w:val="00F815BF"/>
    <w:rsid w:val="00F81BD6"/>
    <w:rsid w:val="00F81D56"/>
    <w:rsid w:val="00F84869"/>
    <w:rsid w:val="00F8673D"/>
    <w:rsid w:val="00F9263F"/>
    <w:rsid w:val="00F94D38"/>
    <w:rsid w:val="00F968B3"/>
    <w:rsid w:val="00FA117D"/>
    <w:rsid w:val="00FA170E"/>
    <w:rsid w:val="00FA1946"/>
    <w:rsid w:val="00FA3B87"/>
    <w:rsid w:val="00FA66A5"/>
    <w:rsid w:val="00FB4CC9"/>
    <w:rsid w:val="00FB59AB"/>
    <w:rsid w:val="00FB64EA"/>
    <w:rsid w:val="00FB6A73"/>
    <w:rsid w:val="00FC158C"/>
    <w:rsid w:val="00FC271D"/>
    <w:rsid w:val="00FC3657"/>
    <w:rsid w:val="00FC6199"/>
    <w:rsid w:val="00FC6987"/>
    <w:rsid w:val="00FD1F73"/>
    <w:rsid w:val="00FD455B"/>
    <w:rsid w:val="00FD58C4"/>
    <w:rsid w:val="00FD5DD9"/>
    <w:rsid w:val="00FD6A99"/>
    <w:rsid w:val="00FD6CFB"/>
    <w:rsid w:val="00FE3CE3"/>
    <w:rsid w:val="00FE61A3"/>
    <w:rsid w:val="00FE68CA"/>
    <w:rsid w:val="00FE710F"/>
    <w:rsid w:val="00FE7E42"/>
    <w:rsid w:val="00FF2BF8"/>
    <w:rsid w:val="00FF3565"/>
    <w:rsid w:val="00FF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B6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4869"/>
    <w:rPr>
      <w:color w:val="0000FF"/>
      <w:u w:val="single"/>
    </w:rPr>
  </w:style>
  <w:style w:type="character" w:styleId="FollowedHyperlink">
    <w:name w:val="FollowedHyperlink"/>
    <w:rsid w:val="006809C5"/>
    <w:rPr>
      <w:color w:val="800080"/>
      <w:u w:val="single"/>
    </w:rPr>
  </w:style>
  <w:style w:type="character" w:customStyle="1" w:styleId="body1">
    <w:name w:val="body1"/>
    <w:rsid w:val="00C80174"/>
    <w:rPr>
      <w:rFonts w:ascii="Arial" w:hAnsi="Arial" w:cs="Arial" w:hint="default"/>
      <w:i w:val="0"/>
      <w:iCs w:val="0"/>
      <w:caps w:val="0"/>
      <w:strike w:val="0"/>
      <w:dstrike w:val="0"/>
      <w:color w:val="666666"/>
      <w:sz w:val="18"/>
      <w:szCs w:val="18"/>
      <w:u w:val="none"/>
      <w:effect w:val="none"/>
    </w:rPr>
  </w:style>
  <w:style w:type="paragraph" w:styleId="NormalWeb">
    <w:name w:val="Normal (Web)"/>
    <w:basedOn w:val="Normal"/>
    <w:uiPriority w:val="99"/>
    <w:rsid w:val="003C47EA"/>
    <w:pPr>
      <w:spacing w:before="100" w:beforeAutospacing="1" w:after="100" w:afterAutospacing="1"/>
    </w:pPr>
  </w:style>
  <w:style w:type="paragraph" w:styleId="BalloonText">
    <w:name w:val="Balloon Text"/>
    <w:basedOn w:val="Normal"/>
    <w:semiHidden/>
    <w:rsid w:val="00BD55C5"/>
    <w:rPr>
      <w:rFonts w:ascii="Tahoma" w:hAnsi="Tahoma" w:cs="Tahoma"/>
      <w:sz w:val="16"/>
      <w:szCs w:val="16"/>
    </w:rPr>
  </w:style>
  <w:style w:type="paragraph" w:styleId="Header">
    <w:name w:val="header"/>
    <w:basedOn w:val="Normal"/>
    <w:rsid w:val="00ED6BF8"/>
    <w:pPr>
      <w:tabs>
        <w:tab w:val="center" w:pos="4320"/>
        <w:tab w:val="right" w:pos="8640"/>
      </w:tabs>
    </w:pPr>
  </w:style>
  <w:style w:type="paragraph" w:styleId="Footer">
    <w:name w:val="footer"/>
    <w:basedOn w:val="Normal"/>
    <w:rsid w:val="00ED6BF8"/>
    <w:pPr>
      <w:tabs>
        <w:tab w:val="center" w:pos="4320"/>
        <w:tab w:val="right" w:pos="8640"/>
      </w:tabs>
    </w:pPr>
  </w:style>
  <w:style w:type="character" w:styleId="PageNumber">
    <w:name w:val="page number"/>
    <w:basedOn w:val="DefaultParagraphFont"/>
    <w:rsid w:val="00ED6BF8"/>
  </w:style>
  <w:style w:type="character" w:customStyle="1" w:styleId="style101">
    <w:name w:val="style101"/>
    <w:rsid w:val="00390F06"/>
    <w:rPr>
      <w:sz w:val="18"/>
      <w:szCs w:val="18"/>
    </w:rPr>
  </w:style>
  <w:style w:type="character" w:customStyle="1" w:styleId="A1">
    <w:name w:val="A1"/>
    <w:rsid w:val="004C492D"/>
    <w:rPr>
      <w:rFonts w:cs="HelveticaNeue LightCond"/>
      <w:color w:val="000000"/>
      <w:sz w:val="20"/>
      <w:szCs w:val="20"/>
    </w:rPr>
  </w:style>
  <w:style w:type="paragraph" w:customStyle="1" w:styleId="Pa0">
    <w:name w:val="Pa0"/>
    <w:basedOn w:val="Normal"/>
    <w:next w:val="Normal"/>
    <w:rsid w:val="00C81B70"/>
    <w:pPr>
      <w:autoSpaceDE w:val="0"/>
      <w:autoSpaceDN w:val="0"/>
      <w:adjustRightInd w:val="0"/>
      <w:spacing w:line="241" w:lineRule="atLeast"/>
    </w:pPr>
    <w:rPr>
      <w:rFonts w:ascii="HelveticaNeue LightCond" w:hAnsi="HelveticaNeue LightCond"/>
    </w:rPr>
  </w:style>
  <w:style w:type="paragraph" w:customStyle="1" w:styleId="green">
    <w:name w:val="green"/>
    <w:basedOn w:val="Normal"/>
    <w:rsid w:val="00917DA4"/>
    <w:pPr>
      <w:spacing w:before="100" w:beforeAutospacing="1" w:after="100" w:afterAutospacing="1"/>
    </w:pPr>
    <w:rPr>
      <w:rFonts w:eastAsia="MS Mincho"/>
      <w:lang w:eastAsia="ja-JP"/>
    </w:rPr>
  </w:style>
  <w:style w:type="character" w:styleId="CommentReference">
    <w:name w:val="annotation reference"/>
    <w:rsid w:val="00E10202"/>
    <w:rPr>
      <w:sz w:val="16"/>
      <w:szCs w:val="16"/>
    </w:rPr>
  </w:style>
  <w:style w:type="paragraph" w:styleId="CommentText">
    <w:name w:val="annotation text"/>
    <w:basedOn w:val="Normal"/>
    <w:link w:val="CommentTextChar"/>
    <w:rsid w:val="00E10202"/>
    <w:rPr>
      <w:sz w:val="20"/>
      <w:szCs w:val="20"/>
    </w:rPr>
  </w:style>
  <w:style w:type="character" w:customStyle="1" w:styleId="CommentTextChar">
    <w:name w:val="Comment Text Char"/>
    <w:link w:val="CommentText"/>
    <w:rsid w:val="00E10202"/>
    <w:rPr>
      <w:lang w:eastAsia="en-US"/>
    </w:rPr>
  </w:style>
  <w:style w:type="paragraph" w:styleId="CommentSubject">
    <w:name w:val="annotation subject"/>
    <w:basedOn w:val="CommentText"/>
    <w:next w:val="CommentText"/>
    <w:link w:val="CommentSubjectChar"/>
    <w:rsid w:val="00E10202"/>
    <w:rPr>
      <w:b/>
      <w:bCs/>
    </w:rPr>
  </w:style>
  <w:style w:type="character" w:customStyle="1" w:styleId="CommentSubjectChar">
    <w:name w:val="Comment Subject Char"/>
    <w:link w:val="CommentSubject"/>
    <w:rsid w:val="00E10202"/>
    <w:rPr>
      <w:b/>
      <w:bCs/>
      <w:lang w:eastAsia="en-US"/>
    </w:rPr>
  </w:style>
  <w:style w:type="paragraph" w:styleId="Revision">
    <w:name w:val="Revision"/>
    <w:hidden/>
    <w:uiPriority w:val="99"/>
    <w:semiHidden/>
    <w:rsid w:val="00577F63"/>
    <w:rPr>
      <w:sz w:val="24"/>
      <w:szCs w:val="24"/>
      <w:lang w:eastAsia="en-US"/>
    </w:rPr>
  </w:style>
  <w:style w:type="paragraph" w:styleId="ListParagraph">
    <w:name w:val="List Paragraph"/>
    <w:basedOn w:val="Normal"/>
    <w:uiPriority w:val="34"/>
    <w:qFormat/>
    <w:rsid w:val="00CD302B"/>
    <w:pPr>
      <w:ind w:left="720"/>
      <w:contextualSpacing/>
    </w:pPr>
  </w:style>
  <w:style w:type="character" w:customStyle="1" w:styleId="UnresolvedMention">
    <w:name w:val="Unresolved Mention"/>
    <w:basedOn w:val="DefaultParagraphFont"/>
    <w:uiPriority w:val="99"/>
    <w:semiHidden/>
    <w:unhideWhenUsed/>
    <w:rsid w:val="00A2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96053">
      <w:bodyDiv w:val="1"/>
      <w:marLeft w:val="0"/>
      <w:marRight w:val="0"/>
      <w:marTop w:val="0"/>
      <w:marBottom w:val="0"/>
      <w:divBdr>
        <w:top w:val="none" w:sz="0" w:space="0" w:color="auto"/>
        <w:left w:val="none" w:sz="0" w:space="0" w:color="auto"/>
        <w:bottom w:val="none" w:sz="0" w:space="0" w:color="auto"/>
        <w:right w:val="none" w:sz="0" w:space="0" w:color="auto"/>
      </w:divBdr>
    </w:div>
    <w:div w:id="840244881">
      <w:bodyDiv w:val="1"/>
      <w:marLeft w:val="0"/>
      <w:marRight w:val="0"/>
      <w:marTop w:val="0"/>
      <w:marBottom w:val="0"/>
      <w:divBdr>
        <w:top w:val="none" w:sz="0" w:space="0" w:color="auto"/>
        <w:left w:val="none" w:sz="0" w:space="0" w:color="auto"/>
        <w:bottom w:val="none" w:sz="0" w:space="0" w:color="auto"/>
        <w:right w:val="none" w:sz="0" w:space="0" w:color="auto"/>
      </w:divBdr>
    </w:div>
    <w:div w:id="951782423">
      <w:bodyDiv w:val="1"/>
      <w:marLeft w:val="0"/>
      <w:marRight w:val="0"/>
      <w:marTop w:val="0"/>
      <w:marBottom w:val="0"/>
      <w:divBdr>
        <w:top w:val="none" w:sz="0" w:space="0" w:color="auto"/>
        <w:left w:val="none" w:sz="0" w:space="0" w:color="auto"/>
        <w:bottom w:val="none" w:sz="0" w:space="0" w:color="auto"/>
        <w:right w:val="none" w:sz="0" w:space="0" w:color="auto"/>
      </w:divBdr>
    </w:div>
    <w:div w:id="1355763865">
      <w:bodyDiv w:val="1"/>
      <w:marLeft w:val="0"/>
      <w:marRight w:val="0"/>
      <w:marTop w:val="0"/>
      <w:marBottom w:val="0"/>
      <w:divBdr>
        <w:top w:val="none" w:sz="0" w:space="0" w:color="auto"/>
        <w:left w:val="none" w:sz="0" w:space="0" w:color="auto"/>
        <w:bottom w:val="none" w:sz="0" w:space="0" w:color="auto"/>
        <w:right w:val="none" w:sz="0" w:space="0" w:color="auto"/>
      </w:divBdr>
    </w:div>
    <w:div w:id="1374579426">
      <w:bodyDiv w:val="1"/>
      <w:marLeft w:val="0"/>
      <w:marRight w:val="0"/>
      <w:marTop w:val="0"/>
      <w:marBottom w:val="0"/>
      <w:divBdr>
        <w:top w:val="none" w:sz="0" w:space="0" w:color="auto"/>
        <w:left w:val="none" w:sz="0" w:space="0" w:color="auto"/>
        <w:bottom w:val="none" w:sz="0" w:space="0" w:color="auto"/>
        <w:right w:val="none" w:sz="0" w:space="0" w:color="auto"/>
      </w:divBdr>
    </w:div>
    <w:div w:id="1432580141">
      <w:bodyDiv w:val="1"/>
      <w:marLeft w:val="0"/>
      <w:marRight w:val="0"/>
      <w:marTop w:val="0"/>
      <w:marBottom w:val="0"/>
      <w:divBdr>
        <w:top w:val="none" w:sz="0" w:space="0" w:color="auto"/>
        <w:left w:val="none" w:sz="0" w:space="0" w:color="auto"/>
        <w:bottom w:val="none" w:sz="0" w:space="0" w:color="auto"/>
        <w:right w:val="none" w:sz="0" w:space="0" w:color="auto"/>
      </w:divBdr>
    </w:div>
    <w:div w:id="1531920954">
      <w:bodyDiv w:val="1"/>
      <w:marLeft w:val="0"/>
      <w:marRight w:val="0"/>
      <w:marTop w:val="0"/>
      <w:marBottom w:val="0"/>
      <w:divBdr>
        <w:top w:val="none" w:sz="0" w:space="0" w:color="auto"/>
        <w:left w:val="none" w:sz="0" w:space="0" w:color="auto"/>
        <w:bottom w:val="none" w:sz="0" w:space="0" w:color="auto"/>
        <w:right w:val="none" w:sz="0" w:space="0" w:color="auto"/>
      </w:divBdr>
      <w:divsChild>
        <w:div w:id="1128090415">
          <w:marLeft w:val="0"/>
          <w:marRight w:val="0"/>
          <w:marTop w:val="0"/>
          <w:marBottom w:val="0"/>
          <w:divBdr>
            <w:top w:val="none" w:sz="0" w:space="0" w:color="auto"/>
            <w:left w:val="none" w:sz="0" w:space="0" w:color="auto"/>
            <w:bottom w:val="none" w:sz="0" w:space="0" w:color="auto"/>
            <w:right w:val="none" w:sz="0" w:space="0" w:color="auto"/>
          </w:divBdr>
          <w:divsChild>
            <w:div w:id="20938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69942">
      <w:bodyDiv w:val="1"/>
      <w:marLeft w:val="0"/>
      <w:marRight w:val="0"/>
      <w:marTop w:val="0"/>
      <w:marBottom w:val="0"/>
      <w:divBdr>
        <w:top w:val="none" w:sz="0" w:space="0" w:color="auto"/>
        <w:left w:val="none" w:sz="0" w:space="0" w:color="auto"/>
        <w:bottom w:val="none" w:sz="0" w:space="0" w:color="auto"/>
        <w:right w:val="none" w:sz="0" w:space="0" w:color="auto"/>
      </w:divBdr>
    </w:div>
    <w:div w:id="1800682761">
      <w:bodyDiv w:val="1"/>
      <w:marLeft w:val="0"/>
      <w:marRight w:val="0"/>
      <w:marTop w:val="0"/>
      <w:marBottom w:val="0"/>
      <w:divBdr>
        <w:top w:val="none" w:sz="0" w:space="0" w:color="auto"/>
        <w:left w:val="none" w:sz="0" w:space="0" w:color="auto"/>
        <w:bottom w:val="none" w:sz="0" w:space="0" w:color="auto"/>
        <w:right w:val="none" w:sz="0" w:space="0" w:color="auto"/>
      </w:divBdr>
      <w:divsChild>
        <w:div w:id="1524203235">
          <w:marLeft w:val="0"/>
          <w:marRight w:val="0"/>
          <w:marTop w:val="0"/>
          <w:marBottom w:val="0"/>
          <w:divBdr>
            <w:top w:val="none" w:sz="0" w:space="0" w:color="auto"/>
            <w:left w:val="none" w:sz="0" w:space="0" w:color="auto"/>
            <w:bottom w:val="none" w:sz="0" w:space="0" w:color="auto"/>
            <w:right w:val="none" w:sz="0" w:space="0" w:color="auto"/>
          </w:divBdr>
          <w:divsChild>
            <w:div w:id="1205098341">
              <w:marLeft w:val="2670"/>
              <w:marRight w:val="0"/>
              <w:marTop w:val="0"/>
              <w:marBottom w:val="0"/>
              <w:divBdr>
                <w:top w:val="none" w:sz="0" w:space="0" w:color="auto"/>
                <w:left w:val="single" w:sz="6" w:space="0" w:color="CCD2D2"/>
                <w:bottom w:val="none" w:sz="0" w:space="0" w:color="auto"/>
                <w:right w:val="none" w:sz="0" w:space="0" w:color="auto"/>
              </w:divBdr>
              <w:divsChild>
                <w:div w:id="1195734660">
                  <w:marLeft w:val="0"/>
                  <w:marRight w:val="0"/>
                  <w:marTop w:val="0"/>
                  <w:marBottom w:val="0"/>
                  <w:divBdr>
                    <w:top w:val="none" w:sz="0" w:space="0" w:color="auto"/>
                    <w:left w:val="none" w:sz="0" w:space="0" w:color="auto"/>
                    <w:bottom w:val="none" w:sz="0" w:space="0" w:color="auto"/>
                    <w:right w:val="none" w:sz="0" w:space="0" w:color="auto"/>
                  </w:divBdr>
                  <w:divsChild>
                    <w:div w:id="1529292531">
                      <w:marLeft w:val="0"/>
                      <w:marRight w:val="0"/>
                      <w:marTop w:val="0"/>
                      <w:marBottom w:val="0"/>
                      <w:divBdr>
                        <w:top w:val="none" w:sz="0" w:space="0" w:color="auto"/>
                        <w:left w:val="none" w:sz="0" w:space="0" w:color="auto"/>
                        <w:bottom w:val="none" w:sz="0" w:space="0" w:color="auto"/>
                        <w:right w:val="none" w:sz="0" w:space="0" w:color="auto"/>
                      </w:divBdr>
                      <w:divsChild>
                        <w:div w:id="435373744">
                          <w:marLeft w:val="0"/>
                          <w:marRight w:val="0"/>
                          <w:marTop w:val="0"/>
                          <w:marBottom w:val="0"/>
                          <w:divBdr>
                            <w:top w:val="none" w:sz="0" w:space="0" w:color="auto"/>
                            <w:left w:val="none" w:sz="0" w:space="0" w:color="auto"/>
                            <w:bottom w:val="none" w:sz="0" w:space="0" w:color="auto"/>
                            <w:right w:val="none" w:sz="0" w:space="0" w:color="auto"/>
                          </w:divBdr>
                          <w:divsChild>
                            <w:div w:id="2034914494">
                              <w:marLeft w:val="0"/>
                              <w:marRight w:val="0"/>
                              <w:marTop w:val="0"/>
                              <w:marBottom w:val="0"/>
                              <w:divBdr>
                                <w:top w:val="none" w:sz="0" w:space="0" w:color="auto"/>
                                <w:left w:val="none" w:sz="0" w:space="0" w:color="auto"/>
                                <w:bottom w:val="none" w:sz="0" w:space="0" w:color="auto"/>
                                <w:right w:val="none" w:sz="0" w:space="0" w:color="auto"/>
                              </w:divBdr>
                              <w:divsChild>
                                <w:div w:id="71061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oss@lintec-europeu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ass@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tec-europ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6408CD100C74D9C11F06F02174444" ma:contentTypeVersion="5" ma:contentTypeDescription="Create a new document." ma:contentTypeScope="" ma:versionID="5984b227dba19954310ea6c1ee8df3f0">
  <xsd:schema xmlns:xsd="http://www.w3.org/2001/XMLSchema" xmlns:xs="http://www.w3.org/2001/XMLSchema" xmlns:p="http://schemas.microsoft.com/office/2006/metadata/properties" xmlns:ns2="33a04f6d-823c-476e-bd30-27cf0fc2b76e" xmlns:ns3="6aff2dac-354a-47b6-9f3e-68eaa5b499f5" targetNamespace="http://schemas.microsoft.com/office/2006/metadata/properties" ma:root="true" ma:fieldsID="bdf95814634fb50b72111f01cd379a07" ns2:_="" ns3:_="">
    <xsd:import namespace="33a04f6d-823c-476e-bd30-27cf0fc2b76e"/>
    <xsd:import namespace="6aff2dac-354a-47b6-9f3e-68eaa5b499f5"/>
    <xsd:element name="properties">
      <xsd:complexType>
        <xsd:sequence>
          <xsd:element name="documentManagement">
            <xsd:complexType>
              <xsd:all>
                <xsd:element ref="ns2:TaxKeywordTaxHTField" minOccurs="0"/>
                <xsd:element ref="ns2:TaxCatchAll" minOccurs="0"/>
                <xsd:element ref="ns3:Draft" minOccurs="0"/>
                <xsd:element ref="ns3:Author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dc5af9e-1401-4372-873d-8e79e5a81355}" ma:internalName="TaxCatchAll" ma:showField="CatchAllData" ma:web="44f47423-521f-4298-8036-67f145006e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f2dac-354a-47b6-9f3e-68eaa5b499f5" elementFormDefault="qualified">
    <xsd:import namespace="http://schemas.microsoft.com/office/2006/documentManagement/types"/>
    <xsd:import namespace="http://schemas.microsoft.com/office/infopath/2007/PartnerControls"/>
    <xsd:element name="Draft" ma:index="11" nillable="true" ma:displayName="Draft" ma:default="Draft" ma:format="Dropdown" ma:internalName="Draft">
      <xsd:simpleType>
        <xsd:restriction base="dms:Choice">
          <xsd:enumeration value="Draft"/>
          <xsd:enumeration value="Final"/>
          <xsd:enumeration value="Internal"/>
        </xsd:restriction>
      </xsd:simpleType>
    </xsd:element>
    <xsd:element name="Author_x0020_Version" ma:index="12" nillable="true" ma:displayName="Author Version" ma:internalName="Author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 xmlns="6aff2dac-354a-47b6-9f3e-68eaa5b499f5">Draft</Draft>
    <Author_x0020_Version xmlns="6aff2dac-354a-47b6-9f3e-68eaa5b499f5" xsi:nil="true"/>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DBBCC-2166-4762-9E85-45E52312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6aff2dac-354a-47b6-9f3e-68eaa5b49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7F7AC-A97A-498D-87CA-E173AD3E79F7}">
  <ds:schemaRefs>
    <ds:schemaRef ds:uri="http://schemas.microsoft.com/sharepoint/v3/contenttype/forms"/>
  </ds:schemaRefs>
</ds:datastoreItem>
</file>

<file path=customXml/itemProps3.xml><?xml version="1.0" encoding="utf-8"?>
<ds:datastoreItem xmlns:ds="http://schemas.openxmlformats.org/officeDocument/2006/customXml" ds:itemID="{6C8A2BAA-D7A4-4D6E-8AB7-925775288A3D}">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33a04f6d-823c-476e-bd30-27cf0fc2b76e"/>
    <ds:schemaRef ds:uri="http://purl.org/dc/elements/1.1/"/>
    <ds:schemaRef ds:uri="6aff2dac-354a-47b6-9f3e-68eaa5b499f5"/>
    <ds:schemaRef ds:uri="http://purl.org/dc/dcmitype/"/>
  </ds:schemaRefs>
</ds:datastoreItem>
</file>

<file path=customXml/itemProps4.xml><?xml version="1.0" encoding="utf-8"?>
<ds:datastoreItem xmlns:ds="http://schemas.openxmlformats.org/officeDocument/2006/customXml" ds:itemID="{5E03719F-B0F4-4131-BAC5-E4615342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3335</CharactersWithSpaces>
  <SharedDoc>false</SharedDoc>
  <HLinks>
    <vt:vector size="36" baseType="variant">
      <vt:variant>
        <vt:i4>6619144</vt:i4>
      </vt:variant>
      <vt:variant>
        <vt:i4>15</vt:i4>
      </vt:variant>
      <vt:variant>
        <vt:i4>0</vt:i4>
      </vt:variant>
      <vt:variant>
        <vt:i4>5</vt:i4>
      </vt:variant>
      <vt:variant>
        <vt:lpwstr>mailto:ischiavi@adcomms.co.uk</vt:lpwstr>
      </vt:variant>
      <vt:variant>
        <vt:lpwstr/>
      </vt:variant>
      <vt:variant>
        <vt:i4>3145728</vt:i4>
      </vt:variant>
      <vt:variant>
        <vt:i4>12</vt:i4>
      </vt:variant>
      <vt:variant>
        <vt:i4>0</vt:i4>
      </vt:variant>
      <vt:variant>
        <vt:i4>5</vt:i4>
      </vt:variant>
      <vt:variant>
        <vt:lpwstr>mailto:avoss@lintecgraphicfilms.com</vt:lpwstr>
      </vt:variant>
      <vt:variant>
        <vt:lpwstr/>
      </vt:variant>
      <vt:variant>
        <vt:i4>2949204</vt:i4>
      </vt:variant>
      <vt:variant>
        <vt:i4>9</vt:i4>
      </vt:variant>
      <vt:variant>
        <vt:i4>0</vt:i4>
      </vt:variant>
      <vt:variant>
        <vt:i4>5</vt:i4>
      </vt:variant>
      <vt:variant>
        <vt:lpwstr>mailto:estofberg@adcomms.co.uk</vt:lpwstr>
      </vt:variant>
      <vt:variant>
        <vt:lpwstr/>
      </vt:variant>
      <vt:variant>
        <vt:i4>2818098</vt:i4>
      </vt:variant>
      <vt:variant>
        <vt:i4>6</vt:i4>
      </vt:variant>
      <vt:variant>
        <vt:i4>0</vt:i4>
      </vt:variant>
      <vt:variant>
        <vt:i4>5</vt:i4>
      </vt:variant>
      <vt:variant>
        <vt:lpwstr>http://www.lintecgraphicfilms.com/</vt:lpwstr>
      </vt:variant>
      <vt:variant>
        <vt:lpwstr/>
      </vt:variant>
      <vt:variant>
        <vt:i4>2818155</vt:i4>
      </vt:variant>
      <vt:variant>
        <vt:i4>3</vt:i4>
      </vt:variant>
      <vt:variant>
        <vt:i4>0</vt:i4>
      </vt:variant>
      <vt:variant>
        <vt:i4>5</vt:i4>
      </vt:variant>
      <vt:variant>
        <vt:lpwstr>http://lintecgraphicfilms.com/</vt:lpwstr>
      </vt:variant>
      <vt:variant>
        <vt:lpwstr/>
      </vt:variant>
      <vt:variant>
        <vt:i4>3932201</vt:i4>
      </vt:variant>
      <vt:variant>
        <vt:i4>0</vt:i4>
      </vt:variant>
      <vt:variant>
        <vt:i4>0</vt:i4>
      </vt:variant>
      <vt:variant>
        <vt:i4>5</vt:i4>
      </vt:variant>
      <vt:variant>
        <vt:lpwstr>http://www.adcal-labels.co.uk/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2019-03-07T08:59:00Z</dcterms:created>
  <dcterms:modified xsi:type="dcterms:W3CDTF">2019-03-07T08:59:00Z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0x0101009A76408CD100C74D9C11F06F02174444</vt:lpwstr>
  </property>
  <property fmtid="{D5CDD505-2E9C-101B-9397-08002B2CF9AE}" pid="3" name="TaxKeyword">
    <vt:lpwstr/>
  </property>
</Properties>
</file>