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670A9" w14:textId="6A12882F" w:rsidR="00B749BC" w:rsidRDefault="00B749BC" w:rsidP="00C376B1">
      <w:pPr>
        <w:spacing w:line="360" w:lineRule="auto"/>
        <w:rPr>
          <w:rFonts w:ascii="Gill Sans MT" w:hAnsi="Gill Sans MT" w:cs="Bembo"/>
          <w:b/>
          <w:bCs/>
          <w:color w:val="262626"/>
          <w:sz w:val="24"/>
          <w:szCs w:val="24"/>
          <w:lang w:val="pt-PT"/>
        </w:rPr>
      </w:pPr>
      <w:r w:rsidRPr="00E56278">
        <w:rPr>
          <w:rFonts w:ascii="Bembo" w:hAnsi="Bembo" w:cs="Bembo"/>
          <w:b/>
          <w:bCs/>
          <w:noProof/>
          <w:color w:val="262626"/>
          <w:lang w:eastAsia="en-GB"/>
        </w:rPr>
        <w:drawing>
          <wp:inline distT="0" distB="0" distL="0" distR="0" wp14:anchorId="63FF5E5F" wp14:editId="56D4408C">
            <wp:extent cx="20859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17BA4" w14:textId="77777777" w:rsidR="00B749BC" w:rsidRDefault="00B749BC" w:rsidP="00C376B1">
      <w:pPr>
        <w:spacing w:line="360" w:lineRule="auto"/>
        <w:rPr>
          <w:rFonts w:ascii="Gill Sans MT" w:hAnsi="Gill Sans MT" w:cs="Bembo"/>
          <w:b/>
          <w:bCs/>
          <w:color w:val="262626"/>
          <w:sz w:val="24"/>
          <w:szCs w:val="24"/>
          <w:lang w:val="pt-PT"/>
        </w:rPr>
      </w:pPr>
    </w:p>
    <w:p w14:paraId="6375C849" w14:textId="77777777" w:rsidR="00C376B1" w:rsidRDefault="00C376B1" w:rsidP="00C376B1">
      <w:pPr>
        <w:spacing w:line="360" w:lineRule="auto"/>
        <w:rPr>
          <w:rFonts w:ascii="Gill Sans MT" w:hAnsi="Gill Sans MT" w:cs="Bembo"/>
          <w:b/>
          <w:bCs/>
          <w:color w:val="262626"/>
          <w:sz w:val="24"/>
          <w:szCs w:val="24"/>
          <w:lang w:val="pt-PT"/>
        </w:rPr>
      </w:pPr>
      <w:r>
        <w:rPr>
          <w:rFonts w:ascii="Gill Sans MT" w:hAnsi="Gill Sans MT" w:cs="Bembo"/>
          <w:b/>
          <w:bCs/>
          <w:color w:val="262626"/>
          <w:sz w:val="24"/>
          <w:szCs w:val="24"/>
          <w:lang w:val="pt-PT"/>
        </w:rPr>
        <w:t>COMUNICADO DE IMPRENSA</w:t>
      </w:r>
    </w:p>
    <w:p w14:paraId="38918145" w14:textId="77777777" w:rsidR="00D3222F" w:rsidRPr="00C376B1" w:rsidRDefault="00D3222F" w:rsidP="002C5B6D">
      <w:pPr>
        <w:spacing w:line="360" w:lineRule="auto"/>
        <w:rPr>
          <w:rFonts w:ascii="Gill Sans MT" w:hAnsi="Gill Sans MT" w:cs="Bembo"/>
          <w:b/>
          <w:bCs/>
          <w:sz w:val="24"/>
          <w:szCs w:val="24"/>
        </w:rPr>
      </w:pPr>
    </w:p>
    <w:p w14:paraId="41190B5C" w14:textId="66A94A4F" w:rsidR="00D3222F" w:rsidRPr="00C376B1" w:rsidRDefault="00B749BC" w:rsidP="002C5B6D">
      <w:pPr>
        <w:spacing w:line="360" w:lineRule="auto"/>
        <w:rPr>
          <w:rFonts w:ascii="Gill Sans MT" w:hAnsi="Gill Sans MT" w:cs="Bembo"/>
          <w:bCs/>
          <w:sz w:val="24"/>
          <w:szCs w:val="24"/>
        </w:rPr>
      </w:pPr>
      <w:r>
        <w:rPr>
          <w:rFonts w:ascii="Gill Sans MT" w:hAnsi="Gill Sans MT" w:cs="Bembo"/>
          <w:bCs/>
          <w:sz w:val="24"/>
          <w:szCs w:val="24"/>
        </w:rPr>
        <w:t>2</w:t>
      </w:r>
      <w:r w:rsidR="00771F38">
        <w:rPr>
          <w:rFonts w:ascii="Gill Sans MT" w:hAnsi="Gill Sans MT" w:cs="Bembo"/>
          <w:bCs/>
          <w:sz w:val="24"/>
          <w:szCs w:val="24"/>
        </w:rPr>
        <w:t>4</w:t>
      </w:r>
      <w:bookmarkStart w:id="0" w:name="_GoBack"/>
      <w:bookmarkEnd w:id="0"/>
      <w:r w:rsidR="00C376B1">
        <w:rPr>
          <w:rFonts w:ascii="Gill Sans MT" w:hAnsi="Gill Sans MT" w:cs="Bembo"/>
          <w:bCs/>
          <w:sz w:val="24"/>
          <w:szCs w:val="24"/>
        </w:rPr>
        <w:t xml:space="preserve"> May</w:t>
      </w:r>
      <w:r w:rsidR="00D3222F" w:rsidRPr="00C376B1">
        <w:rPr>
          <w:rFonts w:ascii="Gill Sans MT" w:hAnsi="Gill Sans MT" w:cs="Bembo"/>
          <w:bCs/>
          <w:sz w:val="24"/>
          <w:szCs w:val="24"/>
        </w:rPr>
        <w:t xml:space="preserve"> 2018</w:t>
      </w:r>
    </w:p>
    <w:p w14:paraId="78D59359" w14:textId="77777777" w:rsidR="00D3222F" w:rsidRPr="00C376B1" w:rsidRDefault="00D3222F" w:rsidP="00C376B1">
      <w:pPr>
        <w:spacing w:line="360" w:lineRule="auto"/>
        <w:rPr>
          <w:rFonts w:ascii="Gill Sans MT" w:hAnsi="Gill Sans MT"/>
          <w:b/>
          <w:sz w:val="24"/>
          <w:szCs w:val="24"/>
        </w:rPr>
      </w:pPr>
    </w:p>
    <w:p w14:paraId="3482AFC0" w14:textId="77777777" w:rsidR="00B07717" w:rsidRPr="00C376B1" w:rsidRDefault="00B07717" w:rsidP="002C5B6D">
      <w:pPr>
        <w:spacing w:line="360" w:lineRule="auto"/>
        <w:jc w:val="center"/>
        <w:rPr>
          <w:rFonts w:ascii="Gill Sans MT" w:hAnsi="Gill Sans MT"/>
          <w:b/>
          <w:sz w:val="24"/>
          <w:szCs w:val="24"/>
          <w:lang w:val="pt-PT"/>
        </w:rPr>
      </w:pPr>
      <w:r w:rsidRPr="00C376B1">
        <w:rPr>
          <w:rFonts w:ascii="Gill Sans MT" w:hAnsi="Gill Sans MT"/>
          <w:b/>
          <w:sz w:val="24"/>
          <w:szCs w:val="24"/>
          <w:lang w:val="pt-PT"/>
        </w:rPr>
        <w:t xml:space="preserve"> Com o compromisso de</w:t>
      </w:r>
      <w:r w:rsidR="00AE5C7E" w:rsidRPr="00C376B1">
        <w:rPr>
          <w:rFonts w:ascii="Gill Sans MT" w:hAnsi="Gill Sans MT"/>
          <w:b/>
          <w:sz w:val="24"/>
          <w:szCs w:val="24"/>
          <w:lang w:val="pt-PT"/>
        </w:rPr>
        <w:t xml:space="preserve"> apresentar </w:t>
      </w:r>
      <w:r w:rsidR="004B2F7A" w:rsidRPr="00C376B1">
        <w:rPr>
          <w:rFonts w:ascii="Gill Sans MT" w:hAnsi="Gill Sans MT"/>
          <w:b/>
          <w:sz w:val="24"/>
          <w:szCs w:val="24"/>
          <w:lang w:val="pt-PT"/>
        </w:rPr>
        <w:t xml:space="preserve">as mais avançadas </w:t>
      </w:r>
      <w:r w:rsidRPr="00C376B1">
        <w:rPr>
          <w:rFonts w:ascii="Gill Sans MT" w:hAnsi="Gill Sans MT"/>
          <w:b/>
          <w:sz w:val="24"/>
          <w:szCs w:val="24"/>
          <w:lang w:val="pt-PT"/>
        </w:rPr>
        <w:t>soluções de codificação e marcação</w:t>
      </w:r>
      <w:r w:rsidR="004B2F7A" w:rsidRPr="00C376B1">
        <w:rPr>
          <w:rFonts w:ascii="Gill Sans MT" w:hAnsi="Gill Sans MT"/>
          <w:b/>
          <w:sz w:val="24"/>
          <w:szCs w:val="24"/>
          <w:lang w:val="pt-PT"/>
        </w:rPr>
        <w:t xml:space="preserve"> industria</w:t>
      </w:r>
      <w:r w:rsidR="00C85EB7" w:rsidRPr="00C376B1">
        <w:rPr>
          <w:rFonts w:ascii="Gill Sans MT" w:hAnsi="Gill Sans MT"/>
          <w:b/>
          <w:sz w:val="24"/>
          <w:szCs w:val="24"/>
          <w:lang w:val="pt-PT"/>
        </w:rPr>
        <w:t>l</w:t>
      </w:r>
      <w:r w:rsidR="004B2F7A" w:rsidRPr="00C376B1">
        <w:rPr>
          <w:rFonts w:ascii="Gill Sans MT" w:hAnsi="Gill Sans MT"/>
          <w:b/>
          <w:sz w:val="24"/>
          <w:szCs w:val="24"/>
          <w:lang w:val="pt-PT"/>
        </w:rPr>
        <w:t>, a</w:t>
      </w:r>
      <w:r w:rsidRPr="00C376B1">
        <w:rPr>
          <w:rFonts w:ascii="Gill Sans MT" w:hAnsi="Gill Sans MT"/>
          <w:b/>
          <w:sz w:val="24"/>
          <w:szCs w:val="24"/>
          <w:lang w:val="pt-PT"/>
        </w:rPr>
        <w:t xml:space="preserve"> Domino Printing Sciences nomeia Lutz Doehnert como Diretor de Pesquisa e Desenvolvimento </w:t>
      </w:r>
    </w:p>
    <w:p w14:paraId="149D1A51" w14:textId="77777777" w:rsidR="00B07717" w:rsidRPr="00C376B1" w:rsidRDefault="00B07717" w:rsidP="002C5B6D">
      <w:pPr>
        <w:spacing w:line="360" w:lineRule="auto"/>
        <w:jc w:val="center"/>
        <w:rPr>
          <w:rFonts w:ascii="Gill Sans MT" w:hAnsi="Gill Sans MT"/>
          <w:b/>
          <w:sz w:val="24"/>
          <w:szCs w:val="24"/>
          <w:lang w:val="pt-PT"/>
        </w:rPr>
      </w:pPr>
    </w:p>
    <w:p w14:paraId="6A07466D" w14:textId="77777777" w:rsidR="00B07717" w:rsidRPr="00C376B1" w:rsidRDefault="00B07717" w:rsidP="002C5B6D">
      <w:pPr>
        <w:spacing w:line="360" w:lineRule="auto"/>
        <w:jc w:val="both"/>
        <w:rPr>
          <w:rFonts w:ascii="Gill Sans MT" w:hAnsi="Gill Sans MT"/>
          <w:sz w:val="24"/>
          <w:szCs w:val="24"/>
          <w:lang w:val="pt-PT"/>
        </w:rPr>
      </w:pPr>
      <w:r w:rsidRPr="00C376B1">
        <w:rPr>
          <w:rFonts w:ascii="Gill Sans MT" w:hAnsi="Gill Sans MT"/>
          <w:sz w:val="24"/>
          <w:szCs w:val="24"/>
          <w:lang w:val="pt-PT"/>
        </w:rPr>
        <w:t xml:space="preserve">A </w:t>
      </w:r>
      <w:r w:rsidR="00D1619C" w:rsidRPr="00C376B1">
        <w:rPr>
          <w:rFonts w:ascii="Gill Sans MT" w:hAnsi="Gill Sans MT"/>
          <w:sz w:val="24"/>
          <w:szCs w:val="24"/>
          <w:lang w:val="pt-PT"/>
        </w:rPr>
        <w:t xml:space="preserve">Domino Printing Sciences tem o prazer de anunciar a nomeação de Lutz Doehnert como Diretor de Pesquisa e Desenvolvimento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do grupo</w:t>
      </w:r>
      <w:r w:rsidR="00D1619C" w:rsidRPr="00C376B1">
        <w:rPr>
          <w:rFonts w:ascii="Gill Sans MT" w:hAnsi="Gill Sans MT"/>
          <w:sz w:val="24"/>
          <w:szCs w:val="24"/>
          <w:lang w:val="pt-PT"/>
        </w:rPr>
        <w:t>. Co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m este novo cargo, Lutz lidera</w:t>
      </w:r>
      <w:r w:rsidR="00D1619C" w:rsidRPr="00C376B1">
        <w:rPr>
          <w:rFonts w:ascii="Gill Sans MT" w:hAnsi="Gill Sans MT"/>
          <w:sz w:val="24"/>
          <w:szCs w:val="24"/>
          <w:lang w:val="pt-PT"/>
        </w:rPr>
        <w:t xml:space="preserve"> a equipa de p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esquisa e desenvolvimento</w:t>
      </w:r>
      <w:r w:rsidR="00D1619C" w:rsidRPr="00C376B1">
        <w:rPr>
          <w:rFonts w:ascii="Gill Sans MT" w:hAnsi="Gill Sans MT"/>
          <w:sz w:val="24"/>
          <w:szCs w:val="24"/>
          <w:lang w:val="pt-PT"/>
        </w:rPr>
        <w:t xml:space="preserve">,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 xml:space="preserve">com o objetivo de continuar a desenvolver </w:t>
      </w:r>
      <w:r w:rsidR="00D1619C" w:rsidRPr="00C376B1">
        <w:rPr>
          <w:rFonts w:ascii="Gill Sans MT" w:hAnsi="Gill Sans MT"/>
          <w:sz w:val="24"/>
          <w:szCs w:val="24"/>
          <w:lang w:val="pt-PT"/>
        </w:rPr>
        <w:t>soluções</w:t>
      </w:r>
      <w:r w:rsidR="004B2F7A" w:rsidRPr="00C376B1">
        <w:rPr>
          <w:rFonts w:ascii="Gill Sans MT" w:hAnsi="Gill Sans MT"/>
          <w:sz w:val="24"/>
          <w:szCs w:val="24"/>
          <w:lang w:val="pt-PT"/>
        </w:rPr>
        <w:t xml:space="preserve"> inovadoras</w:t>
      </w:r>
      <w:r w:rsidR="00D1619C" w:rsidRPr="00C376B1">
        <w:rPr>
          <w:rFonts w:ascii="Gill Sans MT" w:hAnsi="Gill Sans MT"/>
          <w:sz w:val="24"/>
          <w:szCs w:val="24"/>
          <w:lang w:val="pt-PT"/>
        </w:rPr>
        <w:t xml:space="preserve">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de codificação e marcação industrial.</w:t>
      </w:r>
    </w:p>
    <w:p w14:paraId="3425BBDC" w14:textId="77777777" w:rsidR="00D3222F" w:rsidRPr="00C376B1" w:rsidRDefault="00D3222F" w:rsidP="002C5B6D">
      <w:pPr>
        <w:spacing w:line="360" w:lineRule="auto"/>
        <w:jc w:val="both"/>
        <w:rPr>
          <w:rFonts w:ascii="Gill Sans MT" w:hAnsi="Gill Sans MT"/>
          <w:sz w:val="24"/>
          <w:szCs w:val="24"/>
          <w:lang w:val="pt-PT"/>
        </w:rPr>
      </w:pPr>
    </w:p>
    <w:p w14:paraId="26A4AEDB" w14:textId="77777777" w:rsidR="00D1619C" w:rsidRPr="00C376B1" w:rsidRDefault="00D1619C" w:rsidP="002C5B6D">
      <w:pPr>
        <w:spacing w:line="360" w:lineRule="auto"/>
        <w:jc w:val="both"/>
        <w:rPr>
          <w:rFonts w:ascii="Gill Sans MT" w:hAnsi="Gill Sans MT"/>
          <w:sz w:val="24"/>
          <w:szCs w:val="24"/>
          <w:lang w:val="pt-PT"/>
        </w:rPr>
      </w:pPr>
      <w:r w:rsidRPr="00C376B1">
        <w:rPr>
          <w:rFonts w:ascii="Gill Sans MT" w:hAnsi="Gill Sans MT"/>
          <w:sz w:val="24"/>
          <w:szCs w:val="24"/>
          <w:lang w:val="pt-PT"/>
        </w:rPr>
        <w:t xml:space="preserve">Lutz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 xml:space="preserve">tem um histórico de liderança e arrojo em reconhecidas 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multinacionais.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Juntou-se à Domino depois de trabalhar na prestigiada Miele,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como Diretor de Pesquisa e Desenvolvimento. Lutz também passou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pela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Thermo Fisher Scientific, </w:t>
      </w:r>
      <w:r w:rsidRPr="00C376B1">
        <w:rPr>
          <w:rFonts w:ascii="Gill Sans MT" w:hAnsi="Gill Sans MT"/>
          <w:sz w:val="24"/>
          <w:szCs w:val="24"/>
          <w:lang w:val="pt-PT"/>
        </w:rPr>
        <w:lastRenderedPageBreak/>
        <w:t>desenvolve</w:t>
      </w:r>
      <w:r w:rsidR="002C5B6D" w:rsidRPr="00C376B1">
        <w:rPr>
          <w:rFonts w:ascii="Gill Sans MT" w:hAnsi="Gill Sans MT"/>
          <w:sz w:val="24"/>
          <w:szCs w:val="24"/>
          <w:lang w:val="pt-PT"/>
        </w:rPr>
        <w:t>ndo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produtos de biotecnologia, no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cargo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de Diretor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de Pesquisa e Desenvolvimento para a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Europa, antes de se tornar Diretor Global de Pesquisa e Desenvolvimento.</w:t>
      </w:r>
    </w:p>
    <w:p w14:paraId="16D4C96C" w14:textId="77777777" w:rsidR="00D3222F" w:rsidRPr="00C376B1" w:rsidRDefault="00D3222F" w:rsidP="002C5B6D">
      <w:pPr>
        <w:spacing w:line="360" w:lineRule="auto"/>
        <w:rPr>
          <w:lang w:val="pt-PT"/>
        </w:rPr>
      </w:pPr>
    </w:p>
    <w:p w14:paraId="7C40011C" w14:textId="77777777" w:rsidR="002C5B6D" w:rsidRPr="00C376B1" w:rsidRDefault="002C5B6D" w:rsidP="002C5B6D">
      <w:pPr>
        <w:pStyle w:val="CommentText"/>
        <w:spacing w:line="360" w:lineRule="auto"/>
        <w:jc w:val="both"/>
        <w:rPr>
          <w:rFonts w:ascii="Gill Sans MT" w:hAnsi="Gill Sans MT"/>
          <w:sz w:val="24"/>
          <w:szCs w:val="24"/>
          <w:lang w:val="pt-PT"/>
        </w:rPr>
      </w:pPr>
      <w:r w:rsidRPr="00C376B1">
        <w:rPr>
          <w:rFonts w:ascii="Gill Sans MT" w:hAnsi="Gill Sans MT"/>
          <w:sz w:val="24"/>
          <w:szCs w:val="24"/>
          <w:lang w:val="pt-PT"/>
        </w:rPr>
        <w:t xml:space="preserve">Lutz traz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 xml:space="preserve">os seus conhecimentos e </w:t>
      </w:r>
      <w:r w:rsidR="00C85EB7" w:rsidRPr="00C376B1">
        <w:rPr>
          <w:rFonts w:ascii="Gill Sans MT" w:hAnsi="Gill Sans MT"/>
          <w:sz w:val="24"/>
          <w:szCs w:val="24"/>
          <w:lang w:val="pt-PT"/>
        </w:rPr>
        <w:t>experiâ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ncia para a Domino: "É um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 xml:space="preserve">bom 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momento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 xml:space="preserve">para integrar a Domino, como 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novo Diretor de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Pesquisa e Desenvolvimento", refere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Lutz.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“com o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investimento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que</w:t>
      </w:r>
      <w:r w:rsidR="00653320" w:rsidRPr="00C376B1">
        <w:rPr>
          <w:rFonts w:ascii="Gill Sans MT" w:hAnsi="Gill Sans MT"/>
          <w:sz w:val="24"/>
          <w:szCs w:val="24"/>
          <w:lang w:val="pt-PT"/>
        </w:rPr>
        <w:t xml:space="preserve"> a</w:t>
      </w:r>
      <w:r w:rsidR="00C85EB7" w:rsidRPr="00C376B1">
        <w:rPr>
          <w:rFonts w:ascii="Gill Sans MT" w:hAnsi="Gill Sans MT"/>
          <w:sz w:val="24"/>
          <w:szCs w:val="24"/>
          <w:lang w:val="pt-PT"/>
        </w:rPr>
        <w:t xml:space="preserve"> </w:t>
      </w:r>
      <w:r w:rsidR="004B2F7A" w:rsidRPr="00C376B1">
        <w:rPr>
          <w:rFonts w:ascii="Gill Sans MT" w:hAnsi="Gill Sans MT"/>
          <w:sz w:val="24"/>
          <w:szCs w:val="24"/>
          <w:lang w:val="pt-PT"/>
        </w:rPr>
        <w:t>Domino fez nos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seus funcionário</w:t>
      </w:r>
      <w:r w:rsidR="004B2F7A" w:rsidRPr="00C376B1">
        <w:rPr>
          <w:rFonts w:ascii="Gill Sans MT" w:hAnsi="Gill Sans MT"/>
          <w:sz w:val="24"/>
          <w:szCs w:val="24"/>
          <w:lang w:val="pt-PT"/>
        </w:rPr>
        <w:t xml:space="preserve">s e 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produtos, a empresa está numa </w:t>
      </w:r>
      <w:r w:rsidR="00653320" w:rsidRPr="00C376B1">
        <w:rPr>
          <w:rFonts w:ascii="Gill Sans MT" w:hAnsi="Gill Sans MT"/>
          <w:sz w:val="24"/>
          <w:szCs w:val="24"/>
          <w:lang w:val="pt-PT"/>
        </w:rPr>
        <w:t xml:space="preserve">boa 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posição </w:t>
      </w:r>
      <w:r w:rsidR="00653320" w:rsidRPr="00C376B1">
        <w:rPr>
          <w:rFonts w:ascii="Gill Sans MT" w:hAnsi="Gill Sans MT"/>
          <w:sz w:val="24"/>
          <w:szCs w:val="24"/>
          <w:lang w:val="pt-PT"/>
        </w:rPr>
        <w:t xml:space="preserve">para criar </w:t>
      </w:r>
      <w:r w:rsidRPr="00C376B1">
        <w:rPr>
          <w:rFonts w:ascii="Gill Sans MT" w:hAnsi="Gill Sans MT"/>
          <w:sz w:val="24"/>
          <w:szCs w:val="24"/>
          <w:lang w:val="pt-PT"/>
        </w:rPr>
        <w:t>soluções de marcação e codificação para uma</w:t>
      </w:r>
      <w:r w:rsidR="00C85EB7" w:rsidRPr="00C376B1">
        <w:rPr>
          <w:rFonts w:ascii="Gill Sans MT" w:hAnsi="Gill Sans MT"/>
          <w:sz w:val="24"/>
          <w:szCs w:val="24"/>
          <w:lang w:val="pt-PT"/>
        </w:rPr>
        <w:t xml:space="preserve"> grande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variedade de setores.”</w:t>
      </w:r>
    </w:p>
    <w:p w14:paraId="3E7776F3" w14:textId="77777777" w:rsidR="002C5B6D" w:rsidRPr="00C376B1" w:rsidRDefault="002C5B6D" w:rsidP="002C5B6D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14:paraId="081B11C9" w14:textId="77777777" w:rsidR="00AA46F9" w:rsidRDefault="002C5B6D" w:rsidP="002C5B6D">
      <w:pPr>
        <w:spacing w:line="360" w:lineRule="auto"/>
        <w:rPr>
          <w:rFonts w:ascii="Gill Sans MT" w:hAnsi="Gill Sans MT"/>
          <w:sz w:val="24"/>
          <w:szCs w:val="24"/>
          <w:lang w:val="pt-PT"/>
        </w:rPr>
      </w:pPr>
      <w:r w:rsidRPr="00C376B1">
        <w:rPr>
          <w:rFonts w:ascii="Gill Sans MT" w:hAnsi="Gill Sans MT"/>
          <w:sz w:val="24"/>
          <w:szCs w:val="24"/>
          <w:lang w:val="pt-PT"/>
        </w:rPr>
        <w:t>Hilary Wright, Diretora de RH do Grupo Domino, diz: “Estamos muito felizes em receber Lutz a bordo.</w:t>
      </w:r>
      <w:r w:rsidR="003B78CE" w:rsidRPr="00C376B1">
        <w:rPr>
          <w:rFonts w:ascii="Gill Sans MT" w:hAnsi="Gill Sans MT"/>
          <w:sz w:val="24"/>
          <w:szCs w:val="24"/>
          <w:lang w:val="pt-PT"/>
        </w:rPr>
        <w:t xml:space="preserve"> Juntamo-nos para incentivar </w:t>
      </w:r>
      <w:r w:rsidRPr="00C376B1">
        <w:rPr>
          <w:rFonts w:ascii="Gill Sans MT" w:hAnsi="Gill Sans MT"/>
          <w:sz w:val="24"/>
          <w:szCs w:val="24"/>
          <w:lang w:val="pt-PT"/>
        </w:rPr>
        <w:t>os</w:t>
      </w:r>
      <w:r w:rsidR="003B78CE" w:rsidRPr="00C376B1">
        <w:rPr>
          <w:rFonts w:ascii="Gill Sans MT" w:hAnsi="Gill Sans MT"/>
          <w:sz w:val="24"/>
          <w:szCs w:val="24"/>
          <w:lang w:val="pt-PT"/>
        </w:rPr>
        <w:t xml:space="preserve"> nossos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clientes a fazerem mais e </w:t>
      </w:r>
      <w:r w:rsidR="003B78CE" w:rsidRPr="00C376B1">
        <w:rPr>
          <w:rFonts w:ascii="Gill Sans MT" w:hAnsi="Gill Sans MT"/>
          <w:sz w:val="24"/>
          <w:szCs w:val="24"/>
          <w:lang w:val="pt-PT"/>
        </w:rPr>
        <w:t xml:space="preserve">a </w:t>
      </w:r>
      <w:r w:rsidR="00653320" w:rsidRPr="00C376B1">
        <w:rPr>
          <w:rFonts w:ascii="Gill Sans MT" w:hAnsi="Gill Sans MT"/>
          <w:sz w:val="24"/>
          <w:szCs w:val="24"/>
          <w:lang w:val="pt-PT"/>
        </w:rPr>
        <w:t>adquirirem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a</w:t>
      </w:r>
      <w:r w:rsidR="003B78CE" w:rsidRPr="00C376B1">
        <w:rPr>
          <w:rFonts w:ascii="Gill Sans MT" w:hAnsi="Gill Sans MT"/>
          <w:sz w:val="24"/>
          <w:szCs w:val="24"/>
          <w:lang w:val="pt-PT"/>
        </w:rPr>
        <w:t xml:space="preserve"> tecnologia inovadora da Domino. </w:t>
      </w:r>
      <w:r w:rsidR="00653320" w:rsidRPr="00C376B1">
        <w:rPr>
          <w:rFonts w:ascii="Gill Sans MT" w:hAnsi="Gill Sans MT"/>
          <w:sz w:val="24"/>
          <w:szCs w:val="24"/>
          <w:lang w:val="pt-PT"/>
        </w:rPr>
        <w:t xml:space="preserve">O 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nosso </w:t>
      </w:r>
      <w:r w:rsidR="00653320" w:rsidRPr="00C376B1">
        <w:rPr>
          <w:rFonts w:ascii="Gill Sans MT" w:hAnsi="Gill Sans MT"/>
          <w:sz w:val="24"/>
          <w:szCs w:val="24"/>
          <w:lang w:val="pt-PT"/>
        </w:rPr>
        <w:t xml:space="preserve">principal 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objetivo é </w:t>
      </w:r>
      <w:r w:rsidR="00653320" w:rsidRPr="00C376B1">
        <w:rPr>
          <w:rFonts w:ascii="Gill Sans MT" w:hAnsi="Gill Sans MT"/>
          <w:sz w:val="24"/>
          <w:szCs w:val="24"/>
          <w:lang w:val="pt-PT"/>
        </w:rPr>
        <w:t>o de corresponder à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s necessidades das </w:t>
      </w:r>
      <w:r w:rsidR="008B377A" w:rsidRPr="00C376B1">
        <w:rPr>
          <w:rFonts w:ascii="Gill Sans MT" w:hAnsi="Gill Sans MT"/>
          <w:sz w:val="24"/>
          <w:szCs w:val="24"/>
          <w:lang w:val="pt-PT"/>
        </w:rPr>
        <w:t xml:space="preserve">empresas 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mais reconhecidas do mundo e ajudá-las a melhorar </w:t>
      </w:r>
      <w:r w:rsidR="008B377A" w:rsidRPr="00C376B1">
        <w:rPr>
          <w:rFonts w:ascii="Gill Sans MT" w:hAnsi="Gill Sans MT"/>
          <w:sz w:val="24"/>
          <w:szCs w:val="24"/>
          <w:lang w:val="pt-PT"/>
        </w:rPr>
        <w:t xml:space="preserve">a sua </w:t>
      </w:r>
      <w:r w:rsidR="00653320" w:rsidRPr="00C376B1">
        <w:rPr>
          <w:rFonts w:ascii="Gill Sans MT" w:hAnsi="Gill Sans MT"/>
          <w:sz w:val="24"/>
          <w:szCs w:val="24"/>
          <w:lang w:val="pt-PT"/>
        </w:rPr>
        <w:t xml:space="preserve">produção e a </w:t>
      </w:r>
      <w:r w:rsidR="008B377A" w:rsidRPr="00C376B1">
        <w:rPr>
          <w:rFonts w:ascii="Gill Sans MT" w:hAnsi="Gill Sans MT"/>
          <w:sz w:val="24"/>
          <w:szCs w:val="24"/>
          <w:lang w:val="pt-PT"/>
        </w:rPr>
        <w:t>protegerem as suas marcas</w:t>
      </w:r>
      <w:r w:rsidRPr="00C376B1">
        <w:rPr>
          <w:rFonts w:ascii="Gill Sans MT" w:hAnsi="Gill Sans MT"/>
          <w:sz w:val="24"/>
          <w:szCs w:val="24"/>
          <w:lang w:val="pt-PT"/>
        </w:rPr>
        <w:t>. À medida que o risco e a pressão</w:t>
      </w:r>
      <w:r w:rsidR="003B78CE" w:rsidRPr="00C376B1">
        <w:rPr>
          <w:rFonts w:ascii="Gill Sans MT" w:hAnsi="Gill Sans MT"/>
          <w:sz w:val="24"/>
          <w:szCs w:val="24"/>
          <w:lang w:val="pt-PT"/>
        </w:rPr>
        <w:t xml:space="preserve"> se intensificam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sobre os nos</w:t>
      </w:r>
      <w:r w:rsidR="003B78CE" w:rsidRPr="00C376B1">
        <w:rPr>
          <w:rFonts w:ascii="Gill Sans MT" w:hAnsi="Gill Sans MT"/>
          <w:sz w:val="24"/>
          <w:szCs w:val="24"/>
          <w:lang w:val="pt-PT"/>
        </w:rPr>
        <w:t>sos clientes, devido a</w:t>
      </w:r>
      <w:r w:rsidRPr="00C376B1">
        <w:rPr>
          <w:rFonts w:ascii="Gill Sans MT" w:hAnsi="Gill Sans MT"/>
          <w:sz w:val="24"/>
          <w:szCs w:val="24"/>
          <w:lang w:val="pt-PT"/>
        </w:rPr>
        <w:t>o aumento da regulamentação, é imperativo qu</w:t>
      </w:r>
      <w:r w:rsidR="008B377A" w:rsidRPr="00C376B1">
        <w:rPr>
          <w:rFonts w:ascii="Gill Sans MT" w:hAnsi="Gill Sans MT"/>
          <w:sz w:val="24"/>
          <w:szCs w:val="24"/>
          <w:lang w:val="pt-PT"/>
        </w:rPr>
        <w:t xml:space="preserve">e a Domino continue a fornecer soluções, desenvolver produtos e serviços, </w:t>
      </w:r>
      <w:r w:rsidRPr="00C376B1">
        <w:rPr>
          <w:rFonts w:ascii="Gill Sans MT" w:hAnsi="Gill Sans MT"/>
          <w:sz w:val="24"/>
          <w:szCs w:val="24"/>
          <w:lang w:val="pt-PT"/>
        </w:rPr>
        <w:t>que</w:t>
      </w:r>
      <w:r w:rsidR="003B78CE" w:rsidRPr="00C376B1">
        <w:rPr>
          <w:rFonts w:ascii="Gill Sans MT" w:hAnsi="Gill Sans MT"/>
          <w:sz w:val="24"/>
          <w:szCs w:val="24"/>
          <w:lang w:val="pt-PT"/>
        </w:rPr>
        <w:t xml:space="preserve"> </w:t>
      </w:r>
      <w:r w:rsidR="00962E59" w:rsidRPr="00C376B1">
        <w:rPr>
          <w:rFonts w:ascii="Gill Sans MT" w:hAnsi="Gill Sans MT"/>
          <w:sz w:val="24"/>
          <w:szCs w:val="24"/>
          <w:lang w:val="pt-PT"/>
        </w:rPr>
        <w:t>res</w:t>
      </w:r>
      <w:r w:rsidR="00037B5D" w:rsidRPr="00C376B1">
        <w:rPr>
          <w:rFonts w:ascii="Gill Sans MT" w:hAnsi="Gill Sans MT"/>
          <w:sz w:val="24"/>
          <w:szCs w:val="24"/>
          <w:lang w:val="pt-PT"/>
        </w:rPr>
        <w:t>pondam a</w:t>
      </w:r>
      <w:r w:rsidR="008B377A" w:rsidRPr="00C376B1">
        <w:rPr>
          <w:rFonts w:ascii="Gill Sans MT" w:hAnsi="Gill Sans MT"/>
          <w:sz w:val="24"/>
          <w:szCs w:val="24"/>
          <w:lang w:val="pt-PT"/>
        </w:rPr>
        <w:t xml:space="preserve"> </w:t>
      </w:r>
      <w:r w:rsidR="00037B5D" w:rsidRPr="00C376B1">
        <w:rPr>
          <w:rFonts w:ascii="Gill Sans MT" w:hAnsi="Gill Sans MT"/>
          <w:sz w:val="24"/>
          <w:szCs w:val="24"/>
          <w:lang w:val="pt-PT"/>
        </w:rPr>
        <w:t xml:space="preserve">estes </w:t>
      </w:r>
      <w:r w:rsidR="003B78CE" w:rsidRPr="00C376B1">
        <w:rPr>
          <w:rFonts w:ascii="Gill Sans MT" w:hAnsi="Gill Sans MT"/>
          <w:sz w:val="24"/>
          <w:szCs w:val="24"/>
          <w:lang w:val="pt-PT"/>
        </w:rPr>
        <w:t xml:space="preserve">constantes </w:t>
      </w:r>
      <w:r w:rsidR="00037B5D" w:rsidRPr="00C376B1">
        <w:rPr>
          <w:rFonts w:ascii="Gill Sans MT" w:hAnsi="Gill Sans MT"/>
          <w:sz w:val="24"/>
          <w:szCs w:val="24"/>
          <w:lang w:val="pt-PT"/>
        </w:rPr>
        <w:t>desafios</w:t>
      </w:r>
      <w:r w:rsidRPr="00C376B1">
        <w:rPr>
          <w:rFonts w:ascii="Gill Sans MT" w:hAnsi="Gill Sans MT"/>
          <w:sz w:val="24"/>
          <w:szCs w:val="24"/>
          <w:lang w:val="pt-PT"/>
        </w:rPr>
        <w:t>. Com um histórico compr</w:t>
      </w:r>
      <w:r w:rsidR="003B78CE" w:rsidRPr="00C376B1">
        <w:rPr>
          <w:rFonts w:ascii="Gill Sans MT" w:hAnsi="Gill Sans MT"/>
          <w:sz w:val="24"/>
          <w:szCs w:val="24"/>
          <w:lang w:val="pt-PT"/>
        </w:rPr>
        <w:t>ovado de inovação neste setor, Lutz será um diretor</w:t>
      </w:r>
      <w:r w:rsidRPr="00C376B1">
        <w:rPr>
          <w:rFonts w:ascii="Gill Sans MT" w:hAnsi="Gill Sans MT"/>
          <w:sz w:val="24"/>
          <w:szCs w:val="24"/>
          <w:lang w:val="pt-PT"/>
        </w:rPr>
        <w:t xml:space="preserve"> fundamenta</w:t>
      </w:r>
      <w:r w:rsidR="008B377A" w:rsidRPr="00C376B1">
        <w:rPr>
          <w:rFonts w:ascii="Gill Sans MT" w:hAnsi="Gill Sans MT"/>
          <w:sz w:val="24"/>
          <w:szCs w:val="24"/>
          <w:lang w:val="pt-PT"/>
        </w:rPr>
        <w:t xml:space="preserve">l para nos ajudar a cumprir esta </w:t>
      </w:r>
      <w:r w:rsidR="00037B5D" w:rsidRPr="00C376B1">
        <w:rPr>
          <w:rFonts w:ascii="Gill Sans MT" w:hAnsi="Gill Sans MT"/>
          <w:sz w:val="24"/>
          <w:szCs w:val="24"/>
          <w:lang w:val="pt-PT"/>
        </w:rPr>
        <w:t>premissa</w:t>
      </w:r>
      <w:r w:rsidRPr="00C376B1">
        <w:rPr>
          <w:rFonts w:ascii="Gill Sans MT" w:hAnsi="Gill Sans MT"/>
          <w:sz w:val="24"/>
          <w:szCs w:val="24"/>
          <w:lang w:val="pt-PT"/>
        </w:rPr>
        <w:t>”</w:t>
      </w:r>
    </w:p>
    <w:p w14:paraId="118606C4" w14:textId="77777777" w:rsidR="00C376B1" w:rsidRDefault="00C376B1" w:rsidP="002C5B6D">
      <w:pPr>
        <w:spacing w:line="360" w:lineRule="auto"/>
        <w:rPr>
          <w:rFonts w:ascii="Gill Sans MT" w:hAnsi="Gill Sans MT"/>
          <w:sz w:val="24"/>
          <w:szCs w:val="24"/>
          <w:lang w:val="pt-PT"/>
        </w:rPr>
      </w:pPr>
    </w:p>
    <w:p w14:paraId="5DBE5043" w14:textId="77777777" w:rsidR="00C376B1" w:rsidRDefault="00C376B1" w:rsidP="00C376B1">
      <w:pPr>
        <w:spacing w:line="360" w:lineRule="auto"/>
        <w:jc w:val="both"/>
        <w:rPr>
          <w:rFonts w:ascii="Gill Sans MT" w:hAnsi="Gill Sans MT"/>
          <w:sz w:val="24"/>
          <w:szCs w:val="24"/>
          <w:lang w:val="pt-PT"/>
        </w:rPr>
      </w:pPr>
    </w:p>
    <w:p w14:paraId="691A09FB" w14:textId="77777777" w:rsidR="00C376B1" w:rsidRDefault="00C376B1" w:rsidP="00C376B1">
      <w:pPr>
        <w:spacing w:line="36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  <w:lang w:val="pt-PT"/>
        </w:rPr>
        <w:t>-FIM-</w:t>
      </w:r>
    </w:p>
    <w:p w14:paraId="26FDD4C0" w14:textId="77777777" w:rsidR="00C376B1" w:rsidRDefault="00C376B1" w:rsidP="00C376B1">
      <w:pPr>
        <w:spacing w:line="360" w:lineRule="auto"/>
        <w:rPr>
          <w:rFonts w:ascii="Gill Sans MT" w:hAnsi="Gill Sans MT"/>
          <w:b/>
          <w:sz w:val="24"/>
          <w:szCs w:val="24"/>
        </w:rPr>
      </w:pPr>
    </w:p>
    <w:p w14:paraId="72D7992C" w14:textId="77777777" w:rsidR="00C376B1" w:rsidRDefault="00C376B1" w:rsidP="00C376B1">
      <w:pPr>
        <w:jc w:val="both"/>
        <w:rPr>
          <w:rFonts w:ascii="Gill Sans MT" w:eastAsiaTheme="minorHAnsi" w:hAnsi="Gill Sans MT" w:cs="Times New Roman"/>
          <w:b/>
          <w:bCs/>
          <w:sz w:val="24"/>
          <w:szCs w:val="24"/>
          <w:lang w:val="pt-PT"/>
        </w:rPr>
      </w:pPr>
      <w:r>
        <w:rPr>
          <w:rFonts w:ascii="Gill Sans MT" w:eastAsiaTheme="minorHAnsi" w:hAnsi="Gill Sans MT" w:cs="Times New Roman"/>
          <w:b/>
          <w:bCs/>
          <w:sz w:val="24"/>
          <w:szCs w:val="24"/>
          <w:lang w:val="pt-PT"/>
        </w:rPr>
        <w:t>Notas para os editores:</w:t>
      </w:r>
    </w:p>
    <w:p w14:paraId="541C1B81" w14:textId="77777777" w:rsidR="00C376B1" w:rsidRDefault="00C376B1" w:rsidP="00C376B1">
      <w:pPr>
        <w:jc w:val="both"/>
        <w:rPr>
          <w:rFonts w:ascii="Gill Sans MT" w:eastAsiaTheme="minorHAnsi" w:hAnsi="Gill Sans MT" w:cs="Times New Roman"/>
          <w:b/>
          <w:bCs/>
          <w:lang w:val="pt-PT"/>
        </w:rPr>
      </w:pPr>
    </w:p>
    <w:p w14:paraId="5557FAB4" w14:textId="77777777" w:rsidR="00C376B1" w:rsidRDefault="00C376B1" w:rsidP="00C376B1">
      <w:pPr>
        <w:jc w:val="both"/>
        <w:rPr>
          <w:rFonts w:ascii="Gill Sans MT" w:eastAsiaTheme="minorHAnsi" w:hAnsi="Gill Sans MT" w:cs="Times New Roman"/>
          <w:lang w:val="pt-PT"/>
        </w:rPr>
      </w:pPr>
      <w:r>
        <w:rPr>
          <w:rFonts w:ascii="Gill Sans MT" w:eastAsiaTheme="minorHAnsi" w:hAnsi="Gill Sans MT" w:cs="Times New Roman"/>
          <w:b/>
          <w:bCs/>
          <w:lang w:val="pt-PT"/>
        </w:rPr>
        <w:t>Acerca da Domino</w:t>
      </w:r>
    </w:p>
    <w:p w14:paraId="2B39B93D" w14:textId="77777777" w:rsidR="00C376B1" w:rsidRDefault="00C376B1" w:rsidP="00C376B1">
      <w:pPr>
        <w:jc w:val="both"/>
        <w:rPr>
          <w:rFonts w:ascii="Gill Sans MT" w:eastAsiaTheme="minorHAnsi" w:hAnsi="Gill Sans MT" w:cs="Times New Roman"/>
          <w:lang w:val="pt-PT"/>
        </w:rPr>
      </w:pPr>
      <w:r>
        <w:rPr>
          <w:rFonts w:ascii="Gill Sans MT" w:eastAsiaTheme="minorHAnsi" w:hAnsi="Gill Sans MT" w:cs="Times New Roman"/>
          <w:lang w:val="pt-PT"/>
        </w:rPr>
        <w:t xml:space="preserve">Desde 1978, a Domino Printing Sciences estabeleceu uma reputação global relativamente ao desenvolvimento e fabrico de tecnologias de codificação, marcação e impressão, assim como aos seus produtos de pós-venda e ao atendimento ao cliente a nível mundial. Atualmente, a Domino oferece uma das mais abrangentes gamas de soluções de codificação, que inclui aplicações primárias, secundárias e terciárias, concebidas com o objetivo de cumprirem os requisitos de conformidade e produtividade dos fabricantes. Essas soluções incluem tecnologias inovadoras de impressão por transferência térmica, impressão e aplicação, impressão a laser e impressão a jato de tinta, que são utilizadas para a aplicação de dados de autenticação e variáveis, códigos de barras e códigos de rastreabilidade exclusivos em produtos e embalagens, em muitos setores industriais, incluindo bebidas, produtos alimentares, farmacêuticos e industriais.  </w:t>
      </w:r>
    </w:p>
    <w:p w14:paraId="60841793" w14:textId="77777777" w:rsidR="00C376B1" w:rsidRDefault="00C376B1" w:rsidP="00C376B1">
      <w:pPr>
        <w:jc w:val="both"/>
        <w:rPr>
          <w:rFonts w:ascii="Gill Sans MT" w:eastAsiaTheme="minorHAnsi" w:hAnsi="Gill Sans MT" w:cs="Times New Roman"/>
          <w:lang w:val="pt-PT"/>
        </w:rPr>
      </w:pPr>
    </w:p>
    <w:p w14:paraId="46894801" w14:textId="77777777" w:rsidR="00C376B1" w:rsidRDefault="00C376B1" w:rsidP="00C376B1">
      <w:pPr>
        <w:jc w:val="both"/>
        <w:rPr>
          <w:rFonts w:ascii="Gill Sans MT" w:eastAsiaTheme="minorHAnsi" w:hAnsi="Gill Sans MT" w:cs="Times New Roman"/>
          <w:lang w:val="pt-PT"/>
        </w:rPr>
      </w:pPr>
      <w:r>
        <w:rPr>
          <w:rFonts w:ascii="Gill Sans MT" w:eastAsiaTheme="minorHAnsi" w:hAnsi="Gill Sans MT" w:cs="Times New Roman"/>
          <w:lang w:val="pt-PT"/>
        </w:rPr>
        <w:t>A Domino emprega 2700 pessoas em todo mundo e comercializa para mais de 120 países através de uma rede global de 25 filiais e mais de 200 distribuidores. As instalações de produção da Domino estão localizadas na Alemanha, China, EUA, Índia, Reino Unido, Suécia e Suíça.</w:t>
      </w:r>
    </w:p>
    <w:p w14:paraId="1B9C33E5" w14:textId="77777777" w:rsidR="00C376B1" w:rsidRDefault="00C376B1" w:rsidP="00C376B1">
      <w:pPr>
        <w:jc w:val="both"/>
        <w:rPr>
          <w:rFonts w:ascii="Gill Sans MT" w:eastAsiaTheme="minorHAnsi" w:hAnsi="Gill Sans MT" w:cs="Times New Roman"/>
          <w:lang w:val="pt-PT"/>
        </w:rPr>
      </w:pPr>
    </w:p>
    <w:p w14:paraId="527F9063" w14:textId="77777777" w:rsidR="00C376B1" w:rsidRDefault="00C376B1" w:rsidP="00C376B1">
      <w:pPr>
        <w:jc w:val="both"/>
        <w:rPr>
          <w:rFonts w:ascii="Gill Sans MT" w:eastAsiaTheme="minorHAnsi" w:hAnsi="Gill Sans MT" w:cs="Times New Roman"/>
          <w:lang w:val="pt-PT"/>
        </w:rPr>
      </w:pPr>
      <w:r>
        <w:rPr>
          <w:rFonts w:ascii="Gill Sans MT" w:eastAsiaTheme="minorHAnsi" w:hAnsi="Gill Sans MT" w:cs="Times New Roman"/>
          <w:lang w:val="pt-PT"/>
        </w:rPr>
        <w:t xml:space="preserve">O crescimento contínuo da Domino é sustentado por um compromisso ímpar para com o desenvolvimento do produto. A Domino possui orgulhosamente seis Queen’s Awards, tendo o último sido recebido em abril de 2017, quando lhe foi atribuído o prémio de inovação.  </w:t>
      </w:r>
    </w:p>
    <w:p w14:paraId="02D308A6" w14:textId="77777777" w:rsidR="00C376B1" w:rsidRDefault="00C376B1" w:rsidP="00C376B1">
      <w:pPr>
        <w:jc w:val="both"/>
        <w:rPr>
          <w:rFonts w:ascii="Gill Sans MT" w:eastAsiaTheme="minorHAnsi" w:hAnsi="Gill Sans MT" w:cs="Times New Roman"/>
          <w:lang w:val="pt-PT"/>
        </w:rPr>
      </w:pPr>
    </w:p>
    <w:p w14:paraId="74FF843F" w14:textId="77777777" w:rsidR="00C376B1" w:rsidRDefault="00C376B1" w:rsidP="00C376B1">
      <w:pPr>
        <w:jc w:val="both"/>
        <w:rPr>
          <w:rFonts w:ascii="Gill Sans MT" w:eastAsiaTheme="minorHAnsi" w:hAnsi="Gill Sans MT" w:cs="Times New Roman"/>
          <w:lang w:val="pt-PT"/>
        </w:rPr>
      </w:pPr>
      <w:r>
        <w:rPr>
          <w:rFonts w:ascii="Gill Sans MT" w:eastAsiaTheme="minorHAnsi" w:hAnsi="Gill Sans MT" w:cs="Times New Roman"/>
          <w:lang w:val="pt-PT"/>
        </w:rPr>
        <w:t xml:space="preserve">A Domino tornou-se uma divisão independente da Brother Industries Ltd. a 11 de junho de 2015. </w:t>
      </w:r>
    </w:p>
    <w:p w14:paraId="09814AB8" w14:textId="77777777" w:rsidR="00C376B1" w:rsidRDefault="00C376B1" w:rsidP="00C376B1">
      <w:pPr>
        <w:jc w:val="both"/>
        <w:rPr>
          <w:rFonts w:ascii="Gill Sans MT" w:hAnsi="Gill Sans MT" w:cs="Times New Roman"/>
          <w:szCs w:val="24"/>
          <w:lang w:val="pt-PT"/>
        </w:rPr>
      </w:pPr>
    </w:p>
    <w:p w14:paraId="401C398E" w14:textId="77777777" w:rsidR="00C376B1" w:rsidRDefault="00C376B1" w:rsidP="00C376B1">
      <w:pPr>
        <w:jc w:val="both"/>
        <w:rPr>
          <w:rStyle w:val="Hyperlink"/>
        </w:rPr>
      </w:pPr>
      <w:r>
        <w:rPr>
          <w:rFonts w:ascii="Gill Sans MT" w:hAnsi="Gill Sans MT" w:cs="Times New Roman"/>
          <w:szCs w:val="24"/>
          <w:lang w:val="pt-PT"/>
        </w:rPr>
        <w:t xml:space="preserve">Para obter mais informações sobre a Domino, visite </w:t>
      </w:r>
      <w:hyperlink r:id="rId8" w:history="1">
        <w:r>
          <w:rPr>
            <w:rStyle w:val="Hyperlink"/>
            <w:rFonts w:ascii="Gill Sans MT" w:hAnsi="Gill Sans MT" w:cs="Times New Roman"/>
            <w:szCs w:val="24"/>
            <w:lang w:val="pt-PT"/>
          </w:rPr>
          <w:t>www.domino-printing.com</w:t>
        </w:r>
      </w:hyperlink>
    </w:p>
    <w:p w14:paraId="15D8C5B8" w14:textId="77777777" w:rsidR="00C376B1" w:rsidRDefault="00C376B1" w:rsidP="00C376B1">
      <w:pPr>
        <w:jc w:val="both"/>
        <w:rPr>
          <w:rStyle w:val="Hyperlink"/>
          <w:rFonts w:ascii="Gill Sans MT" w:hAnsi="Gill Sans MT" w:cs="Times New Roman"/>
          <w:szCs w:val="24"/>
          <w:lang w:val="pt-PT"/>
        </w:rPr>
      </w:pPr>
    </w:p>
    <w:p w14:paraId="3825E21C" w14:textId="77777777" w:rsidR="00C376B1" w:rsidRDefault="00C376B1" w:rsidP="00C376B1">
      <w:pPr>
        <w:jc w:val="both"/>
        <w:rPr>
          <w:rStyle w:val="Hyperlink"/>
          <w:rFonts w:ascii="Gill Sans MT" w:hAnsi="Gill Sans MT" w:cs="Times New Roman"/>
          <w:szCs w:val="24"/>
          <w:lang w:val="pt-PT"/>
        </w:rPr>
      </w:pPr>
    </w:p>
    <w:p w14:paraId="206023D7" w14:textId="77777777" w:rsidR="00C376B1" w:rsidRDefault="00C376B1" w:rsidP="00C376B1">
      <w:pPr>
        <w:rPr>
          <w:rStyle w:val="Hyperlink"/>
          <w:rFonts w:ascii="Gill Sans MT" w:hAnsi="Gill Sans MT"/>
          <w:color w:val="323133"/>
          <w:lang w:val="pt-PT"/>
        </w:rPr>
      </w:pPr>
      <w:r>
        <w:rPr>
          <w:rStyle w:val="Hyperlink"/>
          <w:rFonts w:ascii="Gill Sans MT" w:hAnsi="Gill Sans MT"/>
          <w:b/>
          <w:color w:val="323133"/>
          <w:lang w:val="pt-PT"/>
        </w:rPr>
        <w:lastRenderedPageBreak/>
        <w:t>Acerca da MARQUE TDI:</w:t>
      </w:r>
    </w:p>
    <w:p w14:paraId="234BB684" w14:textId="77777777" w:rsidR="00C376B1" w:rsidRDefault="00C376B1" w:rsidP="00C376B1">
      <w:r>
        <w:rPr>
          <w:rFonts w:ascii="Gill Sans MT" w:hAnsi="Gill Sans MT"/>
          <w:color w:val="323133"/>
          <w:lang w:val="pt-PT"/>
        </w:rPr>
        <w:t>A MARQUE TDI é a subsidiária da Domino em Portugal.</w:t>
      </w:r>
    </w:p>
    <w:p w14:paraId="2AA59D67" w14:textId="77777777" w:rsidR="00C376B1" w:rsidRDefault="00C376B1" w:rsidP="00C376B1">
      <w:pPr>
        <w:rPr>
          <w:rFonts w:ascii="Gill Sans MT" w:hAnsi="Gill Sans MT"/>
          <w:color w:val="323133"/>
          <w:lang w:val="pt-PT"/>
        </w:rPr>
      </w:pPr>
      <w:r>
        <w:rPr>
          <w:rFonts w:ascii="Gill Sans MT" w:hAnsi="Gill Sans MT"/>
          <w:color w:val="323133"/>
          <w:lang w:val="pt-PT"/>
        </w:rPr>
        <w:t>A MARQUE TDI é líder inquestionável no fornecimento de soluções globais de codificação industrial. Tecnologias únicas, que abrangem a codificação de produtos, embalagens e paletes segundo a norma UCC/EAN128, RFID, software e periféricos, numa lógica de inovação e flexibilidade.</w:t>
      </w:r>
    </w:p>
    <w:p w14:paraId="2E943BC8" w14:textId="77777777" w:rsidR="00C376B1" w:rsidRDefault="00C376B1" w:rsidP="00C376B1">
      <w:pPr>
        <w:rPr>
          <w:rFonts w:ascii="Gill Sans MT" w:hAnsi="Gill Sans MT"/>
          <w:color w:val="323133"/>
          <w:lang w:val="pt-PT"/>
        </w:rPr>
      </w:pPr>
    </w:p>
    <w:p w14:paraId="07C62673" w14:textId="77777777" w:rsidR="00C376B1" w:rsidRDefault="00C376B1" w:rsidP="00C376B1">
      <w:pPr>
        <w:rPr>
          <w:rFonts w:ascii="Gill Sans MT" w:hAnsi="Gill Sans MT"/>
          <w:color w:val="323133"/>
          <w:lang w:val="pt-PT"/>
        </w:rPr>
      </w:pPr>
      <w:r>
        <w:rPr>
          <w:rFonts w:ascii="Gill Sans MT" w:hAnsi="Gill Sans MT"/>
          <w:color w:val="323133"/>
          <w:lang w:val="pt-PT"/>
        </w:rPr>
        <w:t>A fidelidade, com que os mais de 1500 clientes a distinguem, credibiliza o seu trabalho e potencializa a procura constante de tecnologias mais eficazes e modelares. É com este objectivo que a MARQUE TDI desenvolve e integra softwares de rastreabilidade que permitem controlar, em simultâneo, os processos de etiquetagem em várias linhas de produção.</w:t>
      </w:r>
    </w:p>
    <w:p w14:paraId="57BDC57E" w14:textId="77777777" w:rsidR="00C376B1" w:rsidRDefault="00C376B1" w:rsidP="00C376B1">
      <w:pPr>
        <w:rPr>
          <w:rFonts w:ascii="Gill Sans MT" w:hAnsi="Gill Sans MT"/>
          <w:color w:val="323133"/>
          <w:lang w:val="pt-PT"/>
        </w:rPr>
      </w:pPr>
    </w:p>
    <w:p w14:paraId="264E6A10" w14:textId="77777777" w:rsidR="00C376B1" w:rsidRDefault="00C376B1" w:rsidP="00C376B1">
      <w:pPr>
        <w:rPr>
          <w:rFonts w:ascii="Gill Sans MT" w:hAnsi="Gill Sans MT"/>
          <w:color w:val="323133"/>
          <w:lang w:val="pt-PT"/>
        </w:rPr>
      </w:pPr>
      <w:r>
        <w:rPr>
          <w:rFonts w:ascii="Gill Sans MT" w:hAnsi="Gill Sans MT"/>
          <w:color w:val="323133"/>
          <w:lang w:val="pt-PT"/>
        </w:rPr>
        <w:t>A empresa integra ainda uma unidade própria de produção de etiquetas para a codificação.</w:t>
      </w:r>
    </w:p>
    <w:p w14:paraId="2947A1E2" w14:textId="77777777" w:rsidR="00C376B1" w:rsidRDefault="00C376B1" w:rsidP="00C376B1">
      <w:pPr>
        <w:rPr>
          <w:rFonts w:ascii="Gill Sans MT" w:hAnsi="Gill Sans MT"/>
          <w:color w:val="323133"/>
          <w:lang w:val="pt-PT"/>
        </w:rPr>
      </w:pPr>
    </w:p>
    <w:p w14:paraId="3C1A2C2D" w14:textId="77777777" w:rsidR="00C376B1" w:rsidRDefault="00C376B1" w:rsidP="00C376B1">
      <w:pPr>
        <w:rPr>
          <w:rStyle w:val="Hyperlink"/>
          <w:color w:val="323133"/>
        </w:rPr>
      </w:pPr>
      <w:r>
        <w:rPr>
          <w:rFonts w:ascii="Gill Sans MT" w:hAnsi="Gill Sans MT"/>
          <w:color w:val="323133"/>
          <w:lang w:val="pt-PT"/>
        </w:rPr>
        <w:t xml:space="preserve">Para obter mais informações sobre a Marque TDI, visite a página </w:t>
      </w:r>
      <w:hyperlink r:id="rId9" w:history="1">
        <w:r>
          <w:rPr>
            <w:rStyle w:val="Hyperlink"/>
            <w:rFonts w:ascii="Gill Sans MT" w:hAnsi="Gill Sans MT"/>
            <w:color w:val="323133"/>
            <w:lang w:val="pt-PT"/>
          </w:rPr>
          <w:t>www.</w:t>
        </w:r>
      </w:hyperlink>
      <w:r>
        <w:rPr>
          <w:rStyle w:val="Hyperlink"/>
          <w:rFonts w:ascii="Gill Sans MT" w:hAnsi="Gill Sans MT"/>
          <w:color w:val="323133"/>
          <w:lang w:val="pt-PT"/>
        </w:rPr>
        <w:t>marquetdi.pt</w:t>
      </w:r>
    </w:p>
    <w:p w14:paraId="531D825A" w14:textId="77777777" w:rsidR="00C376B1" w:rsidRDefault="00C376B1" w:rsidP="00C376B1">
      <w:pPr>
        <w:jc w:val="both"/>
        <w:rPr>
          <w:rFonts w:cs="Times New Roman"/>
          <w:szCs w:val="24"/>
        </w:rPr>
      </w:pPr>
    </w:p>
    <w:p w14:paraId="2E1EA5E4" w14:textId="77777777" w:rsidR="00C376B1" w:rsidRDefault="00C376B1" w:rsidP="00C376B1">
      <w:pPr>
        <w:jc w:val="both"/>
        <w:rPr>
          <w:rFonts w:ascii="Times New Roman" w:eastAsiaTheme="minorHAnsi" w:hAnsi="Times New Roman" w:cs="Times New Roman"/>
          <w:color w:val="323133"/>
          <w:lang w:val="pt-PT"/>
        </w:rPr>
      </w:pPr>
    </w:p>
    <w:p w14:paraId="68CEE495" w14:textId="77777777" w:rsidR="00C376B1" w:rsidRDefault="00C376B1" w:rsidP="00C376B1">
      <w:pPr>
        <w:jc w:val="both"/>
        <w:rPr>
          <w:rFonts w:ascii="Gill Sans MT" w:hAnsi="Gill Sans MT" w:cs="Times New Roman"/>
          <w:b/>
          <w:color w:val="323133"/>
          <w:szCs w:val="24"/>
          <w:lang w:val="pt-PT"/>
        </w:rPr>
      </w:pPr>
      <w:r>
        <w:rPr>
          <w:rFonts w:ascii="Gill Sans MT" w:hAnsi="Gill Sans MT" w:cs="Times New Roman"/>
          <w:b/>
          <w:bCs/>
          <w:color w:val="323133"/>
          <w:szCs w:val="24"/>
          <w:lang w:val="pt-PT"/>
        </w:rPr>
        <w:t>Emitido em nome da Domino por AD Communications</w:t>
      </w:r>
    </w:p>
    <w:p w14:paraId="64241047" w14:textId="77777777" w:rsidR="00C376B1" w:rsidRDefault="00C376B1" w:rsidP="00C376B1">
      <w:pPr>
        <w:jc w:val="both"/>
        <w:rPr>
          <w:rFonts w:ascii="Gill Sans MT" w:hAnsi="Gill Sans MT" w:cs="Times New Roman"/>
          <w:b/>
          <w:color w:val="323133"/>
          <w:szCs w:val="24"/>
          <w:lang w:val="pt-PT"/>
        </w:rPr>
      </w:pPr>
    </w:p>
    <w:p w14:paraId="56916010" w14:textId="77777777" w:rsidR="00C376B1" w:rsidRDefault="00C376B1" w:rsidP="00C376B1">
      <w:pPr>
        <w:jc w:val="both"/>
        <w:rPr>
          <w:rFonts w:ascii="Gill Sans MT" w:hAnsi="Gill Sans MT" w:cs="Times New Roman"/>
          <w:b/>
          <w:bCs/>
          <w:color w:val="323133"/>
          <w:szCs w:val="24"/>
          <w:lang w:val="pt-PT"/>
        </w:rPr>
      </w:pPr>
      <w:r>
        <w:rPr>
          <w:rFonts w:ascii="Gill Sans MT" w:hAnsi="Gill Sans MT" w:cs="Times New Roman"/>
          <w:b/>
          <w:bCs/>
          <w:color w:val="323133"/>
          <w:szCs w:val="24"/>
          <w:lang w:val="pt-PT"/>
        </w:rPr>
        <w:t>Para obter mais informações, contacte:</w:t>
      </w:r>
    </w:p>
    <w:p w14:paraId="221F31B6" w14:textId="77777777" w:rsidR="00C376B1" w:rsidRDefault="00C376B1" w:rsidP="00C376B1">
      <w:pPr>
        <w:jc w:val="both"/>
        <w:rPr>
          <w:rFonts w:ascii="Gill Sans MT" w:hAnsi="Gill Sans MT" w:cs="Times New Roman"/>
          <w:b/>
          <w:bCs/>
          <w:color w:val="323133"/>
          <w:szCs w:val="24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376B1" w14:paraId="440D28F3" w14:textId="77777777" w:rsidTr="00C376B1">
        <w:tc>
          <w:tcPr>
            <w:tcW w:w="4508" w:type="dxa"/>
          </w:tcPr>
          <w:p w14:paraId="21C2DC2D" w14:textId="77777777" w:rsidR="00C376B1" w:rsidRDefault="00C376B1" w:rsidP="00C376B1">
            <w:pPr>
              <w:jc w:val="both"/>
              <w:rPr>
                <w:rFonts w:ascii="Gill Sans MT" w:hAnsi="Gill Sans MT" w:cs="Times New Roman"/>
                <w:szCs w:val="24"/>
                <w:lang w:val="en-US"/>
              </w:rPr>
            </w:pPr>
            <w:r>
              <w:rPr>
                <w:rFonts w:ascii="Gill Sans MT" w:hAnsi="Gill Sans MT" w:cs="Times New Roman"/>
                <w:szCs w:val="24"/>
                <w:lang w:val="en-US"/>
              </w:rPr>
              <w:t>Tom Platt</w:t>
            </w:r>
          </w:p>
          <w:p w14:paraId="4B8561A5" w14:textId="77777777" w:rsidR="00C376B1" w:rsidRDefault="00C376B1" w:rsidP="00C376B1">
            <w:pPr>
              <w:jc w:val="both"/>
              <w:rPr>
                <w:rFonts w:ascii="Gill Sans MT" w:hAnsi="Gill Sans MT" w:cs="Times New Roman"/>
                <w:szCs w:val="24"/>
                <w:lang w:val="pt-PT"/>
              </w:rPr>
            </w:pPr>
            <w:r>
              <w:rPr>
                <w:rFonts w:ascii="Gill Sans MT" w:hAnsi="Gill Sans MT" w:cs="Times New Roman"/>
                <w:szCs w:val="24"/>
                <w:lang w:val="pt-PT"/>
              </w:rPr>
              <w:t xml:space="preserve">Diretor de Contas Sénior             </w:t>
            </w:r>
          </w:p>
          <w:p w14:paraId="56FFD2BA" w14:textId="77777777" w:rsidR="00C376B1" w:rsidRDefault="00C376B1" w:rsidP="00C376B1">
            <w:pPr>
              <w:jc w:val="both"/>
              <w:rPr>
                <w:rFonts w:ascii="Gill Sans MT" w:hAnsi="Gill Sans MT" w:cs="Times New Roman"/>
                <w:szCs w:val="24"/>
                <w:lang w:val="fr-FR"/>
              </w:rPr>
            </w:pPr>
            <w:r>
              <w:rPr>
                <w:rFonts w:ascii="Gill Sans MT" w:hAnsi="Gill Sans MT" w:cs="Times New Roman"/>
                <w:szCs w:val="24"/>
                <w:lang w:val="fr-FR"/>
              </w:rPr>
              <w:t xml:space="preserve">AD Communications       </w:t>
            </w:r>
          </w:p>
          <w:p w14:paraId="2F4416F8" w14:textId="77777777" w:rsidR="00C376B1" w:rsidRDefault="00C376B1" w:rsidP="00C376B1">
            <w:pPr>
              <w:jc w:val="both"/>
              <w:rPr>
                <w:rFonts w:ascii="Gill Sans MT" w:hAnsi="Gill Sans MT" w:cs="Times New Roman"/>
                <w:szCs w:val="24"/>
                <w:lang w:val="fr-FR"/>
              </w:rPr>
            </w:pPr>
            <w:r>
              <w:rPr>
                <w:rFonts w:ascii="Gill Sans MT" w:hAnsi="Gill Sans MT" w:cs="Times New Roman"/>
                <w:szCs w:val="24"/>
                <w:lang w:val="fr-FR"/>
              </w:rPr>
              <w:t xml:space="preserve">T: +44 (0) 1372 464470                </w:t>
            </w:r>
          </w:p>
          <w:p w14:paraId="6231E310" w14:textId="77777777" w:rsidR="00C376B1" w:rsidRDefault="00771F38" w:rsidP="00C376B1">
            <w:pPr>
              <w:jc w:val="both"/>
              <w:rPr>
                <w:rFonts w:ascii="Gill Sans MT" w:hAnsi="Gill Sans MT" w:cs="Times New Roman"/>
                <w:b/>
                <w:color w:val="323133"/>
                <w:szCs w:val="24"/>
                <w:lang w:val="pt-PT"/>
              </w:rPr>
            </w:pPr>
            <w:hyperlink r:id="rId10" w:history="1">
              <w:r w:rsidR="00C376B1">
                <w:rPr>
                  <w:rStyle w:val="Hyperlink"/>
                  <w:rFonts w:ascii="Gill Sans MT" w:hAnsi="Gill Sans MT" w:cs="Arial"/>
                  <w:szCs w:val="24"/>
                  <w:lang w:val="fr-FR"/>
                </w:rPr>
                <w:t>tplatt@adcomms.co.uk</w:t>
              </w:r>
            </w:hyperlink>
            <w:r w:rsidR="00C376B1">
              <w:rPr>
                <w:rFonts w:ascii="Gill Sans MT" w:hAnsi="Gill Sans MT"/>
                <w:color w:val="1C1C1C"/>
                <w:szCs w:val="24"/>
                <w:lang w:val="fr-FR"/>
              </w:rPr>
              <w:t xml:space="preserve"> </w:t>
            </w:r>
            <w:r w:rsidR="00C376B1">
              <w:rPr>
                <w:rFonts w:ascii="Arial" w:hAnsi="Arial"/>
                <w:color w:val="1C1C1C"/>
                <w:szCs w:val="24"/>
                <w:lang w:val="fr-FR"/>
              </w:rPr>
              <w:t xml:space="preserve">          </w:t>
            </w:r>
            <w:r w:rsidR="00C376B1">
              <w:rPr>
                <w:rFonts w:ascii="Gill Sans MT" w:hAnsi="Gill Sans MT"/>
                <w:color w:val="1C1C1C"/>
                <w:szCs w:val="24"/>
                <w:lang w:val="fr-FR"/>
              </w:rPr>
              <w:t xml:space="preserve">      </w:t>
            </w:r>
            <w:r w:rsidR="00C376B1">
              <w:rPr>
                <w:rFonts w:ascii="Gill Sans MT" w:hAnsi="Gill Sans MT" w:cs="Times New Roman"/>
                <w:szCs w:val="24"/>
                <w:lang w:val="fr-FR"/>
              </w:rPr>
              <w:t xml:space="preserve">             </w:t>
            </w:r>
          </w:p>
        </w:tc>
        <w:tc>
          <w:tcPr>
            <w:tcW w:w="4508" w:type="dxa"/>
          </w:tcPr>
          <w:p w14:paraId="2EE0B4C8" w14:textId="77777777" w:rsidR="00C376B1" w:rsidRDefault="00C376B1" w:rsidP="00C376B1">
            <w:pPr>
              <w:jc w:val="both"/>
              <w:rPr>
                <w:rFonts w:ascii="Gill Sans MT" w:hAnsi="Gill Sans MT" w:cs="Times New Roman"/>
                <w:szCs w:val="24"/>
                <w:lang w:val="en-US"/>
              </w:rPr>
            </w:pPr>
            <w:r>
              <w:rPr>
                <w:rFonts w:ascii="Gill Sans MT" w:hAnsi="Gill Sans MT" w:cs="Times New Roman"/>
                <w:szCs w:val="24"/>
                <w:lang w:val="en-US"/>
              </w:rPr>
              <w:t>Lucy Turner</w:t>
            </w:r>
          </w:p>
          <w:p w14:paraId="7D841992" w14:textId="77777777" w:rsidR="00C376B1" w:rsidRDefault="00C376B1" w:rsidP="00C376B1">
            <w:pPr>
              <w:jc w:val="both"/>
              <w:rPr>
                <w:rFonts w:ascii="Gill Sans MT" w:hAnsi="Gill Sans MT" w:cs="Times New Roman"/>
                <w:szCs w:val="24"/>
                <w:lang w:val="pt-PT"/>
              </w:rPr>
            </w:pPr>
            <w:r>
              <w:rPr>
                <w:rFonts w:ascii="Gill Sans MT" w:hAnsi="Gill Sans MT" w:cs="Times New Roman"/>
                <w:szCs w:val="24"/>
                <w:lang w:val="pt-PT"/>
              </w:rPr>
              <w:t>PR &amp; Marketing</w:t>
            </w:r>
          </w:p>
          <w:p w14:paraId="4FD5E9BA" w14:textId="77777777" w:rsidR="00C376B1" w:rsidRDefault="00C376B1" w:rsidP="00C376B1">
            <w:pPr>
              <w:jc w:val="both"/>
              <w:rPr>
                <w:rFonts w:ascii="Gill Sans MT" w:hAnsi="Gill Sans MT" w:cs="Times New Roman"/>
                <w:szCs w:val="24"/>
                <w:lang w:val="fr-FR"/>
              </w:rPr>
            </w:pPr>
            <w:r>
              <w:rPr>
                <w:rFonts w:ascii="Gill Sans MT" w:hAnsi="Gill Sans MT" w:cs="Times New Roman"/>
                <w:szCs w:val="24"/>
                <w:lang w:val="fr-FR"/>
              </w:rPr>
              <w:t>Domino Printing Sciences</w:t>
            </w:r>
            <w:r>
              <w:rPr>
                <w:rFonts w:ascii="Gill Sans MT" w:hAnsi="Gill Sans MT" w:cs="Times New Roman"/>
                <w:szCs w:val="24"/>
                <w:lang w:val="fr-FR"/>
              </w:rPr>
              <w:tab/>
            </w:r>
          </w:p>
          <w:p w14:paraId="5C746FCB" w14:textId="77777777" w:rsidR="00C376B1" w:rsidRDefault="00C376B1" w:rsidP="00C376B1">
            <w:pPr>
              <w:jc w:val="both"/>
              <w:rPr>
                <w:rFonts w:ascii="Gill Sans MT" w:hAnsi="Gill Sans MT" w:cs="Times New Roman"/>
                <w:szCs w:val="24"/>
                <w:lang w:val="fr-FR"/>
              </w:rPr>
            </w:pPr>
            <w:r>
              <w:rPr>
                <w:rFonts w:ascii="Gill Sans MT" w:hAnsi="Gill Sans MT" w:cs="Times New Roman"/>
                <w:szCs w:val="24"/>
                <w:lang w:val="fr-FR"/>
              </w:rPr>
              <w:t>T: +44 (0) 1954 782551</w:t>
            </w:r>
            <w:r>
              <w:rPr>
                <w:rFonts w:ascii="Gill Sans MT" w:hAnsi="Gill Sans MT" w:cs="Times New Roman"/>
                <w:szCs w:val="24"/>
                <w:lang w:val="fr-FR"/>
              </w:rPr>
              <w:tab/>
            </w:r>
          </w:p>
          <w:p w14:paraId="79F195CF" w14:textId="77777777" w:rsidR="00C376B1" w:rsidRPr="00C376B1" w:rsidRDefault="00771F38" w:rsidP="00C376B1">
            <w:pPr>
              <w:spacing w:line="360" w:lineRule="auto"/>
              <w:jc w:val="both"/>
              <w:rPr>
                <w:rFonts w:ascii="Gill Sans MT" w:hAnsi="Gill Sans MT" w:cs="Gill Sans MT"/>
                <w:bCs/>
                <w:sz w:val="24"/>
                <w:szCs w:val="24"/>
                <w:lang w:val="fr-FR"/>
              </w:rPr>
            </w:pPr>
            <w:hyperlink r:id="rId11" w:history="1">
              <w:r w:rsidR="00C376B1">
                <w:rPr>
                  <w:rStyle w:val="Hyperlink"/>
                  <w:rFonts w:ascii="Gill Sans MT" w:hAnsi="Gill Sans MT"/>
                  <w:lang w:val="fr-FR"/>
                </w:rPr>
                <w:t>Lucy.turner@domino-uk.com</w:t>
              </w:r>
            </w:hyperlink>
          </w:p>
        </w:tc>
      </w:tr>
    </w:tbl>
    <w:p w14:paraId="47E8CAC4" w14:textId="77777777" w:rsidR="00C376B1" w:rsidRPr="00C376B1" w:rsidRDefault="00C376B1" w:rsidP="002C5B6D">
      <w:pPr>
        <w:spacing w:line="360" w:lineRule="auto"/>
        <w:rPr>
          <w:rFonts w:ascii="Gill Sans MT" w:hAnsi="Gill Sans MT"/>
          <w:sz w:val="24"/>
          <w:szCs w:val="24"/>
          <w:lang w:val="pt-PT"/>
        </w:rPr>
      </w:pPr>
    </w:p>
    <w:sectPr w:rsidR="00C376B1" w:rsidRPr="00C37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2F"/>
    <w:rsid w:val="00037B5D"/>
    <w:rsid w:val="000672D9"/>
    <w:rsid w:val="002C5B6D"/>
    <w:rsid w:val="002F4E49"/>
    <w:rsid w:val="003B78CE"/>
    <w:rsid w:val="004B2F7A"/>
    <w:rsid w:val="00653320"/>
    <w:rsid w:val="00771F38"/>
    <w:rsid w:val="008B377A"/>
    <w:rsid w:val="00962E59"/>
    <w:rsid w:val="00AE5C7E"/>
    <w:rsid w:val="00B07717"/>
    <w:rsid w:val="00B749BC"/>
    <w:rsid w:val="00C376B1"/>
    <w:rsid w:val="00C85EB7"/>
    <w:rsid w:val="00D1619C"/>
    <w:rsid w:val="00D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BF27"/>
  <w15:chartTrackingRefBased/>
  <w15:docId w15:val="{CF190496-7121-4B98-89CD-EBDB7779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2F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322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22F"/>
    <w:rPr>
      <w:rFonts w:ascii="Verdana" w:eastAsia="Times New Roman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376B1"/>
    <w:rPr>
      <w:color w:val="0000FF"/>
      <w:u w:val="single"/>
    </w:rPr>
  </w:style>
  <w:style w:type="table" w:styleId="TableGrid">
    <w:name w:val="Table Grid"/>
    <w:basedOn w:val="TableNormal"/>
    <w:uiPriority w:val="39"/>
    <w:rsid w:val="00C3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_felgate\AppData\Local\Microsoft\Windows\Temporary%20Internet%20Files\Content.Outlook\W9QY1IEH\www.domino-printing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y.turner@domino-uk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platt@adcomm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omino-prin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3E08495D2F4282E64044E4339B8E" ma:contentTypeVersion="3" ma:contentTypeDescription="Create a new document." ma:contentTypeScope="" ma:versionID="ab4a3b86961e3c8277451564b7b0fe7e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688166f4d69efe0e17c1c2bcef0981d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1b0de56-fd50-4d25-baa4-2f2c7a0e114c}" ma:internalName="TaxCatchAll" ma:showField="CatchAllData" ma:web="93107082-265b-48bc-843f-aa11aca74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C8477A6F-3E3E-4CEE-8FC2-29BCCCBA6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47E87-F8C5-47B2-A7A4-7C3C9BDB1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3099A-DC09-401C-B75A-C1AFEB7CEBD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33a04f6d-823c-476e-bd30-27cf0fc2b76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Coelho</dc:creator>
  <cp:keywords/>
  <dc:description/>
  <cp:lastModifiedBy>Tom Platt</cp:lastModifiedBy>
  <cp:revision>4</cp:revision>
  <dcterms:created xsi:type="dcterms:W3CDTF">2018-05-22T08:48:00Z</dcterms:created>
  <dcterms:modified xsi:type="dcterms:W3CDTF">2018-05-24T11:06:00Z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0x01010062513E08495D2F4282E64044E4339B8E</vt:lpwstr>
  </property>
  <property fmtid="{D5CDD505-2E9C-101B-9397-08002B2CF9AE}" pid="3" name="TaxKeyword">
    <vt:lpwstr/>
  </property>
</Properties>
</file>