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C0A8E" w14:textId="77777777" w:rsidR="00C07E0E" w:rsidRDefault="00C07E0E" w:rsidP="00C07E0E">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614711E0" wp14:editId="7E85ADB7">
            <wp:extent cx="1676400" cy="533400"/>
            <wp:effectExtent l="0" t="0" r="0" b="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_DIC_Lockup-2015-NEWES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117DC1C8" w14:textId="77777777" w:rsidR="00C07E0E" w:rsidRDefault="00C07E0E" w:rsidP="00C07E0E">
      <w:pPr>
        <w:spacing w:after="0" w:line="240" w:lineRule="auto"/>
        <w:rPr>
          <w:rFonts w:ascii="Times New Roman" w:hAnsi="Times New Roman" w:cs="Times New Roman"/>
          <w:sz w:val="24"/>
          <w:szCs w:val="24"/>
        </w:rPr>
      </w:pPr>
    </w:p>
    <w:p w14:paraId="207FC11E" w14:textId="77777777" w:rsidR="00C07E0E" w:rsidRDefault="00C07E0E" w:rsidP="00C07E0E">
      <w:pPr>
        <w:spacing w:after="0" w:line="240" w:lineRule="auto"/>
        <w:rPr>
          <w:rFonts w:ascii="Times New Roman" w:hAnsi="Times New Roman" w:cs="Times New Roman"/>
          <w:color w:val="003399"/>
          <w:sz w:val="24"/>
          <w:szCs w:val="24"/>
          <w:lang w:val="en-GB"/>
        </w:rPr>
      </w:pPr>
      <w:r>
        <w:rPr>
          <w:rFonts w:ascii="Times New Roman" w:hAnsi="Times New Roman" w:cs="Times New Roman"/>
          <w:noProof/>
          <w:sz w:val="24"/>
          <w:szCs w:val="24"/>
          <w:lang w:val="en-GB" w:eastAsia="en-GB"/>
        </w:rPr>
        <w:drawing>
          <wp:inline distT="0" distB="0" distL="0" distR="0" wp14:anchorId="69664289" wp14:editId="131361C1">
            <wp:extent cx="5943600" cy="285750"/>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0205CDC" w14:textId="77777777" w:rsidR="00C07E0E" w:rsidRDefault="00C07E0E" w:rsidP="00C07E0E">
      <w:pPr>
        <w:spacing w:after="0" w:line="240" w:lineRule="auto"/>
        <w:rPr>
          <w:rFonts w:ascii="Arial" w:hAnsi="Arial" w:cs="Arial"/>
          <w:b/>
          <w:bCs/>
          <w:sz w:val="28"/>
          <w:szCs w:val="28"/>
          <w:lang w:val="en-GB"/>
        </w:rPr>
      </w:pPr>
    </w:p>
    <w:p w14:paraId="54975044" w14:textId="77777777" w:rsidR="00C07E0E" w:rsidRDefault="00C07E0E" w:rsidP="00C07E0E">
      <w:pPr>
        <w:spacing w:after="0" w:line="240" w:lineRule="auto"/>
        <w:rPr>
          <w:rFonts w:ascii="Arial" w:hAnsi="Arial" w:cs="Arial"/>
          <w:b/>
          <w:bCs/>
          <w:sz w:val="28"/>
          <w:szCs w:val="28"/>
          <w:lang w:val="en-GB"/>
        </w:rPr>
      </w:pPr>
      <w:r>
        <w:rPr>
          <w:rFonts w:ascii="Arial" w:hAnsi="Arial" w:cs="Arial"/>
          <w:b/>
          <w:bCs/>
          <w:sz w:val="28"/>
          <w:szCs w:val="28"/>
          <w:lang w:val="en-GB"/>
        </w:rPr>
        <w:t xml:space="preserve">PR Contacts:                                              </w:t>
      </w:r>
    </w:p>
    <w:p w14:paraId="4BEF3391" w14:textId="77777777" w:rsidR="00C07E0E" w:rsidRPr="00C07E0E" w:rsidRDefault="00C07E0E" w:rsidP="00C07E0E">
      <w:pPr>
        <w:spacing w:after="0" w:line="240" w:lineRule="auto"/>
        <w:rPr>
          <w:rFonts w:ascii="Arial" w:hAnsi="Arial" w:cs="Arial"/>
          <w:sz w:val="20"/>
          <w:szCs w:val="20"/>
          <w:lang w:val="en-GB"/>
        </w:rPr>
      </w:pPr>
      <w:r w:rsidRPr="00C07E0E">
        <w:rPr>
          <w:rFonts w:ascii="Arial" w:hAnsi="Arial" w:cs="Arial"/>
          <w:sz w:val="20"/>
          <w:szCs w:val="20"/>
          <w:lang w:val="en-GB"/>
        </w:rPr>
        <w:t>Heather Buchholz, Sun Chemical                       Matt Parry, Mower</w:t>
      </w:r>
    </w:p>
    <w:p w14:paraId="329A2CF9" w14:textId="77777777" w:rsidR="00C07E0E" w:rsidRPr="00C07E0E" w:rsidRDefault="00C07E0E" w:rsidP="00C07E0E">
      <w:pPr>
        <w:spacing w:after="0" w:line="240" w:lineRule="auto"/>
        <w:rPr>
          <w:rFonts w:ascii="Arial" w:hAnsi="Arial" w:cs="Arial"/>
          <w:sz w:val="20"/>
          <w:szCs w:val="20"/>
          <w:lang w:val="en-GB"/>
        </w:rPr>
      </w:pPr>
      <w:r w:rsidRPr="00C07E0E">
        <w:rPr>
          <w:rFonts w:ascii="Arial" w:hAnsi="Arial" w:cs="Arial"/>
          <w:sz w:val="20"/>
          <w:szCs w:val="20"/>
          <w:lang w:val="en-GB"/>
        </w:rPr>
        <w:t>+1 708 236 3779                                                +1 315 413 4318</w:t>
      </w:r>
    </w:p>
    <w:p w14:paraId="5FBC2A7E" w14:textId="77777777" w:rsidR="00C07E0E" w:rsidRDefault="00BF4F01" w:rsidP="00C07E0E">
      <w:pPr>
        <w:spacing w:after="0" w:line="240" w:lineRule="auto"/>
        <w:rPr>
          <w:sz w:val="20"/>
          <w:szCs w:val="20"/>
        </w:rPr>
      </w:pPr>
      <w:hyperlink r:id="rId13" w:history="1">
        <w:r w:rsidR="00C07E0E" w:rsidRPr="0001486C">
          <w:rPr>
            <w:rStyle w:val="Hyperlink"/>
            <w:rFonts w:ascii="Arial" w:hAnsi="Arial" w:cs="Arial"/>
            <w:color w:val="auto"/>
            <w:sz w:val="20"/>
            <w:szCs w:val="20"/>
            <w:lang w:val="en-GB"/>
          </w:rPr>
          <w:t>Heather.buchholz@sunchemical.com</w:t>
        </w:r>
      </w:hyperlink>
      <w:r w:rsidR="00C07E0E" w:rsidRPr="0001486C">
        <w:rPr>
          <w:rFonts w:ascii="Arial" w:hAnsi="Arial" w:cs="Arial"/>
          <w:sz w:val="20"/>
          <w:szCs w:val="20"/>
          <w:lang w:val="en-GB"/>
        </w:rPr>
        <w:t xml:space="preserve">                </w:t>
      </w:r>
      <w:hyperlink r:id="rId14" w:history="1">
        <w:r w:rsidR="00C07E0E" w:rsidRPr="00C07E0E">
          <w:rPr>
            <w:rStyle w:val="Hyperlink"/>
            <w:rFonts w:ascii="Arial" w:hAnsi="Arial" w:cs="Arial"/>
            <w:color w:val="auto"/>
            <w:sz w:val="20"/>
            <w:szCs w:val="20"/>
            <w:lang w:val="en-GB"/>
          </w:rPr>
          <w:t>mparry@mower.com</w:t>
        </w:r>
      </w:hyperlink>
      <w:r w:rsidR="008052B9">
        <w:rPr>
          <w:sz w:val="20"/>
          <w:szCs w:val="20"/>
        </w:rPr>
        <w:t xml:space="preserve"> </w:t>
      </w:r>
      <w:r w:rsidR="00C07E0E" w:rsidRPr="00C07E0E">
        <w:rPr>
          <w:sz w:val="20"/>
          <w:szCs w:val="20"/>
        </w:rPr>
        <w:t xml:space="preserve">  </w:t>
      </w:r>
    </w:p>
    <w:p w14:paraId="50B6FC0A" w14:textId="77777777" w:rsidR="00C07E0E" w:rsidRDefault="00C07E0E" w:rsidP="00C07E0E">
      <w:pPr>
        <w:spacing w:after="0" w:line="240" w:lineRule="auto"/>
        <w:rPr>
          <w:sz w:val="20"/>
          <w:szCs w:val="20"/>
        </w:rPr>
      </w:pPr>
    </w:p>
    <w:p w14:paraId="7996561E" w14:textId="164DE8FB" w:rsidR="00366078" w:rsidRDefault="00366078" w:rsidP="00C07E0E">
      <w:pPr>
        <w:spacing w:after="0" w:line="240" w:lineRule="auto"/>
        <w:jc w:val="center"/>
        <w:rPr>
          <w:rFonts w:ascii="Arial Black" w:hAnsi="Arial Black"/>
          <w:b/>
          <w:sz w:val="28"/>
          <w:szCs w:val="20"/>
        </w:rPr>
      </w:pPr>
      <w:r>
        <w:rPr>
          <w:rFonts w:ascii="Arial Black" w:hAnsi="Arial Black"/>
          <w:b/>
          <w:sz w:val="28"/>
          <w:szCs w:val="20"/>
        </w:rPr>
        <w:t xml:space="preserve">Sun Chemical </w:t>
      </w:r>
      <w:r w:rsidR="00E20851">
        <w:rPr>
          <w:rFonts w:ascii="Arial Black" w:hAnsi="Arial Black"/>
          <w:b/>
          <w:sz w:val="28"/>
          <w:szCs w:val="20"/>
        </w:rPr>
        <w:t xml:space="preserve">Names Myron Petruch </w:t>
      </w:r>
      <w:r w:rsidR="00A55C6C">
        <w:rPr>
          <w:rFonts w:ascii="Arial Black" w:hAnsi="Arial Black"/>
          <w:b/>
          <w:sz w:val="28"/>
          <w:szCs w:val="20"/>
        </w:rPr>
        <w:t xml:space="preserve">President and </w:t>
      </w:r>
      <w:r w:rsidR="00E20851">
        <w:rPr>
          <w:rFonts w:ascii="Arial Black" w:hAnsi="Arial Black"/>
          <w:b/>
          <w:sz w:val="28"/>
          <w:szCs w:val="20"/>
        </w:rPr>
        <w:t>Chief Executive Officer</w:t>
      </w:r>
    </w:p>
    <w:p w14:paraId="0C1AE671" w14:textId="77777777" w:rsidR="00C07E0E" w:rsidRDefault="00C07E0E" w:rsidP="00C07E0E">
      <w:pPr>
        <w:spacing w:after="0" w:line="240" w:lineRule="auto"/>
        <w:rPr>
          <w:rFonts w:ascii="Arial Narrow" w:hAnsi="Arial Narrow"/>
          <w:b/>
          <w:sz w:val="24"/>
          <w:szCs w:val="20"/>
        </w:rPr>
      </w:pPr>
    </w:p>
    <w:p w14:paraId="0B138C8C" w14:textId="719E66F9" w:rsidR="00A55C6C" w:rsidRDefault="00C07E0E" w:rsidP="009F3BDC">
      <w:pPr>
        <w:spacing w:line="240" w:lineRule="auto"/>
        <w:rPr>
          <w:rFonts w:ascii="Arial Narrow" w:hAnsi="Arial Narrow"/>
          <w:sz w:val="24"/>
          <w:szCs w:val="20"/>
        </w:rPr>
      </w:pPr>
      <w:r>
        <w:rPr>
          <w:rFonts w:ascii="Arial Narrow" w:hAnsi="Arial Narrow"/>
          <w:b/>
          <w:sz w:val="24"/>
          <w:szCs w:val="20"/>
        </w:rPr>
        <w:t xml:space="preserve">PARSIPPANY, N.J., </w:t>
      </w:r>
      <w:proofErr w:type="gramStart"/>
      <w:r>
        <w:rPr>
          <w:rFonts w:ascii="Arial Narrow" w:hAnsi="Arial Narrow"/>
          <w:b/>
          <w:sz w:val="24"/>
          <w:szCs w:val="20"/>
        </w:rPr>
        <w:t>USA</w:t>
      </w:r>
      <w:proofErr w:type="gramEnd"/>
      <w:r>
        <w:rPr>
          <w:rFonts w:ascii="Arial Narrow" w:hAnsi="Arial Narrow"/>
          <w:b/>
          <w:sz w:val="24"/>
          <w:szCs w:val="20"/>
        </w:rPr>
        <w:t xml:space="preserve"> </w:t>
      </w:r>
      <w:r>
        <w:rPr>
          <w:rFonts w:ascii="Arial Narrow" w:hAnsi="Arial Narrow"/>
          <w:sz w:val="24"/>
          <w:szCs w:val="20"/>
        </w:rPr>
        <w:t xml:space="preserve">– </w:t>
      </w:r>
      <w:r w:rsidR="00BF4F01">
        <w:rPr>
          <w:rFonts w:ascii="Arial Narrow" w:hAnsi="Arial Narrow"/>
          <w:sz w:val="24"/>
          <w:szCs w:val="20"/>
        </w:rPr>
        <w:t xml:space="preserve">1 </w:t>
      </w:r>
      <w:r w:rsidR="00366078">
        <w:rPr>
          <w:rFonts w:ascii="Arial Narrow" w:hAnsi="Arial Narrow"/>
          <w:sz w:val="24"/>
          <w:szCs w:val="20"/>
        </w:rPr>
        <w:t xml:space="preserve">October </w:t>
      </w:r>
      <w:r>
        <w:rPr>
          <w:rFonts w:ascii="Arial Narrow" w:hAnsi="Arial Narrow"/>
          <w:sz w:val="24"/>
          <w:szCs w:val="20"/>
        </w:rPr>
        <w:t xml:space="preserve">2018 – </w:t>
      </w:r>
      <w:r w:rsidR="00366078">
        <w:rPr>
          <w:rFonts w:ascii="Arial Narrow" w:hAnsi="Arial Narrow"/>
          <w:sz w:val="24"/>
          <w:szCs w:val="20"/>
        </w:rPr>
        <w:t xml:space="preserve">Sun Chemical has </w:t>
      </w:r>
      <w:r w:rsidR="00A55C6C">
        <w:rPr>
          <w:rFonts w:ascii="Arial Narrow" w:hAnsi="Arial Narrow"/>
          <w:sz w:val="24"/>
          <w:szCs w:val="20"/>
        </w:rPr>
        <w:t xml:space="preserve">appointed </w:t>
      </w:r>
      <w:r w:rsidR="00A55C6C" w:rsidRPr="00AF7D70">
        <w:rPr>
          <w:rFonts w:ascii="Arial Narrow" w:hAnsi="Arial Narrow"/>
          <w:sz w:val="24"/>
          <w:szCs w:val="20"/>
        </w:rPr>
        <w:t>Myron Petruch</w:t>
      </w:r>
      <w:r w:rsidR="00A55C6C">
        <w:rPr>
          <w:rFonts w:ascii="Arial Narrow" w:hAnsi="Arial Narrow"/>
          <w:sz w:val="24"/>
          <w:szCs w:val="20"/>
        </w:rPr>
        <w:t xml:space="preserve"> as its President and Chief Executive Officer, effective </w:t>
      </w:r>
      <w:r w:rsidR="00BF4F01">
        <w:rPr>
          <w:rFonts w:ascii="Arial Narrow" w:hAnsi="Arial Narrow"/>
          <w:sz w:val="24"/>
          <w:szCs w:val="20"/>
        </w:rPr>
        <w:t xml:space="preserve">1 </w:t>
      </w:r>
      <w:r w:rsidR="00A55C6C">
        <w:rPr>
          <w:rFonts w:ascii="Arial Narrow" w:hAnsi="Arial Narrow"/>
          <w:sz w:val="24"/>
          <w:szCs w:val="20"/>
        </w:rPr>
        <w:t xml:space="preserve">January 2019. </w:t>
      </w:r>
    </w:p>
    <w:p w14:paraId="5C7DF66F" w14:textId="62511E67" w:rsidR="00A55C6C" w:rsidRDefault="00A55C6C" w:rsidP="009F3BDC">
      <w:pPr>
        <w:spacing w:line="240" w:lineRule="auto"/>
        <w:rPr>
          <w:rFonts w:ascii="Arial Narrow" w:hAnsi="Arial Narrow"/>
          <w:sz w:val="24"/>
          <w:szCs w:val="20"/>
        </w:rPr>
      </w:pPr>
      <w:r>
        <w:rPr>
          <w:rFonts w:ascii="Arial Narrow" w:hAnsi="Arial Narrow"/>
          <w:sz w:val="24"/>
          <w:szCs w:val="20"/>
        </w:rPr>
        <w:t xml:space="preserve">Petruch assumes leadership of Sun Chemical after serving as President of Sun Chemical Performance Pigments and General Manager of the Pigments Products Division since 2008. He succeeds Rudi Lenz who will transition to the new role of Vice Chairman of the Board at Sun Chemical. In this role, Lenz will advise the business on key strategies and issues as they arise. </w:t>
      </w:r>
    </w:p>
    <w:p w14:paraId="42FAEFC3" w14:textId="2BB5CCA4" w:rsidR="00A55C6C" w:rsidRDefault="00501835" w:rsidP="009F3BDC">
      <w:pPr>
        <w:spacing w:line="240" w:lineRule="auto"/>
        <w:rPr>
          <w:rFonts w:ascii="Arial Narrow" w:hAnsi="Arial Narrow"/>
          <w:sz w:val="24"/>
          <w:szCs w:val="20"/>
        </w:rPr>
      </w:pPr>
      <w:r>
        <w:rPr>
          <w:rFonts w:ascii="Arial Narrow" w:hAnsi="Arial Narrow"/>
          <w:sz w:val="24"/>
          <w:szCs w:val="20"/>
        </w:rPr>
        <w:t xml:space="preserve">The Performance Pigments division has had eight consecutive years of record sales under Petruch’s leadership. He has additionally secured eight bolt-on global acquisitions which have proven to be solid additions to the </w:t>
      </w:r>
      <w:r w:rsidR="00854030">
        <w:rPr>
          <w:rFonts w:ascii="Arial Narrow" w:hAnsi="Arial Narrow"/>
          <w:sz w:val="24"/>
          <w:szCs w:val="20"/>
        </w:rPr>
        <w:t>division</w:t>
      </w:r>
      <w:r>
        <w:rPr>
          <w:rFonts w:ascii="Arial Narrow" w:hAnsi="Arial Narrow"/>
          <w:sz w:val="24"/>
          <w:szCs w:val="20"/>
        </w:rPr>
        <w:t>, including the high-purity iron oxides business of Cathay Industries in 2018, Kingfisher Colours in 2015 and Benda-Lutz in 2012</w:t>
      </w:r>
      <w:r w:rsidR="00854030">
        <w:rPr>
          <w:rFonts w:ascii="Arial Narrow" w:hAnsi="Arial Narrow"/>
          <w:sz w:val="24"/>
          <w:szCs w:val="20"/>
        </w:rPr>
        <w:t xml:space="preserve">. </w:t>
      </w:r>
    </w:p>
    <w:p w14:paraId="43FC3A13" w14:textId="3F71507E" w:rsidR="00854030" w:rsidRDefault="00A55C6C" w:rsidP="009F3BDC">
      <w:pPr>
        <w:spacing w:line="240" w:lineRule="auto"/>
        <w:rPr>
          <w:rFonts w:ascii="Arial Narrow" w:hAnsi="Arial Narrow"/>
          <w:sz w:val="24"/>
          <w:szCs w:val="20"/>
        </w:rPr>
      </w:pPr>
      <w:r>
        <w:rPr>
          <w:rFonts w:ascii="Arial Narrow" w:hAnsi="Arial Narrow"/>
          <w:sz w:val="24"/>
          <w:szCs w:val="20"/>
        </w:rPr>
        <w:t xml:space="preserve">“Myron’s background and track record of </w:t>
      </w:r>
      <w:r w:rsidR="00854030">
        <w:rPr>
          <w:rFonts w:ascii="Arial Narrow" w:hAnsi="Arial Narrow"/>
          <w:sz w:val="24"/>
          <w:szCs w:val="20"/>
        </w:rPr>
        <w:t xml:space="preserve">success make him the outstanding individual for this very important position at Sun Chemical,” said Masayuki Saito, Chairman of the Board, Sun Chemical. “On behalf of DIC and Sun Chemical, we are grateful to Rudi for his accomplishments </w:t>
      </w:r>
      <w:r w:rsidR="00213999">
        <w:rPr>
          <w:rFonts w:ascii="Arial Narrow" w:hAnsi="Arial Narrow"/>
          <w:sz w:val="24"/>
          <w:szCs w:val="20"/>
        </w:rPr>
        <w:t xml:space="preserve">and fine work </w:t>
      </w:r>
      <w:r w:rsidR="00854030">
        <w:rPr>
          <w:rFonts w:ascii="Arial Narrow" w:hAnsi="Arial Narrow"/>
          <w:sz w:val="24"/>
          <w:szCs w:val="20"/>
        </w:rPr>
        <w:t xml:space="preserve">as </w:t>
      </w:r>
      <w:r w:rsidR="00D42807">
        <w:rPr>
          <w:rFonts w:ascii="Arial Narrow" w:hAnsi="Arial Narrow"/>
          <w:sz w:val="24"/>
          <w:szCs w:val="20"/>
        </w:rPr>
        <w:t>p</w:t>
      </w:r>
      <w:r w:rsidR="00854030">
        <w:rPr>
          <w:rFonts w:ascii="Arial Narrow" w:hAnsi="Arial Narrow"/>
          <w:sz w:val="24"/>
          <w:szCs w:val="20"/>
        </w:rPr>
        <w:t>resident and CEO and we wish Myron every success in the future leading Sun Chemical.”</w:t>
      </w:r>
    </w:p>
    <w:p w14:paraId="6D7637B8" w14:textId="316FD3CE" w:rsidR="00854030" w:rsidRDefault="00854030" w:rsidP="00854030">
      <w:pPr>
        <w:rPr>
          <w:rFonts w:ascii="Arial Narrow" w:hAnsi="Arial Narrow"/>
          <w:sz w:val="24"/>
          <w:szCs w:val="24"/>
        </w:rPr>
      </w:pPr>
      <w:r>
        <w:rPr>
          <w:rFonts w:ascii="Arial Narrow" w:hAnsi="Arial Narrow"/>
          <w:sz w:val="24"/>
          <w:szCs w:val="20"/>
        </w:rPr>
        <w:t xml:space="preserve">In 2017, Petruch was named an executive officer of DIC Corporation, Sun Chemical’s parent company. </w:t>
      </w:r>
      <w:r>
        <w:rPr>
          <w:rFonts w:ascii="Arial Narrow" w:hAnsi="Arial Narrow"/>
          <w:sz w:val="24"/>
          <w:szCs w:val="24"/>
        </w:rPr>
        <w:t xml:space="preserve">He previously has been </w:t>
      </w:r>
      <w:proofErr w:type="spellStart"/>
      <w:r>
        <w:rPr>
          <w:rFonts w:ascii="Arial Narrow" w:hAnsi="Arial Narrow"/>
          <w:sz w:val="24"/>
          <w:szCs w:val="24"/>
        </w:rPr>
        <w:t>recogni</w:t>
      </w:r>
      <w:r w:rsidR="00BF4F01">
        <w:rPr>
          <w:rFonts w:ascii="Arial Narrow" w:hAnsi="Arial Narrow"/>
          <w:sz w:val="24"/>
          <w:szCs w:val="24"/>
        </w:rPr>
        <w:t>s</w:t>
      </w:r>
      <w:r>
        <w:rPr>
          <w:rFonts w:ascii="Arial Narrow" w:hAnsi="Arial Narrow"/>
          <w:sz w:val="24"/>
          <w:szCs w:val="24"/>
        </w:rPr>
        <w:t>ed</w:t>
      </w:r>
      <w:proofErr w:type="spellEnd"/>
      <w:r>
        <w:rPr>
          <w:rFonts w:ascii="Arial Narrow" w:hAnsi="Arial Narrow"/>
          <w:sz w:val="24"/>
          <w:szCs w:val="24"/>
        </w:rPr>
        <w:t xml:space="preserve"> with the “Man of the Year” award by the Metro New York Printing Ink Association and the Coatings Industry Achievement Award from the American Coatings Association in 2014. </w:t>
      </w:r>
    </w:p>
    <w:p w14:paraId="7BD64369" w14:textId="4F44698E" w:rsidR="00854030" w:rsidRDefault="00854030" w:rsidP="00854030">
      <w:pPr>
        <w:rPr>
          <w:rFonts w:ascii="Arial Narrow" w:hAnsi="Arial Narrow"/>
          <w:sz w:val="24"/>
          <w:szCs w:val="24"/>
        </w:rPr>
      </w:pPr>
      <w:r>
        <w:rPr>
          <w:rFonts w:ascii="Arial Narrow" w:hAnsi="Arial Narrow"/>
          <w:sz w:val="24"/>
          <w:szCs w:val="24"/>
        </w:rPr>
        <w:t xml:space="preserve">Petruch earned a master’s degree of business administration from Seton Hall University and a bachelor’s degree </w:t>
      </w:r>
      <w:r w:rsidR="00A16340">
        <w:rPr>
          <w:rFonts w:ascii="Arial Narrow" w:hAnsi="Arial Narrow"/>
          <w:sz w:val="24"/>
          <w:szCs w:val="24"/>
        </w:rPr>
        <w:t xml:space="preserve">in chemical engineering </w:t>
      </w:r>
      <w:r>
        <w:rPr>
          <w:rFonts w:ascii="Arial Narrow" w:hAnsi="Arial Narrow"/>
          <w:sz w:val="24"/>
          <w:szCs w:val="24"/>
        </w:rPr>
        <w:t>from the New Jersey Institute of Technology. He started his career at Engelhard in 1986 and held a number of positions including sales manager, product manager, director of sales and marketing, and general manager before he joined Sun Chemical.</w:t>
      </w:r>
    </w:p>
    <w:p w14:paraId="56B2E4E0" w14:textId="1ACE76A6" w:rsidR="000E64D2" w:rsidRDefault="000E64D2" w:rsidP="000E64D2">
      <w:pPr>
        <w:pStyle w:val="BodyTextIndent"/>
        <w:ind w:firstLine="0"/>
        <w:rPr>
          <w:rFonts w:cs="Arial Narrow"/>
          <w:color w:val="000000"/>
          <w:sz w:val="23"/>
          <w:szCs w:val="23"/>
        </w:rPr>
      </w:pPr>
      <w:r>
        <w:t>Lenz has served as President and CEO at Sun Chemical since</w:t>
      </w:r>
      <w:r w:rsidR="00BF4F01">
        <w:t xml:space="preserve"> 1</w:t>
      </w:r>
      <w:r>
        <w:t xml:space="preserve"> January 2008</w:t>
      </w:r>
      <w:r w:rsidR="00213999">
        <w:t xml:space="preserve">. He joined </w:t>
      </w:r>
      <w:r>
        <w:t xml:space="preserve">the company in 2002 to work as the Senior Vice President and Chief Financial Officer. </w:t>
      </w:r>
      <w:r>
        <w:rPr>
          <w:rFonts w:cs="Arial Narrow"/>
          <w:color w:val="000000"/>
          <w:sz w:val="23"/>
          <w:szCs w:val="23"/>
        </w:rPr>
        <w:t>A native of</w:t>
      </w:r>
      <w:r w:rsidRPr="00D1771D">
        <w:rPr>
          <w:rFonts w:cs="Arial Narrow"/>
          <w:color w:val="000000"/>
          <w:sz w:val="23"/>
          <w:szCs w:val="23"/>
        </w:rPr>
        <w:t xml:space="preserve"> Germany, Lenz earned a</w:t>
      </w:r>
      <w:r w:rsidR="00213999" w:rsidRPr="00D1771D">
        <w:rPr>
          <w:rFonts w:cs="Arial Narrow"/>
          <w:color w:val="000000"/>
          <w:sz w:val="23"/>
          <w:szCs w:val="23"/>
        </w:rPr>
        <w:t xml:space="preserve"> </w:t>
      </w:r>
      <w:r w:rsidR="00213999">
        <w:rPr>
          <w:rFonts w:cs="Arial Narrow"/>
          <w:color w:val="000000"/>
          <w:sz w:val="23"/>
          <w:szCs w:val="23"/>
        </w:rPr>
        <w:t>m</w:t>
      </w:r>
      <w:r w:rsidR="00213999" w:rsidRPr="00D1771D">
        <w:rPr>
          <w:rFonts w:cs="Arial Narrow"/>
          <w:color w:val="000000"/>
          <w:sz w:val="23"/>
          <w:szCs w:val="23"/>
        </w:rPr>
        <w:t xml:space="preserve">aster’s </w:t>
      </w:r>
      <w:r w:rsidR="00213999">
        <w:rPr>
          <w:rFonts w:cs="Arial Narrow"/>
          <w:color w:val="000000"/>
          <w:sz w:val="23"/>
          <w:szCs w:val="23"/>
        </w:rPr>
        <w:t>d</w:t>
      </w:r>
      <w:r w:rsidR="00213999" w:rsidRPr="00D1771D">
        <w:rPr>
          <w:rFonts w:cs="Arial Narrow"/>
          <w:color w:val="000000"/>
          <w:sz w:val="23"/>
          <w:szCs w:val="23"/>
        </w:rPr>
        <w:t xml:space="preserve">egree in </w:t>
      </w:r>
      <w:r w:rsidR="00213999">
        <w:rPr>
          <w:rFonts w:cs="Arial Narrow"/>
          <w:color w:val="000000"/>
          <w:sz w:val="23"/>
          <w:szCs w:val="23"/>
        </w:rPr>
        <w:t>b</w:t>
      </w:r>
      <w:r w:rsidR="00213999" w:rsidRPr="00D1771D">
        <w:rPr>
          <w:rFonts w:cs="Arial Narrow"/>
          <w:color w:val="000000"/>
          <w:sz w:val="23"/>
          <w:szCs w:val="23"/>
        </w:rPr>
        <w:t xml:space="preserve">usiness </w:t>
      </w:r>
      <w:r w:rsidR="00213999">
        <w:rPr>
          <w:rFonts w:cs="Arial Narrow"/>
          <w:color w:val="000000"/>
          <w:sz w:val="23"/>
          <w:szCs w:val="23"/>
        </w:rPr>
        <w:t>a</w:t>
      </w:r>
      <w:r w:rsidR="00213999" w:rsidRPr="00D1771D">
        <w:rPr>
          <w:rFonts w:cs="Arial Narrow"/>
          <w:color w:val="000000"/>
          <w:sz w:val="23"/>
          <w:szCs w:val="23"/>
        </w:rPr>
        <w:t>dministration from the University of Wiesbaden</w:t>
      </w:r>
      <w:r w:rsidR="00213999">
        <w:rPr>
          <w:rFonts w:cs="Arial Narrow"/>
          <w:color w:val="000000"/>
          <w:sz w:val="23"/>
          <w:szCs w:val="23"/>
        </w:rPr>
        <w:t xml:space="preserve"> and a </w:t>
      </w:r>
      <w:r>
        <w:rPr>
          <w:rFonts w:cs="Arial Narrow"/>
          <w:color w:val="000000"/>
          <w:sz w:val="23"/>
          <w:szCs w:val="23"/>
        </w:rPr>
        <w:t xml:space="preserve">bachelor’s degree </w:t>
      </w:r>
      <w:r w:rsidR="00A16340">
        <w:rPr>
          <w:rFonts w:cs="Arial Narrow"/>
          <w:color w:val="000000"/>
          <w:sz w:val="23"/>
          <w:szCs w:val="23"/>
        </w:rPr>
        <w:t xml:space="preserve">in finance and taxes </w:t>
      </w:r>
      <w:r w:rsidRPr="00D1771D">
        <w:rPr>
          <w:rFonts w:cs="Arial Narrow"/>
          <w:color w:val="000000"/>
          <w:sz w:val="23"/>
          <w:szCs w:val="23"/>
        </w:rPr>
        <w:t>from the University of Edenkoben.</w:t>
      </w:r>
    </w:p>
    <w:p w14:paraId="2803594A" w14:textId="77777777" w:rsidR="000E64D2" w:rsidRDefault="000E64D2" w:rsidP="000E64D2">
      <w:pPr>
        <w:pStyle w:val="BodyTextIndent"/>
        <w:ind w:firstLine="0"/>
        <w:rPr>
          <w:b/>
        </w:rPr>
      </w:pPr>
    </w:p>
    <w:p w14:paraId="7DAA78AC" w14:textId="77777777" w:rsidR="00BF4F01" w:rsidRDefault="00BF4F01" w:rsidP="00F6424A">
      <w:pPr>
        <w:spacing w:after="0" w:line="240" w:lineRule="auto"/>
        <w:textAlignment w:val="baseline"/>
        <w:rPr>
          <w:rFonts w:ascii="Arial Narrow" w:eastAsia="Times New Roman" w:hAnsi="Arial Narrow" w:cs="Times New Roman"/>
          <w:b/>
          <w:sz w:val="24"/>
          <w:szCs w:val="24"/>
        </w:rPr>
      </w:pPr>
    </w:p>
    <w:p w14:paraId="0FE44B6F" w14:textId="77777777" w:rsidR="00BF4F01" w:rsidRDefault="00BF4F01" w:rsidP="00F6424A">
      <w:pPr>
        <w:spacing w:after="0" w:line="240" w:lineRule="auto"/>
        <w:textAlignment w:val="baseline"/>
        <w:rPr>
          <w:rFonts w:ascii="Arial Narrow" w:eastAsia="Times New Roman" w:hAnsi="Arial Narrow" w:cs="Times New Roman"/>
          <w:b/>
          <w:sz w:val="24"/>
          <w:szCs w:val="24"/>
        </w:rPr>
      </w:pPr>
    </w:p>
    <w:p w14:paraId="2E07B567" w14:textId="77777777" w:rsidR="00F6424A" w:rsidRPr="00F6424A" w:rsidRDefault="00F6424A" w:rsidP="00F6424A">
      <w:pPr>
        <w:spacing w:after="0" w:line="240" w:lineRule="auto"/>
        <w:textAlignment w:val="baseline"/>
        <w:rPr>
          <w:rFonts w:ascii="Arial Narrow" w:eastAsia="Times New Roman" w:hAnsi="Arial Narrow" w:cs="Times New Roman"/>
          <w:b/>
          <w:sz w:val="24"/>
          <w:szCs w:val="24"/>
          <w:lang w:val="en-GB"/>
        </w:rPr>
      </w:pPr>
      <w:bookmarkStart w:id="0" w:name="_GoBack"/>
      <w:bookmarkEnd w:id="0"/>
      <w:r w:rsidRPr="00F6424A">
        <w:rPr>
          <w:rFonts w:ascii="Arial Narrow" w:eastAsia="Times New Roman" w:hAnsi="Arial Narrow" w:cs="Times New Roman"/>
          <w:b/>
          <w:sz w:val="24"/>
          <w:szCs w:val="24"/>
        </w:rPr>
        <w:t xml:space="preserve">About Sun Chemical </w:t>
      </w:r>
    </w:p>
    <w:p w14:paraId="78C6F3DA" w14:textId="77777777" w:rsidR="00F6424A" w:rsidRPr="00F6424A" w:rsidRDefault="00F6424A" w:rsidP="00F6424A">
      <w:pPr>
        <w:spacing w:after="0" w:line="240" w:lineRule="auto"/>
        <w:rPr>
          <w:rFonts w:ascii="Arial Narrow" w:eastAsia="Times New Roman" w:hAnsi="Arial Narrow" w:cs="Times New Roman"/>
          <w:sz w:val="24"/>
          <w:szCs w:val="24"/>
        </w:rPr>
      </w:pPr>
      <w:r w:rsidRPr="00F6424A">
        <w:rPr>
          <w:rFonts w:ascii="Arial Narrow" w:eastAsia="Times New Roman" w:hAnsi="Arial Narrow" w:cs="Times New Roman"/>
          <w:sz w:val="24"/>
          <w:szCs w:val="24"/>
        </w:rPr>
        <w:lastRenderedPageBreak/>
        <w:t xml:space="preserve">Sun Chemical, a member of the DIC group, is a leading producer of </w:t>
      </w:r>
      <w:r w:rsidRPr="00F6424A">
        <w:rPr>
          <w:rFonts w:ascii="Arial Narrow" w:eastAsia="Times New Roman" w:hAnsi="Arial Narrow" w:cs="Times New Roman"/>
          <w:sz w:val="24"/>
          <w:szCs w:val="24"/>
          <w:lang w:val="en-GB"/>
        </w:rPr>
        <w:t>printing inks, coatings and supplies, pigments, polymers, liquid compounds, solid compounds, and application materials</w:t>
      </w:r>
      <w:r w:rsidRPr="00F6424A">
        <w:rPr>
          <w:rFonts w:ascii="Arial Narrow" w:eastAsia="Times New Roman" w:hAnsi="Arial Narrow" w:cs="Times New Roman"/>
          <w:sz w:val="24"/>
          <w:szCs w:val="24"/>
        </w:rPr>
        <w:t xml:space="preserve">. Together with DIC, Sun Chemical has annual sales of more than $7.5 billion and over 20,000 employees supporting customers around the world. </w:t>
      </w:r>
    </w:p>
    <w:p w14:paraId="0385DE52" w14:textId="77777777" w:rsidR="00F6424A" w:rsidRPr="00F6424A" w:rsidRDefault="00F6424A" w:rsidP="00F6424A">
      <w:pPr>
        <w:spacing w:after="0" w:line="240" w:lineRule="auto"/>
        <w:rPr>
          <w:rFonts w:ascii="Arial Narrow" w:eastAsia="Times New Roman" w:hAnsi="Arial Narrow" w:cs="Times New Roman"/>
          <w:sz w:val="24"/>
          <w:szCs w:val="24"/>
        </w:rPr>
      </w:pPr>
    </w:p>
    <w:p w14:paraId="41AEA776" w14:textId="77777777" w:rsidR="00F6424A" w:rsidRPr="00F6424A" w:rsidRDefault="00F6424A" w:rsidP="00F6424A">
      <w:pPr>
        <w:spacing w:after="0" w:line="240" w:lineRule="auto"/>
        <w:rPr>
          <w:rFonts w:ascii="Arial Narrow" w:eastAsia="Times New Roman" w:hAnsi="Arial Narrow" w:cs="Times New Roman"/>
          <w:sz w:val="24"/>
          <w:szCs w:val="24"/>
        </w:rPr>
      </w:pPr>
      <w:r w:rsidRPr="00F6424A">
        <w:rPr>
          <w:rFonts w:ascii="Arial Narrow" w:eastAsia="Times New Roman" w:hAnsi="Arial Narrow" w:cs="Times New Roman"/>
          <w:sz w:val="24"/>
          <w:szCs w:val="24"/>
        </w:rPr>
        <w:t xml:space="preserve">Sun Chemical Corporation is a subsidiary of </w:t>
      </w:r>
      <w:r w:rsidRPr="00F6424A">
        <w:rPr>
          <w:rFonts w:ascii="Arial Narrow" w:eastAsia="Times New Roman" w:hAnsi="Arial Narrow" w:cs="Arial"/>
          <w:bCs/>
          <w:sz w:val="24"/>
          <w:szCs w:val="24"/>
        </w:rPr>
        <w:t>Sun Chemical Group Coöperatief U.A.</w:t>
      </w:r>
      <w:r w:rsidRPr="00F6424A">
        <w:rPr>
          <w:rFonts w:ascii="Arial Narrow" w:eastAsia="Times New Roman" w:hAnsi="Arial Narrow" w:cs="Times New Roman"/>
          <w:sz w:val="24"/>
          <w:szCs w:val="24"/>
        </w:rPr>
        <w:t xml:space="preserve">, the Netherlands, and is headquartered in Parsippany, New Jersey, U.S.A. For more information, please visit our Web site at </w:t>
      </w:r>
      <w:hyperlink r:id="rId15" w:tooltip="blocked::http://www.sunchemical.com/&#10;http://www.sunchemical.com/" w:history="1">
        <w:r w:rsidRPr="00F6424A">
          <w:rPr>
            <w:rFonts w:ascii="Arial Narrow" w:eastAsia="Times New Roman" w:hAnsi="Arial Narrow" w:cs="Times New Roman"/>
            <w:color w:val="800080"/>
            <w:sz w:val="24"/>
            <w:szCs w:val="24"/>
            <w:u w:val="single"/>
          </w:rPr>
          <w:t>www.sunchemical.com</w:t>
        </w:r>
      </w:hyperlink>
      <w:r w:rsidRPr="00F6424A">
        <w:rPr>
          <w:rFonts w:ascii="Arial Narrow" w:eastAsia="Times New Roman" w:hAnsi="Arial Narrow" w:cs="Times New Roman"/>
          <w:sz w:val="24"/>
          <w:szCs w:val="24"/>
        </w:rPr>
        <w:t>.</w:t>
      </w:r>
    </w:p>
    <w:p w14:paraId="645B3221" w14:textId="77777777" w:rsidR="00F6424A" w:rsidRPr="00F6424A" w:rsidRDefault="00F6424A" w:rsidP="00F6424A">
      <w:pPr>
        <w:spacing w:after="0" w:line="240" w:lineRule="auto"/>
        <w:rPr>
          <w:rFonts w:ascii="Arial Narrow" w:eastAsia="Times New Roman" w:hAnsi="Arial Narrow" w:cs="Times New Roman"/>
          <w:sz w:val="24"/>
          <w:szCs w:val="24"/>
          <w:lang w:val="en-GB"/>
        </w:rPr>
      </w:pPr>
    </w:p>
    <w:p w14:paraId="199F1B25" w14:textId="77777777" w:rsidR="00F6424A" w:rsidRPr="00F6424A" w:rsidRDefault="00F6424A" w:rsidP="00F6424A">
      <w:pPr>
        <w:spacing w:line="259" w:lineRule="auto"/>
        <w:rPr>
          <w:rFonts w:asciiTheme="minorHAnsi" w:hAnsiTheme="minorHAnsi" w:cstheme="minorBidi"/>
        </w:rPr>
      </w:pPr>
      <w:r w:rsidRPr="00F6424A">
        <w:rPr>
          <w:rFonts w:ascii="Arial" w:eastAsia="Times New Roman" w:hAnsi="Arial" w:cs="Times New Roman"/>
          <w:noProof/>
          <w:color w:val="000000"/>
          <w:sz w:val="20"/>
          <w:szCs w:val="24"/>
          <w:lang w:val="en-GB" w:eastAsia="en-GB"/>
        </w:rPr>
        <w:drawing>
          <wp:inline distT="0" distB="0" distL="0" distR="0" wp14:anchorId="6999F6BD" wp14:editId="529B9164">
            <wp:extent cx="5937250" cy="304800"/>
            <wp:effectExtent l="0" t="0" r="635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_for_yo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0" cy="304800"/>
                    </a:xfrm>
                    <a:prstGeom prst="rect">
                      <a:avLst/>
                    </a:prstGeom>
                    <a:noFill/>
                    <a:ln>
                      <a:noFill/>
                    </a:ln>
                  </pic:spPr>
                </pic:pic>
              </a:graphicData>
            </a:graphic>
          </wp:inline>
        </w:drawing>
      </w:r>
    </w:p>
    <w:p w14:paraId="07E11749" w14:textId="77777777" w:rsidR="005F0D2E" w:rsidRDefault="005F0D2E"/>
    <w:sectPr w:rsidR="005F0D2E" w:rsidSect="00D2789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1E13"/>
    <w:multiLevelType w:val="hybridMultilevel"/>
    <w:tmpl w:val="CA3A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67AD4"/>
    <w:multiLevelType w:val="hybridMultilevel"/>
    <w:tmpl w:val="F62A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C27B3"/>
    <w:multiLevelType w:val="hybridMultilevel"/>
    <w:tmpl w:val="71C04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0E"/>
    <w:rsid w:val="0001486C"/>
    <w:rsid w:val="000B3B40"/>
    <w:rsid w:val="000E64D2"/>
    <w:rsid w:val="00116A5E"/>
    <w:rsid w:val="001610E7"/>
    <w:rsid w:val="0016390F"/>
    <w:rsid w:val="00213999"/>
    <w:rsid w:val="002157EF"/>
    <w:rsid w:val="00294BA6"/>
    <w:rsid w:val="002A5AD2"/>
    <w:rsid w:val="002A5F4A"/>
    <w:rsid w:val="00317771"/>
    <w:rsid w:val="00366078"/>
    <w:rsid w:val="00466701"/>
    <w:rsid w:val="004B1982"/>
    <w:rsid w:val="004C4CDD"/>
    <w:rsid w:val="00501835"/>
    <w:rsid w:val="005F0D2E"/>
    <w:rsid w:val="00652FDE"/>
    <w:rsid w:val="00670E5C"/>
    <w:rsid w:val="008052B9"/>
    <w:rsid w:val="00854030"/>
    <w:rsid w:val="00977C4A"/>
    <w:rsid w:val="009F3BDC"/>
    <w:rsid w:val="00A16340"/>
    <w:rsid w:val="00A55C6C"/>
    <w:rsid w:val="00AA29F1"/>
    <w:rsid w:val="00AF7D70"/>
    <w:rsid w:val="00B96922"/>
    <w:rsid w:val="00B976CA"/>
    <w:rsid w:val="00BE6BD3"/>
    <w:rsid w:val="00BF4F01"/>
    <w:rsid w:val="00C07E0E"/>
    <w:rsid w:val="00D27897"/>
    <w:rsid w:val="00D36B55"/>
    <w:rsid w:val="00D42807"/>
    <w:rsid w:val="00E20851"/>
    <w:rsid w:val="00E2536E"/>
    <w:rsid w:val="00E2740E"/>
    <w:rsid w:val="00E932AD"/>
    <w:rsid w:val="00F54A1C"/>
    <w:rsid w:val="00F6424A"/>
    <w:rsid w:val="00F9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1A85"/>
  <w15:chartTrackingRefBased/>
  <w15:docId w15:val="{F51C3D07-E56A-492E-B0CD-40758051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0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E0E"/>
    <w:rPr>
      <w:color w:val="0563C1"/>
      <w:u w:val="single"/>
    </w:rPr>
  </w:style>
  <w:style w:type="character" w:styleId="CommentReference">
    <w:name w:val="annotation reference"/>
    <w:basedOn w:val="DefaultParagraphFont"/>
    <w:uiPriority w:val="99"/>
    <w:semiHidden/>
    <w:unhideWhenUsed/>
    <w:rsid w:val="004C4CDD"/>
    <w:rPr>
      <w:sz w:val="16"/>
      <w:szCs w:val="16"/>
    </w:rPr>
  </w:style>
  <w:style w:type="paragraph" w:styleId="CommentText">
    <w:name w:val="annotation text"/>
    <w:basedOn w:val="Normal"/>
    <w:link w:val="CommentTextChar"/>
    <w:uiPriority w:val="99"/>
    <w:semiHidden/>
    <w:unhideWhenUsed/>
    <w:rsid w:val="004C4CDD"/>
    <w:pPr>
      <w:spacing w:line="240" w:lineRule="auto"/>
    </w:pPr>
    <w:rPr>
      <w:sz w:val="20"/>
      <w:szCs w:val="20"/>
    </w:rPr>
  </w:style>
  <w:style w:type="character" w:customStyle="1" w:styleId="CommentTextChar">
    <w:name w:val="Comment Text Char"/>
    <w:basedOn w:val="DefaultParagraphFont"/>
    <w:link w:val="CommentText"/>
    <w:uiPriority w:val="99"/>
    <w:semiHidden/>
    <w:rsid w:val="004C4CD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C4CDD"/>
    <w:rPr>
      <w:b/>
      <w:bCs/>
    </w:rPr>
  </w:style>
  <w:style w:type="character" w:customStyle="1" w:styleId="CommentSubjectChar">
    <w:name w:val="Comment Subject Char"/>
    <w:basedOn w:val="CommentTextChar"/>
    <w:link w:val="CommentSubject"/>
    <w:uiPriority w:val="99"/>
    <w:semiHidden/>
    <w:rsid w:val="004C4CDD"/>
    <w:rPr>
      <w:rFonts w:ascii="Calibri" w:hAnsi="Calibri" w:cs="Calibri"/>
      <w:b/>
      <w:bCs/>
      <w:sz w:val="20"/>
      <w:szCs w:val="20"/>
    </w:rPr>
  </w:style>
  <w:style w:type="paragraph" w:styleId="BalloonText">
    <w:name w:val="Balloon Text"/>
    <w:basedOn w:val="Normal"/>
    <w:link w:val="BalloonTextChar"/>
    <w:uiPriority w:val="99"/>
    <w:semiHidden/>
    <w:unhideWhenUsed/>
    <w:rsid w:val="004C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D"/>
    <w:rPr>
      <w:rFonts w:ascii="Segoe UI" w:hAnsi="Segoe UI" w:cs="Segoe UI"/>
      <w:sz w:val="18"/>
      <w:szCs w:val="18"/>
    </w:rPr>
  </w:style>
  <w:style w:type="paragraph" w:styleId="ListParagraph">
    <w:name w:val="List Paragraph"/>
    <w:basedOn w:val="Normal"/>
    <w:uiPriority w:val="34"/>
    <w:qFormat/>
    <w:rsid w:val="001610E7"/>
    <w:pPr>
      <w:ind w:left="720"/>
      <w:contextualSpacing/>
    </w:pPr>
  </w:style>
  <w:style w:type="character" w:customStyle="1" w:styleId="UnresolvedMention">
    <w:name w:val="Unresolved Mention"/>
    <w:basedOn w:val="DefaultParagraphFont"/>
    <w:uiPriority w:val="99"/>
    <w:semiHidden/>
    <w:unhideWhenUsed/>
    <w:rsid w:val="00366078"/>
    <w:rPr>
      <w:color w:val="605E5C"/>
      <w:shd w:val="clear" w:color="auto" w:fill="E1DFDD"/>
    </w:rPr>
  </w:style>
  <w:style w:type="paragraph" w:styleId="BodyTextIndent">
    <w:name w:val="Body Text Indent"/>
    <w:basedOn w:val="Normal"/>
    <w:link w:val="BodyTextIndentChar"/>
    <w:rsid w:val="000E64D2"/>
    <w:pPr>
      <w:spacing w:after="0" w:line="240" w:lineRule="auto"/>
      <w:ind w:firstLine="720"/>
    </w:pPr>
    <w:rPr>
      <w:rFonts w:ascii="Arial Narrow" w:eastAsia="Times New Roman" w:hAnsi="Arial Narrow" w:cs="Arial"/>
      <w:sz w:val="24"/>
      <w:szCs w:val="24"/>
    </w:rPr>
  </w:style>
  <w:style w:type="character" w:customStyle="1" w:styleId="BodyTextIndentChar">
    <w:name w:val="Body Text Indent Char"/>
    <w:basedOn w:val="DefaultParagraphFont"/>
    <w:link w:val="BodyTextIndent"/>
    <w:rsid w:val="000E64D2"/>
    <w:rPr>
      <w:rFonts w:ascii="Arial Narrow" w:eastAsia="Times New Roman"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2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buchholz@sunchemic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jpg@01D4442E.527412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BLOCKED::http://www.sunchemical.com/" TargetMode="External"/><Relationship Id="rId10" Type="http://schemas.openxmlformats.org/officeDocument/2006/relationships/image" Target="cid:image003.jpg@01D4442E.5274127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mparry@m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293A1EDAB44F9AED7E8E06A4FC9B" ma:contentTypeVersion="6" ma:contentTypeDescription="Create a new document." ma:contentTypeScope="" ma:versionID="569b16abe445ad8df0ffa5379189cd9a">
  <xsd:schema xmlns:xsd="http://www.w3.org/2001/XMLSchema" xmlns:xs="http://www.w3.org/2001/XMLSchema" xmlns:p="http://schemas.microsoft.com/office/2006/metadata/properties" xmlns:ns2="33a04f6d-823c-476e-bd30-27cf0fc2b76e" xmlns:ns3="a9f89d7e-5400-4a59-bf84-3ce59a35aa48" targetNamespace="http://schemas.microsoft.com/office/2006/metadata/properties" ma:root="true" ma:fieldsID="795375015c13ecc86d3a763cee69b63d" ns2:_="" ns3:_="">
    <xsd:import namespace="33a04f6d-823c-476e-bd30-27cf0fc2b76e"/>
    <xsd:import namespace="a9f89d7e-5400-4a59-bf84-3ce59a35aa48"/>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89d7e-5400-4a59-bf84-3ce59a35aa48"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default="Draft" ma:format="Dropdown" ma:internalName="Draft">
      <xsd:simpleType>
        <xsd:restriction base="dms:Choice">
          <xsd:enumeration value="Draft"/>
          <xsd:enumeration value="Final"/>
          <xsd:enumeration value="Internal"/>
        </xsd:restriction>
      </xsd:simpleType>
    </xsd:element>
    <xsd:element name="Year" ma:index="13"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_x0020_Author xmlns="a9f89d7e-5400-4a59-bf84-3ce59a35aa48" xsi:nil="true"/>
    <Draft xmlns="a9f89d7e-5400-4a59-bf84-3ce59a35aa48">Draft</Draft>
    <Year xmlns="a9f89d7e-5400-4a59-bf84-3ce59a35aa48"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914A-350E-4EE0-8A30-52CBA6C2E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9f89d7e-5400-4a59-bf84-3ce59a35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B675-10CA-4413-8276-F80CB604041F}">
  <ds:schemaRefs>
    <ds:schemaRef ds:uri="http://schemas.microsoft.com/sharepoint/v3/contenttype/forms"/>
  </ds:schemaRefs>
</ds:datastoreItem>
</file>

<file path=customXml/itemProps3.xml><?xml version="1.0" encoding="utf-8"?>
<ds:datastoreItem xmlns:ds="http://schemas.openxmlformats.org/officeDocument/2006/customXml" ds:itemID="{8232F812-3E82-430F-AB01-699D2624BAAF}">
  <ds:schemaRefs>
    <ds:schemaRef ds:uri="http://schemas.microsoft.com/office/infopath/2007/PartnerControls"/>
    <ds:schemaRef ds:uri="http://schemas.microsoft.com/office/2006/documentManagement/types"/>
    <ds:schemaRef ds:uri="33a04f6d-823c-476e-bd30-27cf0fc2b76e"/>
    <ds:schemaRef ds:uri="http://purl.org/dc/elements/1.1/"/>
    <ds:schemaRef ds:uri="http://schemas.microsoft.com/office/2006/metadata/properties"/>
    <ds:schemaRef ds:uri="a9f89d7e-5400-4a59-bf84-3ce59a35aa4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BD274CB-424D-4695-BFD1-CF21A819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Cassalia</dc:creator>
  <cp:keywords/>
  <dc:description/>
  <cp:lastModifiedBy>Elinor Martin</cp:lastModifiedBy>
  <cp:revision>2</cp:revision>
  <dcterms:created xsi:type="dcterms:W3CDTF">2018-10-01T13:48:00Z</dcterms:created>
  <dcterms:modified xsi:type="dcterms:W3CDTF">2018-10-01T13:48:00Z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0x010100D90D293A1EDAB44F9AED7E8E06A4FC9B</vt:lpwstr>
  </property>
  <property fmtid="{D5CDD505-2E9C-101B-9397-08002B2CF9AE}" pid="3" name="TaxKeyword">
    <vt:lpwstr/>
  </property>
</Properties>
</file>