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4F9BA" w14:textId="77777777" w:rsidR="00103494" w:rsidRPr="008666C9" w:rsidRDefault="009760F5" w:rsidP="00F40487">
      <w:pPr>
        <w:spacing w:after="0" w:line="240" w:lineRule="auto"/>
        <w:rPr>
          <w:rFonts w:cstheme="minorHAnsi"/>
          <w:b/>
          <w:color w:val="FF0000"/>
        </w:rPr>
      </w:pPr>
      <w:r>
        <w:rPr>
          <w:b/>
          <w:noProof/>
          <w:lang w:val="en-GB" w:eastAsia="en-GB"/>
        </w:rPr>
        <w:drawing>
          <wp:anchor distT="0" distB="0" distL="114300" distR="114300" simplePos="0" relativeHeight="251657216" behindDoc="1" locked="0" layoutInCell="1" allowOverlap="1" wp14:anchorId="7873D02C" wp14:editId="0E063142">
            <wp:simplePos x="0" y="0"/>
            <wp:positionH relativeFrom="column">
              <wp:posOffset>5486400</wp:posOffset>
            </wp:positionH>
            <wp:positionV relativeFrom="page">
              <wp:posOffset>133350</wp:posOffset>
            </wp:positionV>
            <wp:extent cx="1162050" cy="1162050"/>
            <wp:effectExtent l="0" t="0" r="0" b="0"/>
            <wp:wrapTight wrapText="bothSides">
              <wp:wrapPolygon edited="0">
                <wp:start x="0" y="0"/>
                <wp:lineTo x="0" y="21246"/>
                <wp:lineTo x="21246" y="21246"/>
                <wp:lineTo x="21246" y="0"/>
                <wp:lineTo x="0" y="0"/>
              </wp:wrapPolygon>
            </wp:wrapTight>
            <wp:docPr id="2" name="Picture 2" descr="\\files.adcomms.co.uk@SSL\DavWWWRoot\sites\fespa\Images1\Logos\2018 Show Logos\FESPA-GLOBAL-PRINT-EXPO-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adcomms.co.uk@SSL\DavWWWRoot\sites\fespa\Images1\Logos\2018 Show Logos\FESPA-GLOBAL-PRINT-EXPO-201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Pressemitteilung</w:t>
      </w:r>
    </w:p>
    <w:p w14:paraId="056D1935" w14:textId="77777777" w:rsidR="00103494" w:rsidRPr="00103494" w:rsidRDefault="00B93FF1" w:rsidP="00F40487">
      <w:pPr>
        <w:spacing w:after="0" w:line="240" w:lineRule="auto"/>
        <w:rPr>
          <w:rFonts w:cstheme="minorHAnsi"/>
          <w:b/>
        </w:rPr>
      </w:pPr>
      <w:r>
        <w:t>14. Mai 2018</w:t>
      </w:r>
    </w:p>
    <w:p w14:paraId="456CC86A" w14:textId="77777777" w:rsidR="009E6825" w:rsidRDefault="009E6825" w:rsidP="00103494">
      <w:pPr>
        <w:spacing w:line="360" w:lineRule="auto"/>
        <w:rPr>
          <w:rFonts w:cstheme="minorHAnsi"/>
          <w:b/>
          <w:u w:val="single"/>
        </w:rPr>
      </w:pPr>
    </w:p>
    <w:p w14:paraId="79517341" w14:textId="77777777" w:rsidR="00BF7100" w:rsidRDefault="00AF4AB1" w:rsidP="00746595">
      <w:pPr>
        <w:tabs>
          <w:tab w:val="left" w:pos="1890"/>
          <w:tab w:val="center" w:pos="4680"/>
        </w:tabs>
        <w:spacing w:after="0" w:line="240" w:lineRule="auto"/>
        <w:jc w:val="center"/>
        <w:rPr>
          <w:rFonts w:cstheme="minorHAnsi"/>
          <w:b/>
        </w:rPr>
      </w:pPr>
      <w:r>
        <w:rPr>
          <w:b/>
        </w:rPr>
        <w:t>PRINT HEBT AB BEI DER FESPA GLOBAL PRINT EXPO 2018</w:t>
      </w:r>
    </w:p>
    <w:p w14:paraId="44BF8245" w14:textId="77777777" w:rsidR="003D7A4D" w:rsidRDefault="003D7A4D" w:rsidP="003D7A4D">
      <w:pPr>
        <w:tabs>
          <w:tab w:val="left" w:pos="1890"/>
          <w:tab w:val="center" w:pos="4680"/>
        </w:tabs>
        <w:spacing w:after="0" w:line="360" w:lineRule="auto"/>
        <w:rPr>
          <w:rFonts w:cstheme="minorHAnsi"/>
        </w:rPr>
      </w:pPr>
    </w:p>
    <w:p w14:paraId="01F55C13" w14:textId="0AE19730" w:rsidR="003D7A4D" w:rsidRDefault="00A27C28" w:rsidP="003D7A4D">
      <w:pPr>
        <w:tabs>
          <w:tab w:val="left" w:pos="1890"/>
          <w:tab w:val="center" w:pos="4680"/>
        </w:tabs>
        <w:spacing w:after="0" w:line="360" w:lineRule="auto"/>
        <w:rPr>
          <w:rFonts w:cstheme="minorHAnsi"/>
        </w:rPr>
      </w:pPr>
      <w:r>
        <w:t xml:space="preserve">Die </w:t>
      </w:r>
      <w:hyperlink r:id="rId13" w:history="1">
        <w:r>
          <w:rPr>
            <w:rStyle w:val="Hyperlink"/>
          </w:rPr>
          <w:t>FESPA Global Print Expo 2018</w:t>
        </w:r>
      </w:hyperlink>
      <w:r>
        <w:t xml:space="preserve"> öffnet morgen (15.05.2018) vier Tage lang ihre Tore auf dem Gelände der Messe Berlin. Mit zehn belegten Hallen wird die FESPA 2018 einmal mehr ihrem Ruf als größte europäische Fachmesse für Siebdruck, digitalen Großformatdruck, Textildruck und Werbetechnik gerecht. </w:t>
      </w:r>
    </w:p>
    <w:p w14:paraId="3CD9F18F" w14:textId="77777777" w:rsidR="003D7A4D" w:rsidRDefault="003D7A4D" w:rsidP="003D7A4D">
      <w:pPr>
        <w:tabs>
          <w:tab w:val="left" w:pos="1890"/>
          <w:tab w:val="center" w:pos="4680"/>
        </w:tabs>
        <w:spacing w:after="0" w:line="360" w:lineRule="auto"/>
        <w:rPr>
          <w:rFonts w:cstheme="minorHAnsi"/>
        </w:rPr>
      </w:pPr>
    </w:p>
    <w:p w14:paraId="1014DEAF" w14:textId="783678BA" w:rsidR="003D7A4D" w:rsidRDefault="00AF4AB1" w:rsidP="003D7A4D">
      <w:pPr>
        <w:tabs>
          <w:tab w:val="left" w:pos="1890"/>
          <w:tab w:val="center" w:pos="4680"/>
        </w:tabs>
        <w:spacing w:after="0" w:line="360" w:lineRule="auto"/>
        <w:rPr>
          <w:rFonts w:cstheme="minorHAnsi"/>
        </w:rPr>
      </w:pPr>
      <w:r>
        <w:t xml:space="preserve">Tausende von Druckdienstleistern und Werbetechnikern werden auf dem Messegelände in Berlin erwartet. 700 Aussteller präsentieren ihre Sortimente, und viele von ihnen nehmen die Messe zum Anlass, neue Produkte vorzustellen. Besucher dürfen sich darauf freuen, die jüngsten Innovationen bei Geräten, Software, Tinten und Medien für Siebdruck, digitalen Großformatdruck, Textildruck und Werbetechnik in Augenschein zu nehmen. </w:t>
      </w:r>
    </w:p>
    <w:p w14:paraId="0BAFA0FD" w14:textId="77777777" w:rsidR="002F55DC" w:rsidRDefault="002F55DC" w:rsidP="003D7A4D">
      <w:pPr>
        <w:tabs>
          <w:tab w:val="left" w:pos="1890"/>
          <w:tab w:val="center" w:pos="4680"/>
        </w:tabs>
        <w:spacing w:after="0" w:line="360" w:lineRule="auto"/>
        <w:rPr>
          <w:rFonts w:cstheme="minorHAnsi"/>
        </w:rPr>
      </w:pPr>
    </w:p>
    <w:p w14:paraId="6BBFD356" w14:textId="7671BA76" w:rsidR="002F55DC" w:rsidRDefault="002F55DC" w:rsidP="003D7A4D">
      <w:pPr>
        <w:tabs>
          <w:tab w:val="left" w:pos="1890"/>
          <w:tab w:val="center" w:pos="4680"/>
        </w:tabs>
        <w:spacing w:after="0" w:line="360" w:lineRule="auto"/>
        <w:rPr>
          <w:rFonts w:cstheme="minorHAnsi"/>
        </w:rPr>
      </w:pPr>
      <w:r>
        <w:t xml:space="preserve">Zusätzlich haben die Besucher Zutritt zur parallel stattfindenden </w:t>
      </w:r>
      <w:hyperlink r:id="rId14" w:history="1">
        <w:r>
          <w:rPr>
            <w:rStyle w:val="Hyperlink"/>
          </w:rPr>
          <w:t>European Sign Expo</w:t>
        </w:r>
      </w:hyperlink>
      <w:r>
        <w:t xml:space="preserve"> für nicht bedruckte Beschilderung, die die bisher größte Edition in ihrer sechsjährigen Geschichte darstellt. 117 Aussteller zeigen die jüngsten Lösungen und Instrumente für Profilbuchstaben, Neon- und LED-Displays, 3D-Beschilderung, Leuchtdisplays, Gravur und Ätzen.</w:t>
      </w:r>
    </w:p>
    <w:p w14:paraId="391B8ABF" w14:textId="77777777" w:rsidR="0077246F" w:rsidRDefault="0077246F" w:rsidP="003D7A4D">
      <w:pPr>
        <w:tabs>
          <w:tab w:val="left" w:pos="1890"/>
          <w:tab w:val="center" w:pos="4680"/>
        </w:tabs>
        <w:spacing w:after="0" w:line="360" w:lineRule="auto"/>
        <w:rPr>
          <w:rFonts w:cstheme="minorHAnsi"/>
        </w:rPr>
      </w:pPr>
    </w:p>
    <w:p w14:paraId="70A688A4" w14:textId="77777777" w:rsidR="0077246F" w:rsidRDefault="00AF4AB1" w:rsidP="003D7A4D">
      <w:pPr>
        <w:tabs>
          <w:tab w:val="left" w:pos="1890"/>
          <w:tab w:val="center" w:pos="4680"/>
        </w:tabs>
        <w:spacing w:after="0" w:line="360" w:lineRule="auto"/>
        <w:rPr>
          <w:rFonts w:cstheme="minorHAnsi"/>
        </w:rPr>
      </w:pPr>
      <w:r>
        <w:t>Die FESPA und die European Sign Expo 2018 bieten neben Messeständen eine Fülle von informativen und interaktiven Programmpunkten sowie Live-Demonstrationen. Hier lernen Besucher die vielfältigen Geschäftschancen kennen, mit denen sie durchstarten können.</w:t>
      </w:r>
    </w:p>
    <w:p w14:paraId="3FD4F1D1" w14:textId="77777777" w:rsidR="0077246F" w:rsidRDefault="0077246F" w:rsidP="003D7A4D">
      <w:pPr>
        <w:tabs>
          <w:tab w:val="left" w:pos="1890"/>
          <w:tab w:val="center" w:pos="4680"/>
        </w:tabs>
        <w:spacing w:after="0" w:line="360" w:lineRule="auto"/>
        <w:rPr>
          <w:rFonts w:cstheme="minorHAnsi"/>
        </w:rPr>
      </w:pPr>
    </w:p>
    <w:p w14:paraId="674DAAAD" w14:textId="77777777" w:rsidR="00630A96" w:rsidRDefault="00630A96" w:rsidP="003D7A4D">
      <w:pPr>
        <w:tabs>
          <w:tab w:val="left" w:pos="1890"/>
          <w:tab w:val="center" w:pos="4680"/>
        </w:tabs>
        <w:spacing w:after="0" w:line="360" w:lineRule="auto"/>
        <w:rPr>
          <w:rFonts w:cstheme="minorHAnsi"/>
          <w:b/>
        </w:rPr>
      </w:pPr>
      <w:r>
        <w:rPr>
          <w:b/>
        </w:rPr>
        <w:t>Printeriors</w:t>
      </w:r>
    </w:p>
    <w:p w14:paraId="2999A131" w14:textId="15CD5C6D" w:rsidR="0077246F" w:rsidRDefault="00AF4AB1" w:rsidP="00630A96">
      <w:pPr>
        <w:tabs>
          <w:tab w:val="left" w:pos="1890"/>
          <w:tab w:val="center" w:pos="4680"/>
        </w:tabs>
        <w:spacing w:after="0" w:line="360" w:lineRule="auto"/>
        <w:rPr>
          <w:rFonts w:cstheme="minorHAnsi"/>
        </w:rPr>
      </w:pPr>
      <w:r>
        <w:t xml:space="preserve">Im Eingangsbereich der Messe Berlin findet die </w:t>
      </w:r>
      <w:hyperlink r:id="rId15" w:history="1">
        <w:r>
          <w:rPr>
            <w:rStyle w:val="Hyperlink"/>
            <w:b/>
          </w:rPr>
          <w:t>Printeriors</w:t>
        </w:r>
      </w:hyperlink>
      <w:r>
        <w:t xml:space="preserve"> statt, ein inspirierender Einblick in die vielfältigen Einsatzbereiche für gedruckte Innendekoration. Im Stil einer Flughafenlounge demonstriert die </w:t>
      </w:r>
      <w:r>
        <w:rPr>
          <w:i/>
        </w:rPr>
        <w:t>Printeriors</w:t>
      </w:r>
      <w:r>
        <w:t xml:space="preserve">, wie gedruckte Boden- und Wandbeläge und Raumtextilien die Gestaltung von Innenräumen vollkommen transformieren können. 20 Firmen stellen bei der </w:t>
      </w:r>
      <w:r>
        <w:rPr>
          <w:i/>
        </w:rPr>
        <w:t>Printeriors</w:t>
      </w:r>
      <w:r>
        <w:t xml:space="preserve"> aus, darunter Mimaki, OKI, CMYUK, Massivit, Premier Textiles und Veika.    </w:t>
      </w:r>
    </w:p>
    <w:p w14:paraId="05C98F53" w14:textId="77777777" w:rsidR="0077246F" w:rsidRDefault="0077246F" w:rsidP="003D7A4D">
      <w:pPr>
        <w:tabs>
          <w:tab w:val="left" w:pos="1890"/>
          <w:tab w:val="center" w:pos="4680"/>
        </w:tabs>
        <w:spacing w:after="0" w:line="360" w:lineRule="auto"/>
        <w:rPr>
          <w:rFonts w:cstheme="minorHAnsi"/>
        </w:rPr>
      </w:pPr>
    </w:p>
    <w:p w14:paraId="208C114F" w14:textId="77777777" w:rsidR="001D3D2F" w:rsidRDefault="001D3D2F" w:rsidP="003D7A4D">
      <w:pPr>
        <w:tabs>
          <w:tab w:val="left" w:pos="1890"/>
          <w:tab w:val="center" w:pos="4680"/>
        </w:tabs>
        <w:spacing w:after="0" w:line="360" w:lineRule="auto"/>
        <w:rPr>
          <w:rFonts w:cstheme="minorHAnsi"/>
          <w:b/>
        </w:rPr>
      </w:pPr>
    </w:p>
    <w:p w14:paraId="3880D958" w14:textId="77777777" w:rsidR="001D3D2F" w:rsidRDefault="001D3D2F" w:rsidP="003D7A4D">
      <w:pPr>
        <w:tabs>
          <w:tab w:val="left" w:pos="1890"/>
          <w:tab w:val="center" w:pos="4680"/>
        </w:tabs>
        <w:spacing w:after="0" w:line="360" w:lineRule="auto"/>
        <w:rPr>
          <w:rFonts w:cstheme="minorHAnsi"/>
          <w:b/>
        </w:rPr>
      </w:pPr>
    </w:p>
    <w:p w14:paraId="421ED00C" w14:textId="77777777" w:rsidR="001D3D2F" w:rsidRDefault="001D3D2F" w:rsidP="003D7A4D">
      <w:pPr>
        <w:tabs>
          <w:tab w:val="left" w:pos="1890"/>
          <w:tab w:val="center" w:pos="4680"/>
        </w:tabs>
        <w:spacing w:after="0" w:line="360" w:lineRule="auto"/>
        <w:rPr>
          <w:rFonts w:cstheme="minorHAnsi"/>
          <w:b/>
        </w:rPr>
      </w:pPr>
    </w:p>
    <w:p w14:paraId="33203659" w14:textId="77777777" w:rsidR="00187F68" w:rsidRDefault="00187F68" w:rsidP="003D7A4D">
      <w:pPr>
        <w:tabs>
          <w:tab w:val="left" w:pos="1890"/>
          <w:tab w:val="center" w:pos="4680"/>
        </w:tabs>
        <w:spacing w:after="0" w:line="360" w:lineRule="auto"/>
        <w:rPr>
          <w:rFonts w:cstheme="minorHAnsi"/>
          <w:b/>
        </w:rPr>
      </w:pPr>
      <w:r>
        <w:rPr>
          <w:b/>
        </w:rPr>
        <w:t>FESPA Awards</w:t>
      </w:r>
    </w:p>
    <w:p w14:paraId="75D1D3F0" w14:textId="77777777" w:rsidR="00187F68" w:rsidRDefault="00187F68" w:rsidP="003D7A4D">
      <w:pPr>
        <w:tabs>
          <w:tab w:val="left" w:pos="1890"/>
          <w:tab w:val="center" w:pos="4680"/>
        </w:tabs>
        <w:spacing w:after="0" w:line="360" w:lineRule="auto"/>
        <w:rPr>
          <w:rFonts w:cstheme="minorHAnsi"/>
        </w:rPr>
      </w:pPr>
      <w:r>
        <w:t xml:space="preserve">Ebenfalls im Atrium der Messe Berlin befindet sich das </w:t>
      </w:r>
      <w:hyperlink r:id="rId16" w:history="1">
        <w:r>
          <w:rPr>
            <w:rStyle w:val="Hyperlink"/>
            <w:b/>
          </w:rPr>
          <w:t>FESPA Awards</w:t>
        </w:r>
      </w:hyperlink>
      <w:r>
        <w:t>-Display mit allen für einen FESPA Award nominierten Druck- und Werbetechnikprojekten. Die Gewinner werden beim Gala-Dinner der FESPA am Mittwoch, dem 16. Mai, bekannt gegeben.</w:t>
      </w:r>
    </w:p>
    <w:p w14:paraId="0DBC95B4" w14:textId="77777777" w:rsidR="00187F68" w:rsidRDefault="00187F68" w:rsidP="003D7A4D">
      <w:pPr>
        <w:tabs>
          <w:tab w:val="left" w:pos="1890"/>
          <w:tab w:val="center" w:pos="4680"/>
        </w:tabs>
        <w:spacing w:after="0" w:line="360" w:lineRule="auto"/>
        <w:rPr>
          <w:rFonts w:cstheme="minorHAnsi"/>
        </w:rPr>
      </w:pPr>
    </w:p>
    <w:p w14:paraId="16C7C314" w14:textId="77777777" w:rsidR="00187F68" w:rsidRDefault="00676824" w:rsidP="003D7A4D">
      <w:pPr>
        <w:tabs>
          <w:tab w:val="left" w:pos="1890"/>
          <w:tab w:val="center" w:pos="4680"/>
        </w:tabs>
        <w:spacing w:after="0" w:line="360" w:lineRule="auto"/>
        <w:rPr>
          <w:rFonts w:cstheme="minorHAnsi"/>
          <w:b/>
        </w:rPr>
      </w:pPr>
      <w:r>
        <w:rPr>
          <w:b/>
        </w:rPr>
        <w:t>Print Make Wear</w:t>
      </w:r>
    </w:p>
    <w:p w14:paraId="0893A1F2" w14:textId="77777777" w:rsidR="0077246F" w:rsidRDefault="00676824" w:rsidP="003D7A4D">
      <w:pPr>
        <w:tabs>
          <w:tab w:val="left" w:pos="1890"/>
          <w:tab w:val="center" w:pos="4680"/>
        </w:tabs>
        <w:spacing w:after="0" w:line="360" w:lineRule="auto"/>
        <w:rPr>
          <w:rFonts w:cstheme="minorHAnsi"/>
        </w:rPr>
      </w:pPr>
      <w:r>
        <w:t xml:space="preserve">Eine der Neuheiten bei der FESPA 2018 ist </w:t>
      </w:r>
      <w:hyperlink r:id="rId17" w:history="1">
        <w:r>
          <w:rPr>
            <w:rStyle w:val="Hyperlink"/>
            <w:b/>
          </w:rPr>
          <w:t>Print Make Wear</w:t>
        </w:r>
      </w:hyperlink>
      <w:r>
        <w:rPr>
          <w:b/>
        </w:rPr>
        <w:t xml:space="preserve"> </w:t>
      </w:r>
      <w:r>
        <w:t xml:space="preserve">(Halle 4.1 – untere Etage), eine interaktive Live-Produktionsumgebung mit einer Nachbildung einer Fast-Fashion-Fabrik. Hier werden die Sieb- und Digitaldruckverfahren für Textilien Schritt für Schritt demonstriert, von den ersten Entwürfen bis hin zum fertigen Produkt. 15 Aussteller zeigen bei </w:t>
      </w:r>
      <w:r>
        <w:rPr>
          <w:i/>
        </w:rPr>
        <w:t>Print Make Wear</w:t>
      </w:r>
      <w:r>
        <w:t xml:space="preserve"> ihre Geräte und Bedruckstoffe. Wer Genaueres zu den einzelnen Schritten erfahren möchte, kann sich an einen der anwesenden Technologieexperten wenden.</w:t>
      </w:r>
    </w:p>
    <w:p w14:paraId="22B885ED" w14:textId="77777777" w:rsidR="00C73202" w:rsidRDefault="00C73202" w:rsidP="003D7A4D">
      <w:pPr>
        <w:tabs>
          <w:tab w:val="left" w:pos="1890"/>
          <w:tab w:val="center" w:pos="4680"/>
        </w:tabs>
        <w:spacing w:after="0" w:line="360" w:lineRule="auto"/>
        <w:rPr>
          <w:rFonts w:cstheme="minorHAnsi"/>
        </w:rPr>
      </w:pPr>
    </w:p>
    <w:p w14:paraId="1BF693BE" w14:textId="77777777" w:rsidR="00C73202" w:rsidRDefault="00C73202" w:rsidP="003D7A4D">
      <w:pPr>
        <w:tabs>
          <w:tab w:val="left" w:pos="1890"/>
          <w:tab w:val="center" w:pos="4680"/>
        </w:tabs>
        <w:spacing w:after="0" w:line="360" w:lineRule="auto"/>
        <w:rPr>
          <w:rFonts w:cstheme="minorHAnsi"/>
          <w:b/>
        </w:rPr>
      </w:pPr>
      <w:r>
        <w:rPr>
          <w:b/>
        </w:rPr>
        <w:t>Digital Corrugated Experience</w:t>
      </w:r>
    </w:p>
    <w:p w14:paraId="5D8E8DCE" w14:textId="77777777" w:rsidR="009271F4" w:rsidRDefault="00B33334" w:rsidP="003D7A4D">
      <w:pPr>
        <w:tabs>
          <w:tab w:val="left" w:pos="1890"/>
          <w:tab w:val="center" w:pos="4680"/>
        </w:tabs>
        <w:spacing w:after="0" w:line="360" w:lineRule="auto"/>
        <w:rPr>
          <w:rFonts w:cstheme="minorHAnsi"/>
        </w:rPr>
      </w:pPr>
      <w:r>
        <w:t xml:space="preserve">Eine weitere Neuheit bei der FESPA 2018 ist der Erlebnisbereich </w:t>
      </w:r>
      <w:hyperlink r:id="rId18" w:history="1">
        <w:r>
          <w:rPr>
            <w:rStyle w:val="Hyperlink"/>
            <w:b/>
          </w:rPr>
          <w:t>Digital Corrugated Experience</w:t>
        </w:r>
      </w:hyperlink>
      <w:r>
        <w:rPr>
          <w:b/>
        </w:rPr>
        <w:t xml:space="preserve"> </w:t>
      </w:r>
      <w:r>
        <w:t>(Halle 5.2 – obere Etage). Hier werden die kommerziellen und produktionsbezogenen Vorteile des Digitaldrucks bei der Produktion von Verpackungen und Einzelhandelsdisplays aus Wellpappe demonstriert. 17 Aussteller zeigen Druckdienstleistern und -verarbeitern, welche neuen Ertragschancen sich aus der Erweiterung ihrer bestehenden Produktionstechnologien für Verpackungen durch den Digitaldruck ergeben können.</w:t>
      </w:r>
    </w:p>
    <w:p w14:paraId="40E2F100" w14:textId="77777777" w:rsidR="00DB72C5" w:rsidRDefault="00DB72C5" w:rsidP="003D7A4D">
      <w:pPr>
        <w:tabs>
          <w:tab w:val="left" w:pos="1890"/>
          <w:tab w:val="center" w:pos="4680"/>
        </w:tabs>
        <w:spacing w:after="0" w:line="360" w:lineRule="auto"/>
        <w:rPr>
          <w:rFonts w:cstheme="minorHAnsi"/>
        </w:rPr>
      </w:pPr>
    </w:p>
    <w:p w14:paraId="5D446CAF" w14:textId="77777777" w:rsidR="00C73202" w:rsidRDefault="00C73202" w:rsidP="004606B1">
      <w:pPr>
        <w:pStyle w:val="PlainText"/>
        <w:spacing w:line="360" w:lineRule="auto"/>
        <w:rPr>
          <w:b/>
        </w:rPr>
      </w:pPr>
      <w:r>
        <w:rPr>
          <w:b/>
        </w:rPr>
        <w:t>World Wrap Masters</w:t>
      </w:r>
    </w:p>
    <w:p w14:paraId="250A4DB1" w14:textId="77777777" w:rsidR="0071102A" w:rsidRDefault="001D3D2F" w:rsidP="004606B1">
      <w:pPr>
        <w:pStyle w:val="PlainText"/>
        <w:spacing w:line="360" w:lineRule="auto"/>
        <w:rPr>
          <w:b/>
        </w:rPr>
      </w:pPr>
      <w:r>
        <w:t xml:space="preserve">Der Wettbewerb für Fahrzeugfolierer, die </w:t>
      </w:r>
      <w:hyperlink r:id="rId19" w:history="1">
        <w:r>
          <w:rPr>
            <w:rStyle w:val="Hyperlink"/>
            <w:b/>
          </w:rPr>
          <w:t>World Wrap Masters</w:t>
        </w:r>
      </w:hyperlink>
      <w:r>
        <w:t xml:space="preserve"> (Halle 6.2 – obere Etage), wird diesmal an allen vier Tagen ausgetragen und dürfte sich einmal mehr als wahrer Zuschauermagnet erweisen. Am 15. und 16. Mai finden die Europameisterschaften statt. Am 17. und 18. Mai folgt dann das World Wrap Masters Finale, bei dem die weltbesten Installateure um den Titel World Wrap Master kämpfen. Besucher, die die Fahrzeugfolierung als neuen Geschäftszweig in Erwägung ziehen, können sich an allen Messetagen in kostenlosen Workshops wertvolle Tipps bei Folierungsexperten holen. </w:t>
      </w:r>
    </w:p>
    <w:p w14:paraId="17534A28" w14:textId="77777777" w:rsidR="0071102A" w:rsidRDefault="0071102A" w:rsidP="004606B1">
      <w:pPr>
        <w:pStyle w:val="PlainText"/>
        <w:spacing w:line="360" w:lineRule="auto"/>
        <w:rPr>
          <w:b/>
        </w:rPr>
      </w:pPr>
    </w:p>
    <w:p w14:paraId="7150A59D" w14:textId="77777777" w:rsidR="00C73202" w:rsidRDefault="00C73202" w:rsidP="004606B1">
      <w:pPr>
        <w:pStyle w:val="PlainText"/>
        <w:spacing w:line="360" w:lineRule="auto"/>
        <w:rPr>
          <w:b/>
        </w:rPr>
      </w:pPr>
      <w:r>
        <w:rPr>
          <w:b/>
        </w:rPr>
        <w:t>Trendforum</w:t>
      </w:r>
    </w:p>
    <w:p w14:paraId="3DEE6402" w14:textId="2600CA36" w:rsidR="004606B1" w:rsidRPr="004606B1" w:rsidRDefault="004606B1" w:rsidP="004606B1">
      <w:pPr>
        <w:pStyle w:val="PlainText"/>
        <w:spacing w:line="360" w:lineRule="auto"/>
      </w:pPr>
      <w:r>
        <w:lastRenderedPageBreak/>
        <w:t xml:space="preserve">Wer sich eingehender mit den Wachstumstrends des Großformatmarkts auseinandersetzen möchte, kann an kostenlosen Seminaren im FESPA 2018 </w:t>
      </w:r>
      <w:hyperlink r:id="rId20" w:history="1">
        <w:r>
          <w:rPr>
            <w:rStyle w:val="Hyperlink"/>
            <w:b/>
          </w:rPr>
          <w:t>Trendforum</w:t>
        </w:r>
      </w:hyperlink>
      <w:r>
        <w:t xml:space="preserve"> (Halle 3.1 – untere Etage) teilnehmen. Das diesjährige Programm ist breit gefächert und basiert auf unabhängigen Studien der wichtigsten Wachstumstrends der Branche: </w:t>
      </w:r>
      <w:r>
        <w:rPr>
          <w:i/>
        </w:rPr>
        <w:t>Werbetechnik, digitaler Textildruck, gedruckte Innendekoration, Digitaldruck für Verpackung und Industriedruck</w:t>
      </w:r>
      <w:r>
        <w:t xml:space="preserve">. Zusätzlich werden einige von Ausstellern geleitete Veranstaltungen angeboten. Das vollständige Seminarprogramm kann hier eingesehen werden: </w:t>
      </w:r>
      <w:hyperlink r:id="rId21" w:history="1">
        <w:r>
          <w:rPr>
            <w:rStyle w:val="Hyperlink"/>
          </w:rPr>
          <w:t>www.fespaglobalprintexpo.com/features/trend-theatre</w:t>
        </w:r>
      </w:hyperlink>
      <w:r>
        <w:tab/>
      </w:r>
    </w:p>
    <w:p w14:paraId="7D7F70D2" w14:textId="77777777" w:rsidR="001D3D2F" w:rsidRDefault="001D3D2F" w:rsidP="008C4610">
      <w:pPr>
        <w:pStyle w:val="PlainText"/>
        <w:spacing w:line="360" w:lineRule="auto"/>
        <w:rPr>
          <w:b/>
        </w:rPr>
      </w:pPr>
    </w:p>
    <w:p w14:paraId="1D182F2A" w14:textId="77777777" w:rsidR="00C73202" w:rsidRDefault="00B33334" w:rsidP="008C4610">
      <w:pPr>
        <w:pStyle w:val="PlainText"/>
        <w:spacing w:line="360" w:lineRule="auto"/>
        <w:rPr>
          <w:b/>
        </w:rPr>
      </w:pPr>
      <w:r>
        <w:rPr>
          <w:b/>
        </w:rPr>
        <w:t>FESPA Print Census 2018</w:t>
      </w:r>
    </w:p>
    <w:p w14:paraId="43D60FEF" w14:textId="77777777" w:rsidR="00C73202" w:rsidRPr="008C4610" w:rsidRDefault="001D3D2F" w:rsidP="008C4610">
      <w:pPr>
        <w:pStyle w:val="PlainText"/>
        <w:spacing w:line="360" w:lineRule="auto"/>
      </w:pPr>
      <w:r>
        <w:t>Im Rahmen täglicher Briefings im Trendforum wird Ron Gilboa von Keypoint Intelligence die wichtigsten Ergebnisse des FESPA Print Census 2018 bekannt geben. Gilboa wird erörtern, welche Haupttrends zu erkennen sind, wie diese Trends sich seit dem letzten Print Census im Jahr 2015 geändert haben und was die Ergebnisse für die globale Druckbranche bedeuten.</w:t>
      </w:r>
    </w:p>
    <w:p w14:paraId="062E2E14" w14:textId="77777777" w:rsidR="008C4610" w:rsidRDefault="008C4610" w:rsidP="008C4610">
      <w:pPr>
        <w:pStyle w:val="PlainText"/>
        <w:spacing w:line="360" w:lineRule="auto"/>
        <w:rPr>
          <w:b/>
        </w:rPr>
      </w:pPr>
    </w:p>
    <w:p w14:paraId="34AA581C" w14:textId="77777777" w:rsidR="008C4610" w:rsidRPr="008C4610" w:rsidRDefault="00B33334" w:rsidP="008C4610">
      <w:pPr>
        <w:pStyle w:val="PlainText"/>
        <w:spacing w:line="360" w:lineRule="auto"/>
      </w:pPr>
      <w:r>
        <w:t>Roz Guarnori, FESPA Exhibitions Director, erklärt: „Wir freuen uns, die Vertreter der globalen Druck- und Werbetechnikbranchen diese Woche in Berlin willkommen heißen zu dürfen. Unsere Ankündigung, 2018 nach Berlin zurückzukehren, stieß bei den Ausstellern auf große Resonanz. Daher brechen sowohl die FESPA als auch die European Sign Expo diesmal alle Rekorde. Produktinnovation steht bei allen Veranstaltungen der FESPA immer ganz oben auf der Tagesordnung. Unser erweitertes Seminarprogramm und die aktuellen Marktinformationen, die wir bei der Messe präsentieren, werden unsere Besucher in die Lage versetzen, fundierte Investitionsentscheidungen zu treffen und neue Einkommensquellen für ihre Betriebe zu schaffen.“</w:t>
      </w:r>
    </w:p>
    <w:p w14:paraId="0602EF69" w14:textId="77777777" w:rsidR="008C4610" w:rsidRDefault="008C4610" w:rsidP="008C4610">
      <w:pPr>
        <w:pStyle w:val="PlainText"/>
        <w:spacing w:line="360" w:lineRule="auto"/>
        <w:rPr>
          <w:b/>
        </w:rPr>
      </w:pPr>
    </w:p>
    <w:p w14:paraId="39A73C54" w14:textId="77777777" w:rsidR="001D3D2F" w:rsidRDefault="001D3D2F" w:rsidP="00086B9C">
      <w:pPr>
        <w:pStyle w:val="PlainText"/>
        <w:spacing w:line="360" w:lineRule="auto"/>
      </w:pPr>
      <w:r>
        <w:t xml:space="preserve">Bis Mitternacht am Montag, dem 14. Mai 2018, können Interessierte sich noch mit dem Code FESM814 kostenlos für die FESPA und European Sign Expo 2018 anmelden und damit den Ticketpreis von 70 € an der Tageskasse vermeiden. </w:t>
      </w:r>
    </w:p>
    <w:p w14:paraId="5FC22A4C" w14:textId="77777777" w:rsidR="001D3D2F" w:rsidRDefault="001D3D2F" w:rsidP="00086B9C">
      <w:pPr>
        <w:pStyle w:val="PlainText"/>
        <w:spacing w:line="360" w:lineRule="auto"/>
      </w:pPr>
    </w:p>
    <w:p w14:paraId="36DD7FE6" w14:textId="77777777" w:rsidR="00CA4D0D" w:rsidRDefault="00086B9C" w:rsidP="00086B9C">
      <w:pPr>
        <w:pStyle w:val="PlainText"/>
        <w:spacing w:line="360" w:lineRule="auto"/>
        <w:rPr>
          <w:shd w:val="clear" w:color="auto" w:fill="EEEEEE"/>
        </w:rPr>
      </w:pPr>
      <w:r>
        <w:t xml:space="preserve">Auf der folgenden Website können Sie weitere Informationen zur FESPA Global Print Expo 2018 finden und sich anmelden: </w:t>
      </w:r>
      <w:hyperlink r:id="rId22" w:history="1">
        <w:r>
          <w:rPr>
            <w:rStyle w:val="Hyperlink"/>
          </w:rPr>
          <w:t>www.fespaglobalprintexpo.com</w:t>
        </w:r>
      </w:hyperlink>
      <w:r>
        <w:t xml:space="preserve">.   </w:t>
      </w:r>
    </w:p>
    <w:p w14:paraId="6A806FAC" w14:textId="77777777" w:rsidR="00912F74" w:rsidRDefault="00912F74" w:rsidP="003D7A4D">
      <w:pPr>
        <w:pStyle w:val="ListBullet"/>
        <w:numPr>
          <w:ilvl w:val="0"/>
          <w:numId w:val="0"/>
        </w:numPr>
        <w:tabs>
          <w:tab w:val="left" w:pos="2112"/>
        </w:tabs>
        <w:spacing w:after="0" w:line="360" w:lineRule="auto"/>
        <w:rPr>
          <w:rFonts w:cstheme="minorHAnsi"/>
        </w:rPr>
      </w:pPr>
    </w:p>
    <w:p w14:paraId="5C490082" w14:textId="77777777" w:rsidR="00D13CFD" w:rsidRPr="0017240B" w:rsidRDefault="008038C3" w:rsidP="008038C3">
      <w:pPr>
        <w:tabs>
          <w:tab w:val="center" w:pos="4680"/>
          <w:tab w:val="right" w:pos="9360"/>
        </w:tabs>
        <w:spacing w:line="360" w:lineRule="auto"/>
        <w:jc w:val="center"/>
        <w:rPr>
          <w:rFonts w:cstheme="minorHAnsi"/>
          <w:lang w:val="en-US"/>
        </w:rPr>
      </w:pPr>
      <w:r w:rsidRPr="0017240B">
        <w:rPr>
          <w:lang w:val="en-US"/>
        </w:rPr>
        <w:t>-ENDE-</w:t>
      </w:r>
    </w:p>
    <w:p w14:paraId="5528E5E6" w14:textId="77777777" w:rsidR="00CF75F3" w:rsidRPr="00CF75F3" w:rsidRDefault="00CF75F3" w:rsidP="00CF75F3">
      <w:pPr>
        <w:spacing w:after="0" w:line="240" w:lineRule="auto"/>
        <w:jc w:val="both"/>
        <w:outlineLvl w:val="0"/>
        <w:rPr>
          <w:rFonts w:ascii="Calibri" w:eastAsia="Calibri" w:hAnsi="Calibri" w:cs="Times New Roman"/>
          <w:b/>
          <w:bCs/>
          <w:sz w:val="20"/>
          <w:szCs w:val="20"/>
          <w:lang w:eastAsia="en-GB"/>
        </w:rPr>
      </w:pPr>
      <w:r w:rsidRPr="00CF75F3">
        <w:rPr>
          <w:rFonts w:ascii="Calibri" w:eastAsia="Calibri" w:hAnsi="Calibri" w:cs="Times New Roman"/>
          <w:b/>
          <w:bCs/>
          <w:sz w:val="20"/>
          <w:szCs w:val="20"/>
          <w:lang w:eastAsia="en-GB"/>
        </w:rPr>
        <w:t>FESPA</w:t>
      </w:r>
    </w:p>
    <w:p w14:paraId="1D0896A0" w14:textId="77777777" w:rsidR="00CF75F3" w:rsidRPr="00CF75F3" w:rsidRDefault="00CF75F3" w:rsidP="00CF75F3">
      <w:pPr>
        <w:spacing w:after="0" w:line="240" w:lineRule="auto"/>
        <w:rPr>
          <w:rFonts w:ascii="Calibri" w:eastAsia="Calibri" w:hAnsi="Calibri" w:cs="Times New Roman"/>
          <w:sz w:val="20"/>
          <w:szCs w:val="20"/>
          <w:lang w:eastAsia="en-GB"/>
        </w:rPr>
      </w:pPr>
      <w:r w:rsidRPr="00CF75F3">
        <w:rPr>
          <w:rFonts w:ascii="Calibri" w:eastAsia="Calibri" w:hAnsi="Calibri" w:cs="Times New Roman"/>
          <w:sz w:val="20"/>
          <w:szCs w:val="20"/>
          <w:lang w:eastAsia="en-GB"/>
        </w:rPr>
        <w:lastRenderedPageBreak/>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6D874B71" w14:textId="77777777" w:rsidR="00CF75F3" w:rsidRPr="00CF75F3" w:rsidRDefault="00CF75F3" w:rsidP="00CF75F3">
      <w:pPr>
        <w:spacing w:after="0" w:line="240" w:lineRule="auto"/>
        <w:jc w:val="both"/>
        <w:rPr>
          <w:rFonts w:ascii="Calibri" w:eastAsia="Times New Roman" w:hAnsi="Calibri" w:cs="Verdana"/>
          <w:b/>
          <w:bCs/>
          <w:snapToGrid w:val="0"/>
          <w:sz w:val="20"/>
          <w:szCs w:val="20"/>
          <w:lang w:eastAsia="it-IT"/>
        </w:rPr>
      </w:pPr>
    </w:p>
    <w:p w14:paraId="7A662DA7" w14:textId="77777777" w:rsidR="00CF75F3" w:rsidRPr="00CF75F3" w:rsidRDefault="00CF75F3" w:rsidP="00CF75F3">
      <w:pPr>
        <w:spacing w:after="0" w:line="240" w:lineRule="auto"/>
        <w:rPr>
          <w:rFonts w:ascii="Calibri" w:eastAsia="Calibri" w:hAnsi="Calibri" w:cs="Times New Roman"/>
          <w:sz w:val="20"/>
          <w:szCs w:val="20"/>
          <w:lang w:val="en-GB" w:eastAsia="en-GB"/>
        </w:rPr>
      </w:pPr>
      <w:r w:rsidRPr="00CF75F3">
        <w:rPr>
          <w:rFonts w:ascii="Calibri" w:eastAsia="Calibri" w:hAnsi="Calibri" w:cs="Times New Roman"/>
          <w:b/>
          <w:sz w:val="20"/>
          <w:szCs w:val="20"/>
          <w:lang w:eastAsia="en-GB"/>
        </w:rPr>
        <w:t xml:space="preserve">FESPA Profit for Purpose </w:t>
      </w:r>
      <w:r w:rsidRPr="00CF75F3">
        <w:rPr>
          <w:rFonts w:ascii="Calibri" w:eastAsia="Calibri" w:hAnsi="Calibri" w:cs="Times New Roman"/>
          <w:sz w:val="20"/>
          <w:szCs w:val="20"/>
          <w:lang w:eastAsia="en-GB"/>
        </w:rPr>
        <w:br/>
        <w:t xml:space="preserve">Unsere Teilhaber kommen aus der Industrie. FESPA hat in den vergangenen sieben Jahren mehrere Millionen Euro in die weltweite Druckindustrie investiert und damit das Wachstum des Marktes unterstützt. </w:t>
      </w:r>
      <w:r w:rsidRPr="00CF75F3">
        <w:rPr>
          <w:rFonts w:ascii="Calibri" w:eastAsia="Calibri" w:hAnsi="Calibri" w:cs="Times New Roman"/>
          <w:sz w:val="20"/>
          <w:szCs w:val="20"/>
          <w:lang w:val="en-GB" w:eastAsia="en-GB"/>
        </w:rPr>
        <w:t xml:space="preserve">Weitere Informationen finden Sie unter </w:t>
      </w:r>
      <w:hyperlink r:id="rId23" w:history="1">
        <w:r w:rsidRPr="00CF75F3">
          <w:rPr>
            <w:rFonts w:ascii="Calibri" w:eastAsia="Calibri" w:hAnsi="Calibri" w:cs="Calibri"/>
            <w:color w:val="0000FF"/>
            <w:sz w:val="20"/>
            <w:szCs w:val="20"/>
            <w:u w:val="single"/>
            <w:lang w:val="en-GB" w:eastAsia="en-GB"/>
          </w:rPr>
          <w:t>www.fespa.com</w:t>
        </w:r>
      </w:hyperlink>
      <w:r w:rsidRPr="00CF75F3">
        <w:rPr>
          <w:rFonts w:ascii="Calibri" w:eastAsia="Calibri" w:hAnsi="Calibri" w:cs="Times New Roman"/>
          <w:sz w:val="20"/>
          <w:szCs w:val="20"/>
          <w:lang w:val="en-GB" w:eastAsia="en-GB"/>
        </w:rPr>
        <w:t xml:space="preserve">. </w:t>
      </w:r>
    </w:p>
    <w:p w14:paraId="3CF24665" w14:textId="77777777" w:rsidR="00CF75F3" w:rsidRPr="00CF75F3" w:rsidRDefault="00CF75F3" w:rsidP="00CF75F3">
      <w:pPr>
        <w:spacing w:after="0" w:line="240" w:lineRule="auto"/>
        <w:rPr>
          <w:rFonts w:ascii="Calibri" w:eastAsia="Calibri" w:hAnsi="Calibri" w:cs="Times New Roman"/>
          <w:sz w:val="20"/>
          <w:szCs w:val="20"/>
          <w:lang w:val="en-GB" w:eastAsia="en-GB"/>
        </w:rPr>
      </w:pPr>
    </w:p>
    <w:p w14:paraId="35836BBB" w14:textId="77777777" w:rsidR="00CF75F3" w:rsidRPr="00CF75F3" w:rsidRDefault="00CF75F3" w:rsidP="00CF75F3">
      <w:pPr>
        <w:spacing w:after="0" w:line="240" w:lineRule="auto"/>
        <w:rPr>
          <w:rFonts w:ascii="Calibri" w:eastAsia="Calibri" w:hAnsi="Calibri" w:cs="Times New Roman"/>
          <w:b/>
          <w:sz w:val="20"/>
          <w:szCs w:val="20"/>
          <w:lang w:val="en-GB" w:eastAsia="en-GB"/>
        </w:rPr>
      </w:pPr>
      <w:r w:rsidRPr="00CF75F3">
        <w:rPr>
          <w:rFonts w:ascii="Calibri" w:eastAsia="Calibri" w:hAnsi="Calibri" w:cs="Times New Roman"/>
          <w:b/>
          <w:sz w:val="20"/>
          <w:szCs w:val="20"/>
          <w:lang w:val="en-GB" w:eastAsia="en-GB"/>
        </w:rPr>
        <w:t>FESPA Print Census</w:t>
      </w:r>
    </w:p>
    <w:p w14:paraId="0DC8B303" w14:textId="67D58F57" w:rsidR="00CF75F3" w:rsidRPr="00CF75F3" w:rsidRDefault="00CF75F3" w:rsidP="00CF75F3">
      <w:pPr>
        <w:spacing w:after="0" w:line="240" w:lineRule="auto"/>
        <w:rPr>
          <w:rFonts w:ascii="Calibri" w:eastAsia="Calibri" w:hAnsi="Calibri" w:cs="Times New Roman"/>
          <w:sz w:val="20"/>
          <w:szCs w:val="20"/>
          <w:lang w:val="en-GB" w:eastAsia="en-GB"/>
        </w:rPr>
      </w:pPr>
      <w:r w:rsidRPr="00CF75F3">
        <w:rPr>
          <w:rFonts w:ascii="Calibri" w:eastAsia="Calibri" w:hAnsi="Calibri" w:cs="Times New Roman"/>
          <w:sz w:val="20"/>
          <w:szCs w:val="20"/>
          <w:lang w:val="en-GB" w:eastAsia="en-GB"/>
        </w:rPr>
        <w:t xml:space="preserve">Die FESPA-Umfrage zum Druckbereich ist ein internationales Forschungsprojekt zum besseren Verständnis der Community im Großformat-, Sieb- und Digitaldruck. Sie ist das größte Datenerfassungsprojekt ihrer Art. </w:t>
      </w:r>
    </w:p>
    <w:p w14:paraId="678837E7" w14:textId="77777777" w:rsidR="00CF75F3" w:rsidRPr="00CF75F3" w:rsidRDefault="00CF75F3" w:rsidP="00CF75F3">
      <w:pPr>
        <w:spacing w:after="0" w:line="240" w:lineRule="auto"/>
        <w:jc w:val="both"/>
        <w:rPr>
          <w:rFonts w:ascii="Calibri" w:eastAsia="Times New Roman" w:hAnsi="Calibri" w:cs="Verdana"/>
          <w:b/>
          <w:bCs/>
          <w:snapToGrid w:val="0"/>
          <w:sz w:val="20"/>
          <w:szCs w:val="20"/>
          <w:lang w:eastAsia="it-IT"/>
        </w:rPr>
      </w:pPr>
    </w:p>
    <w:p w14:paraId="6FD59380" w14:textId="77777777" w:rsidR="00CF75F3" w:rsidRPr="00CF75F3" w:rsidRDefault="00CF75F3" w:rsidP="00CF75F3">
      <w:pPr>
        <w:spacing w:after="0" w:line="240" w:lineRule="auto"/>
        <w:jc w:val="both"/>
        <w:rPr>
          <w:rFonts w:ascii="Calibri" w:eastAsia="Times New Roman" w:hAnsi="Calibri" w:cs="Arial"/>
          <w:bCs/>
          <w:snapToGrid w:val="0"/>
          <w:sz w:val="20"/>
          <w:szCs w:val="20"/>
          <w:lang w:val="en-GB" w:eastAsia="it-IT"/>
        </w:rPr>
      </w:pPr>
      <w:r w:rsidRPr="00CF75F3">
        <w:rPr>
          <w:rFonts w:ascii="Calibri" w:eastAsia="Times New Roman" w:hAnsi="Calibri" w:cs="Verdana"/>
          <w:b/>
          <w:bCs/>
          <w:snapToGrid w:val="0"/>
          <w:sz w:val="20"/>
          <w:szCs w:val="20"/>
          <w:lang w:eastAsia="it-IT"/>
        </w:rPr>
        <w:t xml:space="preserve">Nächste FESPA-Veranstaltungen:  </w:t>
      </w:r>
    </w:p>
    <w:p w14:paraId="6F8875A1" w14:textId="77777777" w:rsidR="00CF75F3" w:rsidRPr="00CF75F3" w:rsidRDefault="00CF75F3" w:rsidP="00CF75F3">
      <w:pPr>
        <w:numPr>
          <w:ilvl w:val="0"/>
          <w:numId w:val="3"/>
        </w:numPr>
        <w:spacing w:after="0" w:line="240" w:lineRule="auto"/>
        <w:rPr>
          <w:rFonts w:ascii="Calibri" w:eastAsia="Calibri" w:hAnsi="Calibri" w:cs="Times New Roman"/>
          <w:bCs/>
          <w:sz w:val="24"/>
          <w:szCs w:val="24"/>
          <w:lang w:val="en-GB" w:eastAsia="en-GB"/>
        </w:rPr>
      </w:pPr>
      <w:r w:rsidRPr="00CF75F3">
        <w:rPr>
          <w:rFonts w:ascii="Calibri" w:eastAsia="Calibri" w:hAnsi="Calibri" w:cs="Times New Roman"/>
          <w:bCs/>
          <w:sz w:val="20"/>
          <w:szCs w:val="24"/>
          <w:lang w:eastAsia="en-GB"/>
        </w:rPr>
        <w:t>FESPA Global Print Expo, 15-18 Mai 2018, Berlin Messe, Berlin, Deutschland</w:t>
      </w:r>
    </w:p>
    <w:p w14:paraId="6115A37D" w14:textId="77777777" w:rsidR="00CF75F3" w:rsidRPr="00CF75F3" w:rsidRDefault="00CF75F3" w:rsidP="00CF75F3">
      <w:pPr>
        <w:numPr>
          <w:ilvl w:val="0"/>
          <w:numId w:val="3"/>
        </w:numPr>
        <w:spacing w:after="0" w:line="240" w:lineRule="auto"/>
        <w:rPr>
          <w:rFonts w:ascii="Calibri" w:eastAsia="Calibri" w:hAnsi="Calibri" w:cs="Times New Roman"/>
          <w:bCs/>
          <w:sz w:val="24"/>
          <w:szCs w:val="24"/>
          <w:lang w:val="en-GB" w:eastAsia="en-GB"/>
        </w:rPr>
      </w:pPr>
      <w:r w:rsidRPr="00CF75F3">
        <w:rPr>
          <w:rFonts w:ascii="Calibri" w:eastAsia="Calibri" w:hAnsi="Calibri" w:cs="Times New Roman"/>
          <w:bCs/>
          <w:sz w:val="20"/>
          <w:szCs w:val="24"/>
          <w:lang w:eastAsia="en-GB"/>
        </w:rPr>
        <w:t>European Sign Expo, 15-18 Mai 2018, Berlin Messe, Berlin, Deutschland</w:t>
      </w:r>
    </w:p>
    <w:p w14:paraId="162DD1F2" w14:textId="77777777" w:rsidR="00CF75F3" w:rsidRPr="00CF75F3" w:rsidRDefault="00CF75F3" w:rsidP="00CF75F3">
      <w:pPr>
        <w:numPr>
          <w:ilvl w:val="0"/>
          <w:numId w:val="3"/>
        </w:numPr>
        <w:spacing w:after="0" w:line="240" w:lineRule="auto"/>
        <w:rPr>
          <w:rFonts w:ascii="Calibri" w:eastAsia="Calibri" w:hAnsi="Calibri" w:cs="Times New Roman"/>
          <w:bCs/>
          <w:sz w:val="24"/>
          <w:szCs w:val="24"/>
          <w:lang w:val="en-GB" w:eastAsia="en-GB"/>
        </w:rPr>
      </w:pPr>
      <w:r w:rsidRPr="00CF75F3">
        <w:rPr>
          <w:rFonts w:ascii="Calibri" w:eastAsia="Calibri" w:hAnsi="Calibri" w:cs="Times New Roman"/>
          <w:bCs/>
          <w:sz w:val="20"/>
          <w:szCs w:val="24"/>
          <w:lang w:eastAsia="en-GB"/>
        </w:rPr>
        <w:t>FESPA Awards, 16 Mai 2018, Berlin, Deutschland</w:t>
      </w:r>
    </w:p>
    <w:p w14:paraId="76DBFB17" w14:textId="77777777" w:rsidR="00CF75F3" w:rsidRPr="00CF75F3" w:rsidRDefault="00CF75F3" w:rsidP="00CF75F3">
      <w:pPr>
        <w:numPr>
          <w:ilvl w:val="0"/>
          <w:numId w:val="3"/>
        </w:numPr>
        <w:spacing w:after="0" w:line="240" w:lineRule="auto"/>
        <w:rPr>
          <w:rFonts w:ascii="Calibri" w:eastAsia="Calibri" w:hAnsi="Calibri" w:cs="Times New Roman"/>
          <w:bCs/>
          <w:sz w:val="24"/>
          <w:szCs w:val="24"/>
          <w:lang w:val="en-GB" w:eastAsia="en-GB"/>
        </w:rPr>
      </w:pPr>
      <w:r w:rsidRPr="00CF75F3">
        <w:rPr>
          <w:rFonts w:ascii="Calibri" w:eastAsia="Calibri" w:hAnsi="Calibri" w:cs="Times New Roman"/>
          <w:bCs/>
          <w:sz w:val="20"/>
          <w:szCs w:val="24"/>
          <w:lang w:eastAsia="en-GB"/>
        </w:rPr>
        <w:t xml:space="preserve">FESPA Africa, 12-14 September 2018, </w:t>
      </w:r>
      <w:r w:rsidRPr="00CF75F3">
        <w:rPr>
          <w:rFonts w:ascii="Calibri" w:eastAsia="Calibri" w:hAnsi="Calibri" w:cs="Calibri"/>
          <w:sz w:val="20"/>
          <w:szCs w:val="20"/>
          <w:lang w:val="en-GB" w:eastAsia="en-GB"/>
        </w:rPr>
        <w:t xml:space="preserve">Gallagher Convention Centre, </w:t>
      </w:r>
      <w:r w:rsidRPr="00CF75F3">
        <w:rPr>
          <w:rFonts w:ascii="Calibri" w:eastAsia="Calibri" w:hAnsi="Calibri" w:cs="Calibri"/>
          <w:sz w:val="20"/>
          <w:szCs w:val="24"/>
          <w:lang w:eastAsia="en-GB"/>
        </w:rPr>
        <w:t>Johannesburg, Südafrika</w:t>
      </w:r>
    </w:p>
    <w:p w14:paraId="703C9AD0" w14:textId="77777777" w:rsidR="00CF75F3" w:rsidRPr="00CF75F3" w:rsidRDefault="00CF75F3" w:rsidP="00CF75F3">
      <w:pPr>
        <w:numPr>
          <w:ilvl w:val="0"/>
          <w:numId w:val="3"/>
        </w:numPr>
        <w:spacing w:after="0" w:line="240" w:lineRule="auto"/>
        <w:rPr>
          <w:rFonts w:ascii="Calibri" w:eastAsia="Calibri" w:hAnsi="Calibri" w:cs="Times New Roman"/>
          <w:bCs/>
          <w:sz w:val="24"/>
          <w:szCs w:val="24"/>
          <w:lang w:val="en-GB" w:eastAsia="en-GB"/>
        </w:rPr>
      </w:pPr>
      <w:r w:rsidRPr="00CF75F3">
        <w:rPr>
          <w:rFonts w:ascii="Calibri" w:eastAsia="Calibri" w:hAnsi="Calibri" w:cs="Times New Roman"/>
          <w:bCs/>
          <w:sz w:val="20"/>
          <w:szCs w:val="24"/>
          <w:lang w:eastAsia="en-GB"/>
        </w:rPr>
        <w:t xml:space="preserve">FESPA Mexico, 20-22 September 2018, </w:t>
      </w:r>
      <w:r w:rsidRPr="00CF75F3">
        <w:rPr>
          <w:rFonts w:ascii="Calibri" w:eastAsia="Calibri" w:hAnsi="Calibri" w:cs="Calibri"/>
          <w:sz w:val="20"/>
          <w:szCs w:val="20"/>
          <w:lang w:val="en-GB" w:eastAsia="en-GB"/>
        </w:rPr>
        <w:t xml:space="preserve">Centro Citibanamex, </w:t>
      </w:r>
      <w:r w:rsidRPr="00CF75F3">
        <w:rPr>
          <w:rFonts w:ascii="Calibri" w:eastAsia="Calibri" w:hAnsi="Calibri" w:cs="Calibri"/>
          <w:sz w:val="20"/>
          <w:szCs w:val="24"/>
          <w:lang w:eastAsia="en-GB"/>
        </w:rPr>
        <w:t>Mexiko-Stadt, Mexiko</w:t>
      </w:r>
    </w:p>
    <w:p w14:paraId="600C0855" w14:textId="77777777" w:rsidR="00CF75F3" w:rsidRPr="00CF75F3" w:rsidRDefault="00CF75F3" w:rsidP="00CF75F3">
      <w:pPr>
        <w:numPr>
          <w:ilvl w:val="0"/>
          <w:numId w:val="3"/>
        </w:numPr>
        <w:spacing w:after="0" w:line="240" w:lineRule="auto"/>
        <w:rPr>
          <w:rFonts w:ascii="Calibri" w:eastAsia="Calibri" w:hAnsi="Calibri" w:cs="Times New Roman"/>
          <w:bCs/>
          <w:sz w:val="24"/>
          <w:szCs w:val="24"/>
          <w:lang w:val="en-GB" w:eastAsia="en-GB"/>
        </w:rPr>
      </w:pPr>
      <w:r w:rsidRPr="00CF75F3">
        <w:rPr>
          <w:rFonts w:ascii="Calibri" w:eastAsia="Calibri" w:hAnsi="Calibri" w:cs="Times New Roman"/>
          <w:sz w:val="20"/>
          <w:szCs w:val="20"/>
          <w:lang w:val="en-GB" w:eastAsia="en-GB"/>
        </w:rPr>
        <w:t xml:space="preserve">FESPA Eurasia, 6-9 </w:t>
      </w:r>
      <w:r w:rsidRPr="00CF75F3">
        <w:rPr>
          <w:rFonts w:ascii="Calibri" w:eastAsia="Calibri" w:hAnsi="Calibri" w:cs="Times New Roman"/>
          <w:bCs/>
          <w:sz w:val="20"/>
          <w:szCs w:val="20"/>
          <w:lang w:val="en-GB" w:eastAsia="en-GB"/>
        </w:rPr>
        <w:t xml:space="preserve">Dezember 2018, CNR Expo, </w:t>
      </w:r>
      <w:r w:rsidRPr="00CF75F3">
        <w:rPr>
          <w:rFonts w:ascii="Calibri" w:eastAsia="Calibri" w:hAnsi="Calibri" w:cs="Times New Roman"/>
          <w:bCs/>
          <w:sz w:val="20"/>
          <w:szCs w:val="24"/>
          <w:lang w:eastAsia="en-GB"/>
        </w:rPr>
        <w:t>Istanbul, Türkei</w:t>
      </w:r>
    </w:p>
    <w:p w14:paraId="48A89EF0" w14:textId="77777777" w:rsidR="00CF75F3" w:rsidRPr="00D7754E" w:rsidRDefault="00CF75F3" w:rsidP="00CF75F3">
      <w:pPr>
        <w:numPr>
          <w:ilvl w:val="0"/>
          <w:numId w:val="3"/>
        </w:numPr>
        <w:spacing w:after="0" w:line="240" w:lineRule="auto"/>
        <w:jc w:val="both"/>
        <w:rPr>
          <w:rFonts w:ascii="Calibri" w:eastAsia="Calibri" w:hAnsi="Calibri" w:cs="Calibri"/>
          <w:bCs/>
          <w:sz w:val="24"/>
          <w:szCs w:val="24"/>
          <w:lang w:val="en-GB" w:eastAsia="en-GB"/>
        </w:rPr>
      </w:pPr>
      <w:r w:rsidRPr="00CF75F3">
        <w:rPr>
          <w:rFonts w:ascii="Calibri" w:eastAsia="Calibri" w:hAnsi="Calibri" w:cs="Calibri"/>
          <w:sz w:val="20"/>
          <w:szCs w:val="20"/>
          <w:lang w:val="en-GB" w:eastAsia="en-GB"/>
        </w:rPr>
        <w:t xml:space="preserve">FESPA Brasil, 20 – 23 </w:t>
      </w:r>
      <w:r w:rsidRPr="00CF75F3">
        <w:rPr>
          <w:rFonts w:ascii="Calibri" w:eastAsia="Calibri" w:hAnsi="Calibri" w:cs="Calibri"/>
          <w:bCs/>
          <w:sz w:val="20"/>
          <w:szCs w:val="20"/>
          <w:lang w:val="en-GB" w:eastAsia="en-GB"/>
        </w:rPr>
        <w:t xml:space="preserve">März </w:t>
      </w:r>
      <w:r w:rsidRPr="00CF75F3">
        <w:rPr>
          <w:rFonts w:ascii="Calibri" w:eastAsia="Calibri" w:hAnsi="Calibri" w:cs="Calibri"/>
          <w:sz w:val="20"/>
          <w:szCs w:val="20"/>
          <w:lang w:val="en-GB" w:eastAsia="en-GB"/>
        </w:rPr>
        <w:t xml:space="preserve">2019, </w:t>
      </w:r>
      <w:r w:rsidRPr="00CF75F3">
        <w:rPr>
          <w:rFonts w:ascii="Calibri" w:eastAsia="Calibri" w:hAnsi="Calibri" w:cs="Calibri"/>
          <w:bCs/>
          <w:sz w:val="20"/>
          <w:szCs w:val="20"/>
          <w:lang w:val="en-GB" w:eastAsia="en-GB"/>
        </w:rPr>
        <w:t xml:space="preserve">Expo Center Norte, </w:t>
      </w:r>
      <w:r w:rsidRPr="00CF75F3">
        <w:rPr>
          <w:rFonts w:ascii="Calibri" w:eastAsia="Calibri" w:hAnsi="Calibri" w:cs="Calibri"/>
          <w:bCs/>
          <w:sz w:val="20"/>
          <w:szCs w:val="20"/>
          <w:lang w:eastAsia="en-GB"/>
        </w:rPr>
        <w:t>Sao Paulo, Brasilien</w:t>
      </w:r>
    </w:p>
    <w:p w14:paraId="51FE5DEB" w14:textId="66860C8C" w:rsidR="00D7754E" w:rsidRDefault="00D7754E" w:rsidP="00D7754E">
      <w:pPr>
        <w:numPr>
          <w:ilvl w:val="0"/>
          <w:numId w:val="3"/>
        </w:numPr>
        <w:spacing w:after="0" w:line="240" w:lineRule="auto"/>
        <w:jc w:val="both"/>
        <w:rPr>
          <w:rFonts w:ascii="Calibri" w:hAnsi="Calibri" w:cs="Calibri"/>
          <w:b/>
          <w:bCs/>
          <w:sz w:val="20"/>
          <w:szCs w:val="20"/>
        </w:rPr>
      </w:pPr>
      <w:r>
        <w:rPr>
          <w:rFonts w:ascii="Calibri" w:hAnsi="Calibri" w:cs="Calibri"/>
          <w:bCs/>
          <w:sz w:val="20"/>
          <w:szCs w:val="20"/>
        </w:rPr>
        <w:t>FESPA Global Print Expo, 14-17 Ma</w:t>
      </w:r>
      <w:r>
        <w:rPr>
          <w:rFonts w:ascii="Calibri" w:hAnsi="Calibri" w:cs="Calibri"/>
          <w:bCs/>
          <w:sz w:val="20"/>
          <w:szCs w:val="20"/>
        </w:rPr>
        <w:t>i</w:t>
      </w:r>
      <w:r>
        <w:rPr>
          <w:rFonts w:ascii="Calibri" w:hAnsi="Calibri" w:cs="Calibri"/>
          <w:bCs/>
          <w:sz w:val="20"/>
          <w:szCs w:val="20"/>
        </w:rPr>
        <w:t xml:space="preserve"> 2019, Messe München, Munich, Germany</w:t>
      </w:r>
    </w:p>
    <w:p w14:paraId="2C255A6C" w14:textId="665870F2" w:rsidR="00D7754E" w:rsidRPr="00D7754E" w:rsidRDefault="00D7754E" w:rsidP="00D7754E">
      <w:pPr>
        <w:numPr>
          <w:ilvl w:val="0"/>
          <w:numId w:val="3"/>
        </w:numPr>
        <w:spacing w:after="0" w:line="240" w:lineRule="auto"/>
        <w:jc w:val="both"/>
        <w:rPr>
          <w:rFonts w:ascii="Calibri" w:hAnsi="Calibri" w:cs="Calibri"/>
          <w:b/>
          <w:bCs/>
          <w:sz w:val="20"/>
          <w:szCs w:val="20"/>
        </w:rPr>
      </w:pPr>
      <w:r>
        <w:rPr>
          <w:rFonts w:ascii="Calibri" w:hAnsi="Calibri" w:cs="Calibri"/>
          <w:bCs/>
          <w:sz w:val="20"/>
          <w:szCs w:val="20"/>
        </w:rPr>
        <w:t>European Sign Expo, 14-17 Ma</w:t>
      </w:r>
      <w:r>
        <w:rPr>
          <w:rFonts w:ascii="Calibri" w:hAnsi="Calibri" w:cs="Calibri"/>
          <w:bCs/>
          <w:sz w:val="20"/>
          <w:szCs w:val="20"/>
        </w:rPr>
        <w:t>i</w:t>
      </w:r>
      <w:bookmarkStart w:id="0" w:name="_GoBack"/>
      <w:bookmarkEnd w:id="0"/>
      <w:r>
        <w:rPr>
          <w:rFonts w:ascii="Calibri" w:hAnsi="Calibri" w:cs="Calibri"/>
          <w:bCs/>
          <w:sz w:val="20"/>
          <w:szCs w:val="20"/>
        </w:rPr>
        <w:t xml:space="preserve"> 2019, Messe München, Munich, Germany</w:t>
      </w:r>
    </w:p>
    <w:p w14:paraId="07E632E9" w14:textId="77777777" w:rsidR="00CF75F3" w:rsidRPr="00CF75F3" w:rsidRDefault="00CF75F3" w:rsidP="00CF75F3">
      <w:pPr>
        <w:spacing w:after="0" w:line="240" w:lineRule="auto"/>
        <w:jc w:val="both"/>
        <w:rPr>
          <w:rFonts w:ascii="Calibri" w:eastAsia="Calibri" w:hAnsi="Calibri" w:cs="Calibri"/>
          <w:bCs/>
          <w:sz w:val="20"/>
          <w:szCs w:val="20"/>
          <w:lang w:eastAsia="en-GB"/>
        </w:rPr>
      </w:pPr>
    </w:p>
    <w:p w14:paraId="253BC054" w14:textId="77777777" w:rsidR="00CF75F3" w:rsidRPr="00CF75F3" w:rsidRDefault="00CF75F3" w:rsidP="00CF75F3">
      <w:pPr>
        <w:spacing w:after="0" w:line="240" w:lineRule="auto"/>
        <w:jc w:val="both"/>
        <w:outlineLvl w:val="0"/>
        <w:rPr>
          <w:rFonts w:ascii="Calibri" w:eastAsia="Calibri" w:hAnsi="Calibri" w:cs="Times New Roman"/>
          <w:sz w:val="20"/>
          <w:szCs w:val="24"/>
          <w:lang w:val="en-GB" w:eastAsia="en-GB"/>
        </w:rPr>
      </w:pPr>
    </w:p>
    <w:p w14:paraId="004E2C63" w14:textId="77777777" w:rsidR="00CF75F3" w:rsidRPr="00CF75F3" w:rsidRDefault="00CF75F3" w:rsidP="00CF75F3">
      <w:pPr>
        <w:spacing w:after="0" w:line="240" w:lineRule="auto"/>
        <w:jc w:val="both"/>
        <w:outlineLvl w:val="0"/>
        <w:rPr>
          <w:rFonts w:ascii="Calibri" w:eastAsia="Calibri" w:hAnsi="Calibri" w:cs="Times New Roman"/>
          <w:b/>
          <w:sz w:val="20"/>
          <w:szCs w:val="20"/>
          <w:lang w:eastAsia="en-GB"/>
        </w:rPr>
      </w:pPr>
      <w:r w:rsidRPr="00CF75F3">
        <w:rPr>
          <w:rFonts w:ascii="Calibri" w:eastAsia="Calibri" w:hAnsi="Calibri" w:cs="Times New Roman"/>
          <w:b/>
          <w:sz w:val="20"/>
          <w:szCs w:val="20"/>
          <w:lang w:eastAsia="en-GB"/>
        </w:rPr>
        <w:t>Im Auftrag der FESPA von AD Communications herausgegeben</w:t>
      </w:r>
    </w:p>
    <w:p w14:paraId="52098B95" w14:textId="77777777" w:rsidR="00CF75F3" w:rsidRPr="00CF75F3" w:rsidRDefault="00CF75F3" w:rsidP="00CF75F3">
      <w:pPr>
        <w:spacing w:after="0" w:line="240" w:lineRule="auto"/>
        <w:jc w:val="both"/>
        <w:outlineLvl w:val="0"/>
        <w:rPr>
          <w:rFonts w:ascii="Calibri" w:eastAsia="Calibri" w:hAnsi="Calibri" w:cs="Times New Roman"/>
          <w:b/>
          <w:bCs/>
          <w:sz w:val="20"/>
          <w:szCs w:val="20"/>
          <w:lang w:eastAsia="en-GB"/>
        </w:rPr>
      </w:pPr>
    </w:p>
    <w:p w14:paraId="3B2D2795" w14:textId="533CC71E" w:rsidR="0017240B" w:rsidRPr="0017240B" w:rsidRDefault="00CF75F3" w:rsidP="00CF75F3">
      <w:pPr>
        <w:spacing w:after="0" w:line="240" w:lineRule="auto"/>
        <w:jc w:val="both"/>
        <w:rPr>
          <w:rFonts w:ascii="Calibri" w:hAnsi="Calibri"/>
          <w:sz w:val="20"/>
          <w:szCs w:val="20"/>
          <w:lang w:val="en-US"/>
        </w:rPr>
      </w:pPr>
      <w:r w:rsidRPr="00CF75F3">
        <w:rPr>
          <w:rFonts w:ascii="Calibri" w:eastAsia="Calibri" w:hAnsi="Calibri" w:cs="Times New Roman"/>
          <w:b/>
          <w:bCs/>
          <w:sz w:val="20"/>
          <w:szCs w:val="20"/>
          <w:lang w:eastAsia="en-GB"/>
        </w:rPr>
        <w:t xml:space="preserve">Weitere Informationen:  </w:t>
      </w:r>
    </w:p>
    <w:p w14:paraId="4E545AC4" w14:textId="77777777" w:rsidR="0017240B" w:rsidRPr="00C103E7" w:rsidRDefault="0017240B" w:rsidP="0017240B">
      <w:pPr>
        <w:spacing w:after="0" w:line="240" w:lineRule="auto"/>
        <w:jc w:val="both"/>
        <w:rPr>
          <w:rFonts w:ascii="Calibri" w:hAnsi="Calibri"/>
          <w:sz w:val="20"/>
          <w:szCs w:val="20"/>
        </w:rPr>
      </w:pPr>
      <w:r>
        <w:rPr>
          <w:rFonts w:ascii="Calibri" w:hAnsi="Calibri"/>
          <w:sz w:val="20"/>
          <w:szCs w:val="20"/>
        </w:rPr>
        <w:t>Ellie Martin</w:t>
      </w:r>
      <w:r>
        <w:rPr>
          <w:rFonts w:ascii="Calibri" w:hAnsi="Calibri"/>
          <w:sz w:val="20"/>
          <w:szCs w:val="20"/>
        </w:rPr>
        <w:tab/>
      </w:r>
      <w:r>
        <w:rPr>
          <w:rFonts w:ascii="Calibri" w:hAnsi="Calibri"/>
          <w:sz w:val="20"/>
          <w:szCs w:val="20"/>
        </w:rPr>
        <w:tab/>
      </w:r>
      <w:r w:rsidRPr="00C103E7">
        <w:rPr>
          <w:rFonts w:ascii="Calibri" w:hAnsi="Calibri"/>
          <w:sz w:val="20"/>
          <w:szCs w:val="20"/>
        </w:rPr>
        <w:tab/>
      </w:r>
      <w:r w:rsidRPr="00C103E7">
        <w:rPr>
          <w:rFonts w:ascii="Calibri" w:hAnsi="Calibri"/>
          <w:sz w:val="20"/>
          <w:szCs w:val="20"/>
        </w:rPr>
        <w:tab/>
      </w:r>
      <w:r w:rsidRPr="00782D66">
        <w:rPr>
          <w:rFonts w:ascii="Calibri" w:hAnsi="Calibri"/>
          <w:sz w:val="20"/>
          <w:szCs w:val="20"/>
          <w:lang w:val="en-GB"/>
        </w:rPr>
        <w:t>Lynda Sutton</w:t>
      </w:r>
    </w:p>
    <w:p w14:paraId="152AF0AA" w14:textId="77777777" w:rsidR="0017240B" w:rsidRPr="00C103E7" w:rsidRDefault="0017240B" w:rsidP="0017240B">
      <w:pPr>
        <w:spacing w:after="0" w:line="240" w:lineRule="auto"/>
        <w:jc w:val="both"/>
        <w:rPr>
          <w:rFonts w:ascii="Calibri" w:hAnsi="Calibri"/>
          <w:sz w:val="20"/>
          <w:szCs w:val="20"/>
        </w:rPr>
      </w:pPr>
      <w:r w:rsidRPr="00C103E7">
        <w:rPr>
          <w:rFonts w:ascii="Calibri" w:hAnsi="Calibri"/>
          <w:sz w:val="20"/>
          <w:szCs w:val="20"/>
        </w:rPr>
        <w:t xml:space="preserve">AD Communications  </w:t>
      </w:r>
      <w:r w:rsidRPr="00C103E7">
        <w:rPr>
          <w:rFonts w:ascii="Calibri" w:hAnsi="Calibri"/>
          <w:sz w:val="20"/>
          <w:szCs w:val="20"/>
        </w:rPr>
        <w:tab/>
      </w:r>
      <w:r w:rsidRPr="00C103E7">
        <w:rPr>
          <w:rFonts w:ascii="Calibri" w:hAnsi="Calibri"/>
          <w:sz w:val="20"/>
          <w:szCs w:val="20"/>
        </w:rPr>
        <w:tab/>
      </w:r>
      <w:r w:rsidRPr="00C103E7">
        <w:rPr>
          <w:rFonts w:ascii="Calibri" w:hAnsi="Calibri"/>
          <w:sz w:val="20"/>
          <w:szCs w:val="20"/>
        </w:rPr>
        <w:tab/>
        <w:t>FESPA</w:t>
      </w:r>
    </w:p>
    <w:p w14:paraId="2B5F6CF8" w14:textId="77777777" w:rsidR="0017240B" w:rsidRPr="00C103E7" w:rsidRDefault="0017240B" w:rsidP="0017240B">
      <w:pPr>
        <w:spacing w:after="0" w:line="240" w:lineRule="auto"/>
        <w:jc w:val="both"/>
        <w:rPr>
          <w:rFonts w:ascii="Calibri" w:hAnsi="Calibri"/>
          <w:sz w:val="20"/>
          <w:szCs w:val="20"/>
        </w:rPr>
      </w:pPr>
      <w:r w:rsidRPr="00C103E7">
        <w:rPr>
          <w:rFonts w:ascii="Calibri" w:hAnsi="Calibri"/>
          <w:sz w:val="20"/>
          <w:szCs w:val="20"/>
        </w:rPr>
        <w:t xml:space="preserve">Tel: + 44 (0) 1372 464470        </w:t>
      </w:r>
      <w:r w:rsidRPr="00C103E7">
        <w:rPr>
          <w:rFonts w:ascii="Calibri" w:hAnsi="Calibri"/>
          <w:sz w:val="20"/>
          <w:szCs w:val="20"/>
        </w:rPr>
        <w:tab/>
      </w:r>
      <w:r w:rsidRPr="00C103E7">
        <w:rPr>
          <w:rFonts w:ascii="Calibri" w:hAnsi="Calibri"/>
          <w:sz w:val="20"/>
          <w:szCs w:val="20"/>
        </w:rPr>
        <w:tab/>
      </w:r>
      <w:r>
        <w:rPr>
          <w:rFonts w:ascii="Calibri" w:hAnsi="Calibri"/>
          <w:sz w:val="20"/>
          <w:szCs w:val="20"/>
        </w:rPr>
        <w:t>Tel: +44 (0) 1737 240788</w:t>
      </w:r>
    </w:p>
    <w:p w14:paraId="06E43D50" w14:textId="77777777" w:rsidR="0017240B" w:rsidRDefault="0017240B" w:rsidP="0017240B">
      <w:pPr>
        <w:spacing w:after="0" w:line="240" w:lineRule="auto"/>
        <w:jc w:val="both"/>
        <w:rPr>
          <w:rFonts w:ascii="Calibri" w:hAnsi="Calibri"/>
          <w:sz w:val="20"/>
          <w:szCs w:val="20"/>
        </w:rPr>
      </w:pPr>
      <w:r w:rsidRPr="00C103E7">
        <w:rPr>
          <w:rFonts w:ascii="Calibri" w:hAnsi="Calibri"/>
          <w:sz w:val="20"/>
          <w:szCs w:val="20"/>
        </w:rPr>
        <w:t>Email:</w:t>
      </w:r>
      <w:r>
        <w:rPr>
          <w:rFonts w:ascii="Calibri" w:hAnsi="Calibri"/>
          <w:sz w:val="20"/>
          <w:szCs w:val="20"/>
        </w:rPr>
        <w:t xml:space="preserve"> </w:t>
      </w:r>
      <w:hyperlink r:id="rId24" w:history="1">
        <w:r w:rsidRPr="0012208D">
          <w:rPr>
            <w:rStyle w:val="Hyperlink"/>
            <w:rFonts w:ascii="Calibri" w:hAnsi="Calibri"/>
            <w:sz w:val="20"/>
            <w:szCs w:val="20"/>
          </w:rPr>
          <w:t>emartin@adcomms.co.uk</w:t>
        </w:r>
      </w:hyperlink>
      <w:r>
        <w:rPr>
          <w:rFonts w:ascii="Calibri" w:hAnsi="Calibri"/>
          <w:sz w:val="20"/>
          <w:szCs w:val="20"/>
        </w:rPr>
        <w:t xml:space="preserve"> </w:t>
      </w:r>
      <w:r w:rsidRPr="00C103E7">
        <w:rPr>
          <w:rFonts w:ascii="Calibri" w:hAnsi="Calibri"/>
          <w:sz w:val="20"/>
          <w:szCs w:val="20"/>
        </w:rPr>
        <w:tab/>
      </w:r>
      <w:r>
        <w:rPr>
          <w:rFonts w:ascii="Calibri" w:hAnsi="Calibri"/>
          <w:sz w:val="20"/>
          <w:szCs w:val="20"/>
        </w:rPr>
        <w:tab/>
      </w:r>
      <w:r w:rsidRPr="00C103E7">
        <w:rPr>
          <w:rFonts w:ascii="Calibri" w:hAnsi="Calibri"/>
          <w:sz w:val="20"/>
          <w:szCs w:val="20"/>
        </w:rPr>
        <w:t xml:space="preserve">Email: </w:t>
      </w:r>
      <w:hyperlink r:id="rId25" w:history="1">
        <w:r w:rsidRPr="00782D66">
          <w:rPr>
            <w:rStyle w:val="Hyperlink"/>
            <w:rFonts w:ascii="Calibri" w:hAnsi="Calibri"/>
            <w:sz w:val="20"/>
            <w:szCs w:val="20"/>
            <w:lang w:val="en-GB"/>
          </w:rPr>
          <w:t>lynda.sutton@fespa.com</w:t>
        </w:r>
      </w:hyperlink>
      <w:r w:rsidRPr="00782D66">
        <w:rPr>
          <w:rFonts w:ascii="Calibri" w:hAnsi="Calibri"/>
          <w:sz w:val="20"/>
          <w:szCs w:val="20"/>
          <w:lang w:val="en-GB"/>
        </w:rPr>
        <w:tab/>
      </w:r>
    </w:p>
    <w:p w14:paraId="7D10EA05" w14:textId="77777777" w:rsidR="0017240B" w:rsidRPr="00C103E7" w:rsidRDefault="0017240B" w:rsidP="0017240B">
      <w:pPr>
        <w:spacing w:after="0" w:line="240" w:lineRule="auto"/>
        <w:jc w:val="both"/>
        <w:rPr>
          <w:rFonts w:ascii="Calibri" w:hAnsi="Calibri"/>
          <w:sz w:val="20"/>
          <w:szCs w:val="20"/>
        </w:rPr>
      </w:pPr>
      <w:r w:rsidRPr="00C103E7">
        <w:rPr>
          <w:rFonts w:ascii="Calibri" w:hAnsi="Calibri"/>
          <w:sz w:val="20"/>
          <w:szCs w:val="20"/>
        </w:rPr>
        <w:t xml:space="preserve">Website: </w:t>
      </w:r>
      <w:hyperlink r:id="rId26" w:history="1">
        <w:r w:rsidRPr="00C103E7">
          <w:rPr>
            <w:rStyle w:val="Hyperlink"/>
            <w:rFonts w:ascii="Calibri" w:hAnsi="Calibri"/>
            <w:sz w:val="20"/>
            <w:szCs w:val="20"/>
          </w:rPr>
          <w:t>www.adcomms.co.uk</w:t>
        </w:r>
      </w:hyperlink>
      <w:r>
        <w:rPr>
          <w:rFonts w:ascii="Calibri" w:hAnsi="Calibri"/>
          <w:sz w:val="20"/>
          <w:szCs w:val="20"/>
        </w:rPr>
        <w:tab/>
      </w:r>
      <w:r w:rsidRPr="00C103E7">
        <w:rPr>
          <w:rFonts w:ascii="Calibri" w:hAnsi="Calibri"/>
          <w:sz w:val="20"/>
          <w:szCs w:val="20"/>
        </w:rPr>
        <w:tab/>
        <w:t xml:space="preserve">Website: </w:t>
      </w:r>
      <w:hyperlink r:id="rId27" w:history="1">
        <w:r w:rsidRPr="00C103E7">
          <w:rPr>
            <w:rStyle w:val="Hyperlink"/>
            <w:rFonts w:ascii="Calibri" w:hAnsi="Calibri"/>
            <w:sz w:val="20"/>
            <w:szCs w:val="20"/>
          </w:rPr>
          <w:t>www.fespa.com</w:t>
        </w:r>
      </w:hyperlink>
      <w:r w:rsidRPr="00782D66">
        <w:rPr>
          <w:rFonts w:ascii="Calibri" w:hAnsi="Calibri"/>
          <w:sz w:val="20"/>
          <w:szCs w:val="20"/>
          <w:lang w:val="en-GB"/>
        </w:rPr>
        <w:t xml:space="preserve"> </w:t>
      </w:r>
    </w:p>
    <w:p w14:paraId="41767503" w14:textId="77777777" w:rsidR="00F40487" w:rsidRDefault="00F40487" w:rsidP="00103494">
      <w:pPr>
        <w:spacing w:after="0" w:line="360" w:lineRule="auto"/>
        <w:jc w:val="center"/>
        <w:rPr>
          <w:rFonts w:ascii="Calibri" w:hAnsi="Calibri" w:cs="Calibri"/>
          <w:shd w:val="clear" w:color="auto" w:fill="FFFFFF"/>
        </w:rPr>
      </w:pPr>
    </w:p>
    <w:sectPr w:rsidR="00F40487" w:rsidSect="00831052">
      <w:headerReference w:type="default" r:id="rId28"/>
      <w:pgSz w:w="12240" w:h="15840"/>
      <w:pgMar w:top="141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89819" w14:textId="77777777" w:rsidR="00282E1D" w:rsidRDefault="00282E1D" w:rsidP="00831052">
      <w:pPr>
        <w:spacing w:after="0" w:line="240" w:lineRule="auto"/>
      </w:pPr>
      <w:r>
        <w:separator/>
      </w:r>
    </w:p>
  </w:endnote>
  <w:endnote w:type="continuationSeparator" w:id="0">
    <w:p w14:paraId="05DE72CB" w14:textId="77777777" w:rsidR="00282E1D" w:rsidRDefault="00282E1D" w:rsidP="00831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39C192" w14:textId="77777777" w:rsidR="00282E1D" w:rsidRDefault="00282E1D" w:rsidP="00831052">
      <w:pPr>
        <w:spacing w:after="0" w:line="240" w:lineRule="auto"/>
      </w:pPr>
      <w:r>
        <w:separator/>
      </w:r>
    </w:p>
  </w:footnote>
  <w:footnote w:type="continuationSeparator" w:id="0">
    <w:p w14:paraId="626C24DE" w14:textId="77777777" w:rsidR="00282E1D" w:rsidRDefault="00282E1D" w:rsidP="008310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43720" w14:textId="77777777" w:rsidR="00130062" w:rsidRPr="00204DC6" w:rsidRDefault="00674D87">
    <w:pPr>
      <w:pStyle w:val="Header"/>
      <w:rPr>
        <w:b/>
      </w:rPr>
    </w:pPr>
    <w:r>
      <w:rPr>
        <w:rFonts w:ascii="Times New Roman" w:hAnsi="Times New Roman"/>
        <w:snapToGrid w:val="0"/>
        <w:color w:val="000000"/>
        <w:sz w:val="0"/>
        <w:szCs w:val="0"/>
        <w:u w:color="000000"/>
        <w:bdr w:val="none" w:sz="0" w:space="0" w:color="000000"/>
        <w:shd w:val="clear" w:color="000000" w:fill="000000"/>
      </w:rPr>
      <w:t xml:space="preserve"> </w:t>
    </w:r>
    <w:r>
      <w:rPr>
        <w:b/>
      </w:rPr>
      <w:t xml:space="preserve"> </w:t>
    </w:r>
    <w:r>
      <w:rPr>
        <w:b/>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616A49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nsid w:val="321D4C39"/>
    <w:multiLevelType w:val="multilevel"/>
    <w:tmpl w:val="E4589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AE01F8"/>
    <w:multiLevelType w:val="hybridMultilevel"/>
    <w:tmpl w:val="73F853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E8700D8"/>
    <w:multiLevelType w:val="multilevel"/>
    <w:tmpl w:val="026EA3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6AAE587B"/>
    <w:multiLevelType w:val="multilevel"/>
    <w:tmpl w:val="67629E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8">
    <w:nsid w:val="7BFC4F58"/>
    <w:multiLevelType w:val="multilevel"/>
    <w:tmpl w:val="478AE3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2"/>
  </w:num>
  <w:num w:numId="4">
    <w:abstractNumId w:val="6"/>
  </w:num>
  <w:num w:numId="5">
    <w:abstractNumId w:val="0"/>
  </w:num>
  <w:num w:numId="6">
    <w:abstractNumId w:val="7"/>
  </w:num>
  <w:num w:numId="7">
    <w:abstractNumId w:val="8"/>
  </w:num>
  <w:num w:numId="8">
    <w:abstractNumId w:val="4"/>
  </w:num>
  <w:num w:numId="9">
    <w:abstractNumId w:val="1"/>
  </w:num>
  <w:num w:numId="10">
    <w:abstractNumId w:val="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131078" w:nlCheck="1" w:checkStyle="1"/>
  <w:activeWritingStyle w:appName="MSWord" w:lang="en-GB" w:vendorID="64" w:dllVersion="131078" w:nlCheck="1" w:checkStyle="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060"/>
    <w:rsid w:val="00005E89"/>
    <w:rsid w:val="00012D24"/>
    <w:rsid w:val="000340EA"/>
    <w:rsid w:val="000439BA"/>
    <w:rsid w:val="00045184"/>
    <w:rsid w:val="00053CEA"/>
    <w:rsid w:val="00065068"/>
    <w:rsid w:val="00070C5F"/>
    <w:rsid w:val="000753DB"/>
    <w:rsid w:val="00086B9C"/>
    <w:rsid w:val="000912BA"/>
    <w:rsid w:val="00097A90"/>
    <w:rsid w:val="000A1956"/>
    <w:rsid w:val="000B1A6B"/>
    <w:rsid w:val="000B2267"/>
    <w:rsid w:val="000C042D"/>
    <w:rsid w:val="000C2944"/>
    <w:rsid w:val="000C3397"/>
    <w:rsid w:val="000C5BB2"/>
    <w:rsid w:val="000C7B5D"/>
    <w:rsid w:val="000D1C5B"/>
    <w:rsid w:val="000D758B"/>
    <w:rsid w:val="000E4220"/>
    <w:rsid w:val="000F282A"/>
    <w:rsid w:val="000F55C6"/>
    <w:rsid w:val="00103494"/>
    <w:rsid w:val="00123A99"/>
    <w:rsid w:val="00130062"/>
    <w:rsid w:val="00167DA7"/>
    <w:rsid w:val="0017236F"/>
    <w:rsid w:val="0017240B"/>
    <w:rsid w:val="00177C00"/>
    <w:rsid w:val="001855E4"/>
    <w:rsid w:val="00186CFA"/>
    <w:rsid w:val="00187F68"/>
    <w:rsid w:val="00193B3C"/>
    <w:rsid w:val="001962AC"/>
    <w:rsid w:val="001A1DAF"/>
    <w:rsid w:val="001A45D6"/>
    <w:rsid w:val="001B0565"/>
    <w:rsid w:val="001B6442"/>
    <w:rsid w:val="001C48BB"/>
    <w:rsid w:val="001D3D2F"/>
    <w:rsid w:val="001E0B64"/>
    <w:rsid w:val="001E128A"/>
    <w:rsid w:val="001E2F2E"/>
    <w:rsid w:val="001F0A88"/>
    <w:rsid w:val="0020191C"/>
    <w:rsid w:val="00204CAA"/>
    <w:rsid w:val="00204DC6"/>
    <w:rsid w:val="0022082F"/>
    <w:rsid w:val="00226E17"/>
    <w:rsid w:val="00231746"/>
    <w:rsid w:val="00232AB0"/>
    <w:rsid w:val="002720EB"/>
    <w:rsid w:val="002747D5"/>
    <w:rsid w:val="00282E1D"/>
    <w:rsid w:val="00291CF4"/>
    <w:rsid w:val="002B76EA"/>
    <w:rsid w:val="002E7137"/>
    <w:rsid w:val="002F55DC"/>
    <w:rsid w:val="002F7751"/>
    <w:rsid w:val="00303200"/>
    <w:rsid w:val="00304AFC"/>
    <w:rsid w:val="00312631"/>
    <w:rsid w:val="00322987"/>
    <w:rsid w:val="00323901"/>
    <w:rsid w:val="00326700"/>
    <w:rsid w:val="00332D84"/>
    <w:rsid w:val="00333DF4"/>
    <w:rsid w:val="00337F2D"/>
    <w:rsid w:val="00345792"/>
    <w:rsid w:val="00362C8A"/>
    <w:rsid w:val="0037134D"/>
    <w:rsid w:val="00391662"/>
    <w:rsid w:val="00392C9E"/>
    <w:rsid w:val="003A7AF9"/>
    <w:rsid w:val="003B7787"/>
    <w:rsid w:val="003C2E1A"/>
    <w:rsid w:val="003D3277"/>
    <w:rsid w:val="003D7A4D"/>
    <w:rsid w:val="00401725"/>
    <w:rsid w:val="00435160"/>
    <w:rsid w:val="00454BC0"/>
    <w:rsid w:val="00455575"/>
    <w:rsid w:val="004606B1"/>
    <w:rsid w:val="00485CEC"/>
    <w:rsid w:val="004901F7"/>
    <w:rsid w:val="00496198"/>
    <w:rsid w:val="004A2631"/>
    <w:rsid w:val="004B49C7"/>
    <w:rsid w:val="004D347E"/>
    <w:rsid w:val="004D5EBC"/>
    <w:rsid w:val="004D70E0"/>
    <w:rsid w:val="004E2BCD"/>
    <w:rsid w:val="004F11A5"/>
    <w:rsid w:val="00504F7C"/>
    <w:rsid w:val="00512E1B"/>
    <w:rsid w:val="00517ED6"/>
    <w:rsid w:val="00522543"/>
    <w:rsid w:val="00522793"/>
    <w:rsid w:val="005505B7"/>
    <w:rsid w:val="005541CD"/>
    <w:rsid w:val="0056247E"/>
    <w:rsid w:val="00585D1C"/>
    <w:rsid w:val="005B08F4"/>
    <w:rsid w:val="005C3455"/>
    <w:rsid w:val="005C6BD0"/>
    <w:rsid w:val="005E5995"/>
    <w:rsid w:val="005F11F0"/>
    <w:rsid w:val="005F152A"/>
    <w:rsid w:val="005F4120"/>
    <w:rsid w:val="005F44E0"/>
    <w:rsid w:val="005F59E5"/>
    <w:rsid w:val="006005CC"/>
    <w:rsid w:val="00600EDE"/>
    <w:rsid w:val="006037EB"/>
    <w:rsid w:val="00610F35"/>
    <w:rsid w:val="006114DF"/>
    <w:rsid w:val="00612F47"/>
    <w:rsid w:val="006143E6"/>
    <w:rsid w:val="006232DA"/>
    <w:rsid w:val="00630A96"/>
    <w:rsid w:val="00634E26"/>
    <w:rsid w:val="00640061"/>
    <w:rsid w:val="006467D0"/>
    <w:rsid w:val="006502E1"/>
    <w:rsid w:val="006540C1"/>
    <w:rsid w:val="00656154"/>
    <w:rsid w:val="00661F89"/>
    <w:rsid w:val="0066247E"/>
    <w:rsid w:val="00674D87"/>
    <w:rsid w:val="00676824"/>
    <w:rsid w:val="006868E6"/>
    <w:rsid w:val="0069372B"/>
    <w:rsid w:val="006B3CC1"/>
    <w:rsid w:val="006B5306"/>
    <w:rsid w:val="006B7C5D"/>
    <w:rsid w:val="006C4FB4"/>
    <w:rsid w:val="006D7F54"/>
    <w:rsid w:val="006E2FE9"/>
    <w:rsid w:val="006E3288"/>
    <w:rsid w:val="006F4DB3"/>
    <w:rsid w:val="006F696A"/>
    <w:rsid w:val="00704263"/>
    <w:rsid w:val="0071102A"/>
    <w:rsid w:val="0072322B"/>
    <w:rsid w:val="007245F5"/>
    <w:rsid w:val="007262BB"/>
    <w:rsid w:val="00733D6F"/>
    <w:rsid w:val="007341EC"/>
    <w:rsid w:val="0073644E"/>
    <w:rsid w:val="00746595"/>
    <w:rsid w:val="0077246F"/>
    <w:rsid w:val="00772659"/>
    <w:rsid w:val="00782D66"/>
    <w:rsid w:val="00783A69"/>
    <w:rsid w:val="007953C6"/>
    <w:rsid w:val="007B3950"/>
    <w:rsid w:val="007C3B9A"/>
    <w:rsid w:val="007D2080"/>
    <w:rsid w:val="007D3ABE"/>
    <w:rsid w:val="007D6A95"/>
    <w:rsid w:val="007E0744"/>
    <w:rsid w:val="007E7F99"/>
    <w:rsid w:val="007F2DC7"/>
    <w:rsid w:val="007F7B4B"/>
    <w:rsid w:val="008038C3"/>
    <w:rsid w:val="00810F5A"/>
    <w:rsid w:val="00831052"/>
    <w:rsid w:val="00847401"/>
    <w:rsid w:val="0086271D"/>
    <w:rsid w:val="008643F5"/>
    <w:rsid w:val="008666C9"/>
    <w:rsid w:val="00872A92"/>
    <w:rsid w:val="00876CA2"/>
    <w:rsid w:val="008B106C"/>
    <w:rsid w:val="008B6743"/>
    <w:rsid w:val="008C02F7"/>
    <w:rsid w:val="008C4610"/>
    <w:rsid w:val="008C7D55"/>
    <w:rsid w:val="008D2039"/>
    <w:rsid w:val="00902E13"/>
    <w:rsid w:val="00912F74"/>
    <w:rsid w:val="009271F4"/>
    <w:rsid w:val="009473D9"/>
    <w:rsid w:val="00953D19"/>
    <w:rsid w:val="00965229"/>
    <w:rsid w:val="0097087B"/>
    <w:rsid w:val="009760F5"/>
    <w:rsid w:val="00982C21"/>
    <w:rsid w:val="0099102D"/>
    <w:rsid w:val="00995F2E"/>
    <w:rsid w:val="009A6852"/>
    <w:rsid w:val="009A756F"/>
    <w:rsid w:val="009B0B6A"/>
    <w:rsid w:val="009B6627"/>
    <w:rsid w:val="009E37C7"/>
    <w:rsid w:val="009E5158"/>
    <w:rsid w:val="009E5AFF"/>
    <w:rsid w:val="009E6825"/>
    <w:rsid w:val="009F6D8F"/>
    <w:rsid w:val="009F7D28"/>
    <w:rsid w:val="00A00886"/>
    <w:rsid w:val="00A04D03"/>
    <w:rsid w:val="00A06A7D"/>
    <w:rsid w:val="00A11A80"/>
    <w:rsid w:val="00A12036"/>
    <w:rsid w:val="00A240B6"/>
    <w:rsid w:val="00A27C28"/>
    <w:rsid w:val="00A31DAE"/>
    <w:rsid w:val="00A33F8C"/>
    <w:rsid w:val="00A37ACA"/>
    <w:rsid w:val="00A416D6"/>
    <w:rsid w:val="00A44020"/>
    <w:rsid w:val="00A46652"/>
    <w:rsid w:val="00A55B7E"/>
    <w:rsid w:val="00A57C8F"/>
    <w:rsid w:val="00A6233E"/>
    <w:rsid w:val="00A667DE"/>
    <w:rsid w:val="00A70C32"/>
    <w:rsid w:val="00A71309"/>
    <w:rsid w:val="00A72FCB"/>
    <w:rsid w:val="00A735AF"/>
    <w:rsid w:val="00A7537E"/>
    <w:rsid w:val="00A7654C"/>
    <w:rsid w:val="00A84E83"/>
    <w:rsid w:val="00A95C51"/>
    <w:rsid w:val="00AA6B6E"/>
    <w:rsid w:val="00AB072E"/>
    <w:rsid w:val="00AC3FA5"/>
    <w:rsid w:val="00AE31BA"/>
    <w:rsid w:val="00AF4AB1"/>
    <w:rsid w:val="00B0666D"/>
    <w:rsid w:val="00B06BBE"/>
    <w:rsid w:val="00B12EF3"/>
    <w:rsid w:val="00B13EA1"/>
    <w:rsid w:val="00B31A44"/>
    <w:rsid w:val="00B33334"/>
    <w:rsid w:val="00B35116"/>
    <w:rsid w:val="00B42C58"/>
    <w:rsid w:val="00B43FD5"/>
    <w:rsid w:val="00B70EF8"/>
    <w:rsid w:val="00B73299"/>
    <w:rsid w:val="00B73678"/>
    <w:rsid w:val="00B8610E"/>
    <w:rsid w:val="00B93FF1"/>
    <w:rsid w:val="00BB57AC"/>
    <w:rsid w:val="00BC064E"/>
    <w:rsid w:val="00BC0CC5"/>
    <w:rsid w:val="00BD51B0"/>
    <w:rsid w:val="00BD63D3"/>
    <w:rsid w:val="00BD7233"/>
    <w:rsid w:val="00BE185E"/>
    <w:rsid w:val="00BE1A74"/>
    <w:rsid w:val="00BF1B41"/>
    <w:rsid w:val="00BF6A5D"/>
    <w:rsid w:val="00BF7100"/>
    <w:rsid w:val="00BF75BE"/>
    <w:rsid w:val="00BF7AA6"/>
    <w:rsid w:val="00C056E7"/>
    <w:rsid w:val="00C216EA"/>
    <w:rsid w:val="00C25318"/>
    <w:rsid w:val="00C3011C"/>
    <w:rsid w:val="00C30980"/>
    <w:rsid w:val="00C47A67"/>
    <w:rsid w:val="00C558F8"/>
    <w:rsid w:val="00C57F71"/>
    <w:rsid w:val="00C73202"/>
    <w:rsid w:val="00C9301B"/>
    <w:rsid w:val="00CA4D0D"/>
    <w:rsid w:val="00CB03E7"/>
    <w:rsid w:val="00CB5E5D"/>
    <w:rsid w:val="00CC16C2"/>
    <w:rsid w:val="00CC220C"/>
    <w:rsid w:val="00CD125B"/>
    <w:rsid w:val="00CD1324"/>
    <w:rsid w:val="00CD1BA4"/>
    <w:rsid w:val="00CE10C3"/>
    <w:rsid w:val="00CF75F3"/>
    <w:rsid w:val="00D013A5"/>
    <w:rsid w:val="00D03ED2"/>
    <w:rsid w:val="00D13CFD"/>
    <w:rsid w:val="00D2275F"/>
    <w:rsid w:val="00D4198B"/>
    <w:rsid w:val="00D43563"/>
    <w:rsid w:val="00D4417B"/>
    <w:rsid w:val="00D47AF6"/>
    <w:rsid w:val="00D51ED3"/>
    <w:rsid w:val="00D53D69"/>
    <w:rsid w:val="00D54A53"/>
    <w:rsid w:val="00D57B1C"/>
    <w:rsid w:val="00D64BEC"/>
    <w:rsid w:val="00D75E9E"/>
    <w:rsid w:val="00D7754E"/>
    <w:rsid w:val="00D80B80"/>
    <w:rsid w:val="00D8726B"/>
    <w:rsid w:val="00DA50E2"/>
    <w:rsid w:val="00DB0F3B"/>
    <w:rsid w:val="00DB72C5"/>
    <w:rsid w:val="00DF31DC"/>
    <w:rsid w:val="00DF643A"/>
    <w:rsid w:val="00E02F01"/>
    <w:rsid w:val="00E045FF"/>
    <w:rsid w:val="00E05418"/>
    <w:rsid w:val="00E11753"/>
    <w:rsid w:val="00E22B3A"/>
    <w:rsid w:val="00E36337"/>
    <w:rsid w:val="00E4179B"/>
    <w:rsid w:val="00E4254B"/>
    <w:rsid w:val="00E4407B"/>
    <w:rsid w:val="00E55AD5"/>
    <w:rsid w:val="00E63651"/>
    <w:rsid w:val="00E667D0"/>
    <w:rsid w:val="00E70C42"/>
    <w:rsid w:val="00E84D57"/>
    <w:rsid w:val="00E858F6"/>
    <w:rsid w:val="00E94C4B"/>
    <w:rsid w:val="00EA1060"/>
    <w:rsid w:val="00EA2E96"/>
    <w:rsid w:val="00EA4218"/>
    <w:rsid w:val="00EB1208"/>
    <w:rsid w:val="00EB3422"/>
    <w:rsid w:val="00EB443E"/>
    <w:rsid w:val="00EB70A4"/>
    <w:rsid w:val="00EC2EE2"/>
    <w:rsid w:val="00EE3A91"/>
    <w:rsid w:val="00F036B0"/>
    <w:rsid w:val="00F058D8"/>
    <w:rsid w:val="00F075E6"/>
    <w:rsid w:val="00F15AE3"/>
    <w:rsid w:val="00F203F9"/>
    <w:rsid w:val="00F20541"/>
    <w:rsid w:val="00F40487"/>
    <w:rsid w:val="00F46FDC"/>
    <w:rsid w:val="00F556A2"/>
    <w:rsid w:val="00F64C51"/>
    <w:rsid w:val="00F723E4"/>
    <w:rsid w:val="00F737BE"/>
    <w:rsid w:val="00F91610"/>
    <w:rsid w:val="00F92C24"/>
    <w:rsid w:val="00F94ACB"/>
    <w:rsid w:val="00FA0B81"/>
    <w:rsid w:val="00FA128A"/>
    <w:rsid w:val="00FA6ADC"/>
    <w:rsid w:val="00FB0DD6"/>
    <w:rsid w:val="00FD32D7"/>
    <w:rsid w:val="00FD53A8"/>
    <w:rsid w:val="00FD6B53"/>
    <w:rsid w:val="00FE2829"/>
    <w:rsid w:val="00FE5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1A8E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75E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E4179B"/>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0A88"/>
    <w:rPr>
      <w:color w:val="0563C1" w:themeColor="hyperlink"/>
      <w:u w:val="single"/>
    </w:rPr>
  </w:style>
  <w:style w:type="paragraph" w:styleId="ListParagraph">
    <w:name w:val="List Paragraph"/>
    <w:basedOn w:val="Normal"/>
    <w:uiPriority w:val="34"/>
    <w:qFormat/>
    <w:rsid w:val="00B06BBE"/>
    <w:pPr>
      <w:ind w:left="720"/>
      <w:contextualSpacing/>
    </w:pPr>
  </w:style>
  <w:style w:type="paragraph" w:styleId="BalloonText">
    <w:name w:val="Balloon Text"/>
    <w:basedOn w:val="Normal"/>
    <w:link w:val="BalloonTextChar"/>
    <w:uiPriority w:val="99"/>
    <w:semiHidden/>
    <w:unhideWhenUsed/>
    <w:rsid w:val="00E94C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C4B"/>
    <w:rPr>
      <w:rFonts w:ascii="Segoe UI" w:hAnsi="Segoe UI" w:cs="Segoe UI"/>
      <w:sz w:val="18"/>
      <w:szCs w:val="18"/>
    </w:rPr>
  </w:style>
  <w:style w:type="character" w:styleId="CommentReference">
    <w:name w:val="annotation reference"/>
    <w:basedOn w:val="DefaultParagraphFont"/>
    <w:uiPriority w:val="99"/>
    <w:semiHidden/>
    <w:unhideWhenUsed/>
    <w:rsid w:val="00F203F9"/>
    <w:rPr>
      <w:sz w:val="16"/>
      <w:szCs w:val="16"/>
    </w:rPr>
  </w:style>
  <w:style w:type="paragraph" w:styleId="CommentText">
    <w:name w:val="annotation text"/>
    <w:basedOn w:val="Normal"/>
    <w:link w:val="CommentTextChar"/>
    <w:uiPriority w:val="99"/>
    <w:semiHidden/>
    <w:unhideWhenUsed/>
    <w:rsid w:val="00F203F9"/>
    <w:pPr>
      <w:spacing w:line="240" w:lineRule="auto"/>
    </w:pPr>
    <w:rPr>
      <w:sz w:val="20"/>
      <w:szCs w:val="20"/>
    </w:rPr>
  </w:style>
  <w:style w:type="character" w:customStyle="1" w:styleId="CommentTextChar">
    <w:name w:val="Comment Text Char"/>
    <w:basedOn w:val="DefaultParagraphFont"/>
    <w:link w:val="CommentText"/>
    <w:uiPriority w:val="99"/>
    <w:semiHidden/>
    <w:rsid w:val="00F203F9"/>
    <w:rPr>
      <w:sz w:val="20"/>
      <w:szCs w:val="20"/>
    </w:rPr>
  </w:style>
  <w:style w:type="paragraph" w:styleId="CommentSubject">
    <w:name w:val="annotation subject"/>
    <w:basedOn w:val="CommentText"/>
    <w:next w:val="CommentText"/>
    <w:link w:val="CommentSubjectChar"/>
    <w:uiPriority w:val="99"/>
    <w:semiHidden/>
    <w:unhideWhenUsed/>
    <w:rsid w:val="00F203F9"/>
    <w:rPr>
      <w:b/>
      <w:bCs/>
    </w:rPr>
  </w:style>
  <w:style w:type="character" w:customStyle="1" w:styleId="CommentSubjectChar">
    <w:name w:val="Comment Subject Char"/>
    <w:basedOn w:val="CommentTextChar"/>
    <w:link w:val="CommentSubject"/>
    <w:uiPriority w:val="99"/>
    <w:semiHidden/>
    <w:rsid w:val="00F203F9"/>
    <w:rPr>
      <w:b/>
      <w:bCs/>
      <w:sz w:val="20"/>
      <w:szCs w:val="20"/>
    </w:rPr>
  </w:style>
  <w:style w:type="paragraph" w:styleId="Header">
    <w:name w:val="header"/>
    <w:basedOn w:val="Normal"/>
    <w:link w:val="HeaderChar"/>
    <w:uiPriority w:val="99"/>
    <w:unhideWhenUsed/>
    <w:rsid w:val="008310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1052"/>
  </w:style>
  <w:style w:type="paragraph" w:styleId="Footer">
    <w:name w:val="footer"/>
    <w:basedOn w:val="Normal"/>
    <w:link w:val="FooterChar"/>
    <w:uiPriority w:val="99"/>
    <w:unhideWhenUsed/>
    <w:rsid w:val="008310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1052"/>
  </w:style>
  <w:style w:type="paragraph" w:styleId="NormalWeb">
    <w:name w:val="Normal (Web)"/>
    <w:basedOn w:val="Normal"/>
    <w:uiPriority w:val="99"/>
    <w:semiHidden/>
    <w:unhideWhenUsed/>
    <w:rsid w:val="009A6852"/>
    <w:pPr>
      <w:spacing w:after="0"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A6852"/>
    <w:pPr>
      <w:spacing w:after="0" w:line="240" w:lineRule="auto"/>
    </w:pPr>
    <w:rPr>
      <w:rFonts w:ascii="Calibri" w:hAnsi="Calibri" w:cs="Calibri"/>
    </w:rPr>
  </w:style>
  <w:style w:type="paragraph" w:styleId="ListBullet">
    <w:name w:val="List Bullet"/>
    <w:basedOn w:val="Normal"/>
    <w:uiPriority w:val="99"/>
    <w:unhideWhenUsed/>
    <w:rsid w:val="00F94ACB"/>
    <w:pPr>
      <w:numPr>
        <w:numId w:val="5"/>
      </w:numPr>
      <w:contextualSpacing/>
    </w:pPr>
  </w:style>
  <w:style w:type="character" w:customStyle="1" w:styleId="UnresolvedMention1">
    <w:name w:val="Unresolved Mention1"/>
    <w:basedOn w:val="DefaultParagraphFont"/>
    <w:uiPriority w:val="99"/>
    <w:semiHidden/>
    <w:unhideWhenUsed/>
    <w:rsid w:val="00D51ED3"/>
    <w:rPr>
      <w:color w:val="808080"/>
      <w:shd w:val="clear" w:color="auto" w:fill="E6E6E6"/>
    </w:rPr>
  </w:style>
  <w:style w:type="character" w:styleId="Strong">
    <w:name w:val="Strong"/>
    <w:basedOn w:val="DefaultParagraphFont"/>
    <w:uiPriority w:val="22"/>
    <w:qFormat/>
    <w:rsid w:val="00454BC0"/>
    <w:rPr>
      <w:b/>
      <w:bCs/>
      <w:color w:val="333333"/>
    </w:rPr>
  </w:style>
  <w:style w:type="character" w:styleId="FollowedHyperlink">
    <w:name w:val="FollowedHyperlink"/>
    <w:basedOn w:val="DefaultParagraphFont"/>
    <w:uiPriority w:val="99"/>
    <w:semiHidden/>
    <w:unhideWhenUsed/>
    <w:rsid w:val="00A735AF"/>
    <w:rPr>
      <w:color w:val="954F72" w:themeColor="followedHyperlink"/>
      <w:u w:val="single"/>
    </w:rPr>
  </w:style>
  <w:style w:type="paragraph" w:customStyle="1" w:styleId="intro-text">
    <w:name w:val="intro-text"/>
    <w:basedOn w:val="Normal"/>
    <w:rsid w:val="00E417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E4179B"/>
    <w:rPr>
      <w:rFonts w:ascii="Times New Roman" w:eastAsia="Times New Roman" w:hAnsi="Times New Roman" w:cs="Times New Roman"/>
      <w:b/>
      <w:bCs/>
      <w:sz w:val="27"/>
      <w:szCs w:val="27"/>
      <w:lang w:val="de-DE" w:eastAsia="en-GB"/>
    </w:rPr>
  </w:style>
  <w:style w:type="character" w:customStyle="1" w:styleId="Heading1Char">
    <w:name w:val="Heading 1 Char"/>
    <w:basedOn w:val="DefaultParagraphFont"/>
    <w:link w:val="Heading1"/>
    <w:uiPriority w:val="9"/>
    <w:rsid w:val="00F075E6"/>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57B1C"/>
    <w:rPr>
      <w:i/>
      <w:iCs/>
    </w:rPr>
  </w:style>
  <w:style w:type="paragraph" w:styleId="PlainText">
    <w:name w:val="Plain Text"/>
    <w:basedOn w:val="Normal"/>
    <w:link w:val="PlainTextChar"/>
    <w:uiPriority w:val="99"/>
    <w:unhideWhenUsed/>
    <w:rsid w:val="00C73202"/>
    <w:pPr>
      <w:spacing w:after="0" w:line="240" w:lineRule="auto"/>
    </w:pPr>
    <w:rPr>
      <w:rFonts w:ascii="Calibri" w:hAnsi="Calibri" w:cs="Calibri"/>
      <w:lang w:eastAsia="en-GB"/>
    </w:rPr>
  </w:style>
  <w:style w:type="character" w:customStyle="1" w:styleId="PlainTextChar">
    <w:name w:val="Plain Text Char"/>
    <w:basedOn w:val="DefaultParagraphFont"/>
    <w:link w:val="PlainText"/>
    <w:uiPriority w:val="99"/>
    <w:rsid w:val="00C73202"/>
    <w:rPr>
      <w:rFonts w:ascii="Calibri" w:hAnsi="Calibri" w:cs="Calibri"/>
      <w:lang w:val="de-D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47817">
      <w:bodyDiv w:val="1"/>
      <w:marLeft w:val="0"/>
      <w:marRight w:val="0"/>
      <w:marTop w:val="0"/>
      <w:marBottom w:val="0"/>
      <w:divBdr>
        <w:top w:val="none" w:sz="0" w:space="0" w:color="auto"/>
        <w:left w:val="none" w:sz="0" w:space="0" w:color="auto"/>
        <w:bottom w:val="none" w:sz="0" w:space="0" w:color="auto"/>
        <w:right w:val="none" w:sz="0" w:space="0" w:color="auto"/>
      </w:divBdr>
    </w:div>
    <w:div w:id="184171483">
      <w:bodyDiv w:val="1"/>
      <w:marLeft w:val="0"/>
      <w:marRight w:val="0"/>
      <w:marTop w:val="0"/>
      <w:marBottom w:val="0"/>
      <w:divBdr>
        <w:top w:val="none" w:sz="0" w:space="0" w:color="auto"/>
        <w:left w:val="none" w:sz="0" w:space="0" w:color="auto"/>
        <w:bottom w:val="none" w:sz="0" w:space="0" w:color="auto"/>
        <w:right w:val="none" w:sz="0" w:space="0" w:color="auto"/>
      </w:divBdr>
    </w:div>
    <w:div w:id="253711342">
      <w:bodyDiv w:val="1"/>
      <w:marLeft w:val="0"/>
      <w:marRight w:val="0"/>
      <w:marTop w:val="0"/>
      <w:marBottom w:val="0"/>
      <w:divBdr>
        <w:top w:val="none" w:sz="0" w:space="0" w:color="auto"/>
        <w:left w:val="none" w:sz="0" w:space="0" w:color="auto"/>
        <w:bottom w:val="none" w:sz="0" w:space="0" w:color="auto"/>
        <w:right w:val="none" w:sz="0" w:space="0" w:color="auto"/>
      </w:divBdr>
      <w:divsChild>
        <w:div w:id="1207647770">
          <w:marLeft w:val="0"/>
          <w:marRight w:val="0"/>
          <w:marTop w:val="0"/>
          <w:marBottom w:val="0"/>
          <w:divBdr>
            <w:top w:val="none" w:sz="0" w:space="0" w:color="auto"/>
            <w:left w:val="none" w:sz="0" w:space="0" w:color="auto"/>
            <w:bottom w:val="none" w:sz="0" w:space="0" w:color="auto"/>
            <w:right w:val="none" w:sz="0" w:space="0" w:color="auto"/>
          </w:divBdr>
          <w:divsChild>
            <w:div w:id="1467889046">
              <w:marLeft w:val="0"/>
              <w:marRight w:val="0"/>
              <w:marTop w:val="0"/>
              <w:marBottom w:val="0"/>
              <w:divBdr>
                <w:top w:val="none" w:sz="0" w:space="0" w:color="auto"/>
                <w:left w:val="none" w:sz="0" w:space="0" w:color="auto"/>
                <w:bottom w:val="none" w:sz="0" w:space="0" w:color="auto"/>
                <w:right w:val="none" w:sz="0" w:space="0" w:color="auto"/>
              </w:divBdr>
              <w:divsChild>
                <w:div w:id="2041466744">
                  <w:marLeft w:val="0"/>
                  <w:marRight w:val="0"/>
                  <w:marTop w:val="0"/>
                  <w:marBottom w:val="0"/>
                  <w:divBdr>
                    <w:top w:val="none" w:sz="0" w:space="0" w:color="auto"/>
                    <w:left w:val="none" w:sz="0" w:space="0" w:color="auto"/>
                    <w:bottom w:val="none" w:sz="0" w:space="0" w:color="auto"/>
                    <w:right w:val="none" w:sz="0" w:space="0" w:color="auto"/>
                  </w:divBdr>
                  <w:divsChild>
                    <w:div w:id="2136823130">
                      <w:marLeft w:val="0"/>
                      <w:marRight w:val="0"/>
                      <w:marTop w:val="0"/>
                      <w:marBottom w:val="0"/>
                      <w:divBdr>
                        <w:top w:val="none" w:sz="0" w:space="0" w:color="auto"/>
                        <w:left w:val="none" w:sz="0" w:space="0" w:color="auto"/>
                        <w:bottom w:val="none" w:sz="0" w:space="0" w:color="auto"/>
                        <w:right w:val="none" w:sz="0" w:space="0" w:color="auto"/>
                      </w:divBdr>
                      <w:divsChild>
                        <w:div w:id="276448010">
                          <w:marLeft w:val="0"/>
                          <w:marRight w:val="0"/>
                          <w:marTop w:val="0"/>
                          <w:marBottom w:val="0"/>
                          <w:divBdr>
                            <w:top w:val="none" w:sz="0" w:space="0" w:color="auto"/>
                            <w:left w:val="none" w:sz="0" w:space="0" w:color="auto"/>
                            <w:bottom w:val="none" w:sz="0" w:space="0" w:color="auto"/>
                            <w:right w:val="none" w:sz="0" w:space="0" w:color="auto"/>
                          </w:divBdr>
                          <w:divsChild>
                            <w:div w:id="1140030406">
                              <w:marLeft w:val="0"/>
                              <w:marRight w:val="0"/>
                              <w:marTop w:val="0"/>
                              <w:marBottom w:val="0"/>
                              <w:divBdr>
                                <w:top w:val="none" w:sz="0" w:space="0" w:color="auto"/>
                                <w:left w:val="none" w:sz="0" w:space="0" w:color="auto"/>
                                <w:bottom w:val="none" w:sz="0" w:space="0" w:color="auto"/>
                                <w:right w:val="none" w:sz="0" w:space="0" w:color="auto"/>
                              </w:divBdr>
                              <w:divsChild>
                                <w:div w:id="1374228720">
                                  <w:marLeft w:val="0"/>
                                  <w:marRight w:val="0"/>
                                  <w:marTop w:val="0"/>
                                  <w:marBottom w:val="0"/>
                                  <w:divBdr>
                                    <w:top w:val="none" w:sz="0" w:space="0" w:color="auto"/>
                                    <w:left w:val="none" w:sz="0" w:space="0" w:color="auto"/>
                                    <w:bottom w:val="none" w:sz="0" w:space="0" w:color="auto"/>
                                    <w:right w:val="none" w:sz="0" w:space="0" w:color="auto"/>
                                  </w:divBdr>
                                  <w:divsChild>
                                    <w:div w:id="26858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0135997">
      <w:bodyDiv w:val="1"/>
      <w:marLeft w:val="0"/>
      <w:marRight w:val="0"/>
      <w:marTop w:val="0"/>
      <w:marBottom w:val="0"/>
      <w:divBdr>
        <w:top w:val="none" w:sz="0" w:space="0" w:color="auto"/>
        <w:left w:val="none" w:sz="0" w:space="0" w:color="auto"/>
        <w:bottom w:val="none" w:sz="0" w:space="0" w:color="auto"/>
        <w:right w:val="none" w:sz="0" w:space="0" w:color="auto"/>
      </w:divBdr>
    </w:div>
    <w:div w:id="434525427">
      <w:bodyDiv w:val="1"/>
      <w:marLeft w:val="0"/>
      <w:marRight w:val="0"/>
      <w:marTop w:val="0"/>
      <w:marBottom w:val="0"/>
      <w:divBdr>
        <w:top w:val="none" w:sz="0" w:space="0" w:color="auto"/>
        <w:left w:val="none" w:sz="0" w:space="0" w:color="auto"/>
        <w:bottom w:val="none" w:sz="0" w:space="0" w:color="auto"/>
        <w:right w:val="none" w:sz="0" w:space="0" w:color="auto"/>
      </w:divBdr>
    </w:div>
    <w:div w:id="504325026">
      <w:bodyDiv w:val="1"/>
      <w:marLeft w:val="0"/>
      <w:marRight w:val="0"/>
      <w:marTop w:val="0"/>
      <w:marBottom w:val="0"/>
      <w:divBdr>
        <w:top w:val="none" w:sz="0" w:space="0" w:color="auto"/>
        <w:left w:val="none" w:sz="0" w:space="0" w:color="auto"/>
        <w:bottom w:val="none" w:sz="0" w:space="0" w:color="auto"/>
        <w:right w:val="none" w:sz="0" w:space="0" w:color="auto"/>
      </w:divBdr>
    </w:div>
    <w:div w:id="595941428">
      <w:bodyDiv w:val="1"/>
      <w:marLeft w:val="0"/>
      <w:marRight w:val="0"/>
      <w:marTop w:val="0"/>
      <w:marBottom w:val="0"/>
      <w:divBdr>
        <w:top w:val="none" w:sz="0" w:space="0" w:color="auto"/>
        <w:left w:val="none" w:sz="0" w:space="0" w:color="auto"/>
        <w:bottom w:val="none" w:sz="0" w:space="0" w:color="auto"/>
        <w:right w:val="none" w:sz="0" w:space="0" w:color="auto"/>
      </w:divBdr>
    </w:div>
    <w:div w:id="613093067">
      <w:bodyDiv w:val="1"/>
      <w:marLeft w:val="0"/>
      <w:marRight w:val="0"/>
      <w:marTop w:val="0"/>
      <w:marBottom w:val="0"/>
      <w:divBdr>
        <w:top w:val="none" w:sz="0" w:space="0" w:color="auto"/>
        <w:left w:val="none" w:sz="0" w:space="0" w:color="auto"/>
        <w:bottom w:val="none" w:sz="0" w:space="0" w:color="auto"/>
        <w:right w:val="none" w:sz="0" w:space="0" w:color="auto"/>
      </w:divBdr>
    </w:div>
    <w:div w:id="925192047">
      <w:bodyDiv w:val="1"/>
      <w:marLeft w:val="0"/>
      <w:marRight w:val="0"/>
      <w:marTop w:val="0"/>
      <w:marBottom w:val="0"/>
      <w:divBdr>
        <w:top w:val="none" w:sz="0" w:space="0" w:color="auto"/>
        <w:left w:val="none" w:sz="0" w:space="0" w:color="auto"/>
        <w:bottom w:val="none" w:sz="0" w:space="0" w:color="auto"/>
        <w:right w:val="none" w:sz="0" w:space="0" w:color="auto"/>
      </w:divBdr>
    </w:div>
    <w:div w:id="1071586857">
      <w:bodyDiv w:val="1"/>
      <w:marLeft w:val="0"/>
      <w:marRight w:val="0"/>
      <w:marTop w:val="0"/>
      <w:marBottom w:val="0"/>
      <w:divBdr>
        <w:top w:val="none" w:sz="0" w:space="0" w:color="auto"/>
        <w:left w:val="none" w:sz="0" w:space="0" w:color="auto"/>
        <w:bottom w:val="none" w:sz="0" w:space="0" w:color="auto"/>
        <w:right w:val="none" w:sz="0" w:space="0" w:color="auto"/>
      </w:divBdr>
    </w:div>
    <w:div w:id="1207644970">
      <w:bodyDiv w:val="1"/>
      <w:marLeft w:val="0"/>
      <w:marRight w:val="0"/>
      <w:marTop w:val="0"/>
      <w:marBottom w:val="0"/>
      <w:divBdr>
        <w:top w:val="none" w:sz="0" w:space="0" w:color="auto"/>
        <w:left w:val="none" w:sz="0" w:space="0" w:color="auto"/>
        <w:bottom w:val="none" w:sz="0" w:space="0" w:color="auto"/>
        <w:right w:val="none" w:sz="0" w:space="0" w:color="auto"/>
      </w:divBdr>
    </w:div>
    <w:div w:id="1251695547">
      <w:bodyDiv w:val="1"/>
      <w:marLeft w:val="0"/>
      <w:marRight w:val="0"/>
      <w:marTop w:val="0"/>
      <w:marBottom w:val="0"/>
      <w:divBdr>
        <w:top w:val="none" w:sz="0" w:space="0" w:color="auto"/>
        <w:left w:val="none" w:sz="0" w:space="0" w:color="auto"/>
        <w:bottom w:val="none" w:sz="0" w:space="0" w:color="auto"/>
        <w:right w:val="none" w:sz="0" w:space="0" w:color="auto"/>
      </w:divBdr>
    </w:div>
    <w:div w:id="1400177113">
      <w:bodyDiv w:val="1"/>
      <w:marLeft w:val="0"/>
      <w:marRight w:val="0"/>
      <w:marTop w:val="0"/>
      <w:marBottom w:val="0"/>
      <w:divBdr>
        <w:top w:val="none" w:sz="0" w:space="0" w:color="auto"/>
        <w:left w:val="none" w:sz="0" w:space="0" w:color="auto"/>
        <w:bottom w:val="none" w:sz="0" w:space="0" w:color="auto"/>
        <w:right w:val="none" w:sz="0" w:space="0" w:color="auto"/>
      </w:divBdr>
    </w:div>
    <w:div w:id="1511407377">
      <w:bodyDiv w:val="1"/>
      <w:marLeft w:val="0"/>
      <w:marRight w:val="0"/>
      <w:marTop w:val="0"/>
      <w:marBottom w:val="0"/>
      <w:divBdr>
        <w:top w:val="none" w:sz="0" w:space="0" w:color="auto"/>
        <w:left w:val="none" w:sz="0" w:space="0" w:color="auto"/>
        <w:bottom w:val="none" w:sz="0" w:space="0" w:color="auto"/>
        <w:right w:val="none" w:sz="0" w:space="0" w:color="auto"/>
      </w:divBdr>
    </w:div>
    <w:div w:id="1601913353">
      <w:bodyDiv w:val="1"/>
      <w:marLeft w:val="0"/>
      <w:marRight w:val="0"/>
      <w:marTop w:val="0"/>
      <w:marBottom w:val="0"/>
      <w:divBdr>
        <w:top w:val="none" w:sz="0" w:space="0" w:color="auto"/>
        <w:left w:val="none" w:sz="0" w:space="0" w:color="auto"/>
        <w:bottom w:val="none" w:sz="0" w:space="0" w:color="auto"/>
        <w:right w:val="none" w:sz="0" w:space="0" w:color="auto"/>
      </w:divBdr>
    </w:div>
    <w:div w:id="1616136230">
      <w:bodyDiv w:val="1"/>
      <w:marLeft w:val="0"/>
      <w:marRight w:val="0"/>
      <w:marTop w:val="0"/>
      <w:marBottom w:val="0"/>
      <w:divBdr>
        <w:top w:val="none" w:sz="0" w:space="0" w:color="auto"/>
        <w:left w:val="none" w:sz="0" w:space="0" w:color="auto"/>
        <w:bottom w:val="none" w:sz="0" w:space="0" w:color="auto"/>
        <w:right w:val="none" w:sz="0" w:space="0" w:color="auto"/>
      </w:divBdr>
    </w:div>
    <w:div w:id="1647932050">
      <w:bodyDiv w:val="1"/>
      <w:marLeft w:val="0"/>
      <w:marRight w:val="0"/>
      <w:marTop w:val="0"/>
      <w:marBottom w:val="0"/>
      <w:divBdr>
        <w:top w:val="none" w:sz="0" w:space="0" w:color="auto"/>
        <w:left w:val="none" w:sz="0" w:space="0" w:color="auto"/>
        <w:bottom w:val="none" w:sz="0" w:space="0" w:color="auto"/>
        <w:right w:val="none" w:sz="0" w:space="0" w:color="auto"/>
      </w:divBdr>
    </w:div>
    <w:div w:id="1688829713">
      <w:bodyDiv w:val="1"/>
      <w:marLeft w:val="0"/>
      <w:marRight w:val="0"/>
      <w:marTop w:val="0"/>
      <w:marBottom w:val="0"/>
      <w:divBdr>
        <w:top w:val="none" w:sz="0" w:space="0" w:color="auto"/>
        <w:left w:val="none" w:sz="0" w:space="0" w:color="auto"/>
        <w:bottom w:val="none" w:sz="0" w:space="0" w:color="auto"/>
        <w:right w:val="none" w:sz="0" w:space="0" w:color="auto"/>
      </w:divBdr>
    </w:div>
    <w:div w:id="1706710541">
      <w:bodyDiv w:val="1"/>
      <w:marLeft w:val="0"/>
      <w:marRight w:val="0"/>
      <w:marTop w:val="0"/>
      <w:marBottom w:val="0"/>
      <w:divBdr>
        <w:top w:val="none" w:sz="0" w:space="0" w:color="auto"/>
        <w:left w:val="none" w:sz="0" w:space="0" w:color="auto"/>
        <w:bottom w:val="none" w:sz="0" w:space="0" w:color="auto"/>
        <w:right w:val="none" w:sz="0" w:space="0" w:color="auto"/>
      </w:divBdr>
      <w:divsChild>
        <w:div w:id="189881576">
          <w:marLeft w:val="0"/>
          <w:marRight w:val="0"/>
          <w:marTop w:val="0"/>
          <w:marBottom w:val="0"/>
          <w:divBdr>
            <w:top w:val="none" w:sz="0" w:space="0" w:color="auto"/>
            <w:left w:val="none" w:sz="0" w:space="0" w:color="auto"/>
            <w:bottom w:val="none" w:sz="0" w:space="0" w:color="auto"/>
            <w:right w:val="none" w:sz="0" w:space="0" w:color="auto"/>
          </w:divBdr>
        </w:div>
        <w:div w:id="1684670040">
          <w:marLeft w:val="0"/>
          <w:marRight w:val="0"/>
          <w:marTop w:val="0"/>
          <w:marBottom w:val="0"/>
          <w:divBdr>
            <w:top w:val="none" w:sz="0" w:space="0" w:color="auto"/>
            <w:left w:val="none" w:sz="0" w:space="0" w:color="auto"/>
            <w:bottom w:val="none" w:sz="0" w:space="0" w:color="auto"/>
            <w:right w:val="none" w:sz="0" w:space="0" w:color="auto"/>
          </w:divBdr>
        </w:div>
      </w:divsChild>
    </w:div>
    <w:div w:id="1966885149">
      <w:bodyDiv w:val="1"/>
      <w:marLeft w:val="0"/>
      <w:marRight w:val="0"/>
      <w:marTop w:val="0"/>
      <w:marBottom w:val="0"/>
      <w:divBdr>
        <w:top w:val="none" w:sz="0" w:space="0" w:color="auto"/>
        <w:left w:val="none" w:sz="0" w:space="0" w:color="auto"/>
        <w:bottom w:val="none" w:sz="0" w:space="0" w:color="auto"/>
        <w:right w:val="none" w:sz="0" w:space="0" w:color="auto"/>
      </w:divBdr>
    </w:div>
    <w:div w:id="206105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espaglobalprintexpo.com" TargetMode="External"/><Relationship Id="rId18" Type="http://schemas.openxmlformats.org/officeDocument/2006/relationships/hyperlink" Target="https://www.fespaglobalprintexpo.com/corrugatedexperience" TargetMode="External"/><Relationship Id="rId26" Type="http://schemas.openxmlformats.org/officeDocument/2006/relationships/hyperlink" Target="http://www.adcomms.co.uk" TargetMode="External"/><Relationship Id="rId3" Type="http://schemas.openxmlformats.org/officeDocument/2006/relationships/customXml" Target="../customXml/item3.xml"/><Relationship Id="rId21" Type="http://schemas.openxmlformats.org/officeDocument/2006/relationships/hyperlink" Target="http://www.fespaglobalprintexpo.com/features/trend-theatre"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fespaglobalprintexpo.com/features/print-make-wear" TargetMode="External"/><Relationship Id="rId25" Type="http://schemas.openxmlformats.org/officeDocument/2006/relationships/hyperlink" Target="mailto:lynda.sutton@fespa.com" TargetMode="External"/><Relationship Id="rId2" Type="http://schemas.openxmlformats.org/officeDocument/2006/relationships/customXml" Target="../customXml/item2.xml"/><Relationship Id="rId16" Type="http://schemas.openxmlformats.org/officeDocument/2006/relationships/hyperlink" Target="https://www.fespaglobalprintexpo.com/features/fespa-awards-2018" TargetMode="External"/><Relationship Id="rId20" Type="http://schemas.openxmlformats.org/officeDocument/2006/relationships/hyperlink" Target="https://www.fespaglobalprintexpo.com/features/trend-theatr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emartin@adcomms.co.uk" TargetMode="External"/><Relationship Id="rId5" Type="http://schemas.openxmlformats.org/officeDocument/2006/relationships/customXml" Target="../customXml/item5.xml"/><Relationship Id="rId15" Type="http://schemas.openxmlformats.org/officeDocument/2006/relationships/hyperlink" Target="https://www.fespaglobalprintexpo.com/features/About_Printeriors" TargetMode="External"/><Relationship Id="rId23" Type="http://schemas.openxmlformats.org/officeDocument/2006/relationships/hyperlink" Target="http://www.fespa.com" TargetMode="External"/><Relationship Id="rId28"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www.fespaglobalprintexpo.com/features/world-wrap-masters-y5c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se.fespa.com/" TargetMode="External"/><Relationship Id="rId22" Type="http://schemas.openxmlformats.org/officeDocument/2006/relationships/hyperlink" Target="http://www.fespaglobalprintexpo.com" TargetMode="External"/><Relationship Id="rId27" Type="http://schemas.openxmlformats.org/officeDocument/2006/relationships/hyperlink" Target="http://www.fespa.com"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ID xmlns="33a04f6d-823c-476e-bd30-27cf0fc2b76e" xsi:nil="true"/>
    <Stage xmlns="33a04f6d-823c-476e-bd30-27cf0fc2b76e">Final</Stag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Content" ma:contentTypeID="0x010100EEB3B346C4117A41ABB5D64B01C39CD100BC387F7725AB284BAF0AE4BAF3A8D93B" ma:contentTypeVersion="47" ma:contentTypeDescription="Blank Document with Metadata" ma:contentTypeScope="" ma:versionID="3a767f00e8ddf993e077aacce0944876">
  <xsd:schema xmlns:xsd="http://www.w3.org/2001/XMLSchema" xmlns:xs="http://www.w3.org/2001/XMLSchema" xmlns:p="http://schemas.microsoft.com/office/2006/metadata/properties" xmlns:ns2="33a04f6d-823c-476e-bd30-27cf0fc2b76e" targetNamespace="http://schemas.microsoft.com/office/2006/metadata/properties" ma:root="true" ma:fieldsID="58a6a41af3aa3e41ebe4b04dce70f2cd" ns2:_="">
    <xsd:import namespace="33a04f6d-823c-476e-bd30-27cf0fc2b76e"/>
    <xsd:element name="properties">
      <xsd:complexType>
        <xsd:sequence>
          <xsd:element name="documentManagement">
            <xsd:complexType>
              <xsd:all>
                <xsd:element ref="ns2:TaxKeywordTaxHTField" minOccurs="0"/>
                <xsd:element ref="ns2:TaxCatchAll" minOccurs="0"/>
                <xsd:element ref="ns2:TaxCatchAllLabel" minOccurs="0"/>
                <xsd:element ref="ns2:Stage" minOccurs="0"/>
                <xsd:element ref="ns2:Version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1dd5df2-cc32-4efa-a68d-fc9260bce010}" ma:internalName="TaxCatchAllLabel" ma:readOnly="true" ma:showField="CatchAllDataLabel" ma:web="91871b3a-4dbe-4826-9063-302c579cbf94">
      <xsd:complexType>
        <xsd:complexContent>
          <xsd:extension base="dms:MultiChoiceLookup">
            <xsd:sequence>
              <xsd:element name="Value" type="dms:Lookup" maxOccurs="unbounded" minOccurs="0" nillable="true"/>
            </xsd:sequence>
          </xsd:extension>
        </xsd:complexContent>
      </xsd:complexType>
    </xsd:element>
    <xsd:element name="Stage" ma:index="12" nillable="true" ma:displayName="Draft" ma:format="Dropdown" ma:internalName="Stage" ma:readOnly="false">
      <xsd:simpleType>
        <xsd:restriction base="dms:Choice">
          <xsd:enumeration value="Draft"/>
          <xsd:enumeration value="Final"/>
          <xsd:enumeration value="Internal"/>
        </xsd:restriction>
      </xsd:simpleType>
    </xsd:element>
    <xsd:element name="Version_x0020_ID" ma:index="13" nillable="true" ma:displayName="Version Author" ma:internalName="Version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3c8b75f-bbff-454a-8cf7-c63d5eeff5b6" ContentTypeId="0x010100EEB3B346C4117A41ABB5D64B01C39CD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EF6925-0F5D-46F9-BB00-EE5B28B5F1F2}">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 ds:uri="33a04f6d-823c-476e-bd30-27cf0fc2b76e"/>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CE68F57-6D51-49FF-A090-7745B5110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CA0B0F-234F-4C98-BC3C-77A1C69FE293}">
  <ds:schemaRefs>
    <ds:schemaRef ds:uri="Microsoft.SharePoint.Taxonomy.ContentTypeSync"/>
  </ds:schemaRefs>
</ds:datastoreItem>
</file>

<file path=customXml/itemProps4.xml><?xml version="1.0" encoding="utf-8"?>
<ds:datastoreItem xmlns:ds="http://schemas.openxmlformats.org/officeDocument/2006/customXml" ds:itemID="{99453B49-7E5E-4FEF-8A30-E63CD97A0172}">
  <ds:schemaRefs>
    <ds:schemaRef ds:uri="http://schemas.microsoft.com/sharepoint/v3/contenttype/forms"/>
  </ds:schemaRefs>
</ds:datastoreItem>
</file>

<file path=customXml/itemProps5.xml><?xml version="1.0" encoding="utf-8"?>
<ds:datastoreItem xmlns:ds="http://schemas.openxmlformats.org/officeDocument/2006/customXml" ds:itemID="{FE15849C-8075-4EBB-99AB-31591E61B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1315</Words>
  <Characters>7496</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2018-05-04T14:17:00Z</dcterms:created>
  <dcterms:modified xsi:type="dcterms:W3CDTF">2018-05-11T08:14:00Z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0x010100EEB3B346C4117A41ABB5D64B01C39CD100BC387F7725AB284BAF0AE4BAF3A8D93B</vt:lpwstr>
  </property>
  <property fmtid="{D5CDD505-2E9C-101B-9397-08002B2CF9AE}" pid="3" name="TaxKeyword">
    <vt:lpwstr/>
  </property>
  <property fmtid="{D5CDD505-2E9C-101B-9397-08002B2CF9AE}" pid="4" name="Content1">
    <vt:lpwstr>Press releases</vt:lpwstr>
  </property>
</Properties>
</file>