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93E" w:rsidRDefault="009760F5" w:rsidP="00F40487">
      <w:pPr>
        <w:spacing w:after="0" w:line="240" w:lineRule="auto"/>
        <w:rPr>
          <w:b/>
        </w:rPr>
      </w:pPr>
      <w:r>
        <w:rPr>
          <w:b/>
          <w:noProof/>
          <w:lang w:val="en-GB" w:eastAsia="en-GB"/>
        </w:rPr>
        <w:drawing>
          <wp:anchor distT="0" distB="0" distL="114300" distR="114300" simplePos="0" relativeHeight="251657216" behindDoc="1" locked="0" layoutInCell="1" allowOverlap="1">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r>
        <w:rPr>
          <w:b/>
        </w:rPr>
        <w:t xml:space="preserve">Communiqué de presse </w:t>
      </w:r>
    </w:p>
    <w:p w:rsidR="00103494" w:rsidRPr="00103494" w:rsidRDefault="00D4593E" w:rsidP="00F40487">
      <w:pPr>
        <w:spacing w:after="0" w:line="240" w:lineRule="auto"/>
        <w:rPr>
          <w:rFonts w:cstheme="minorHAnsi"/>
          <w:b/>
        </w:rPr>
      </w:pPr>
      <w:r>
        <w:t>1 Juin</w:t>
      </w:r>
      <w:r w:rsidR="00A623FA">
        <w:t xml:space="preserve"> 2018</w:t>
      </w:r>
    </w:p>
    <w:p w:rsidR="009E6825" w:rsidRDefault="009E6825" w:rsidP="00103494">
      <w:pPr>
        <w:spacing w:line="360" w:lineRule="auto"/>
        <w:rPr>
          <w:rFonts w:cstheme="minorHAnsi"/>
          <w:b/>
          <w:u w:val="single"/>
        </w:rPr>
      </w:pPr>
    </w:p>
    <w:p w:rsidR="00771486" w:rsidRDefault="005A2CE9" w:rsidP="00771486">
      <w:pPr>
        <w:tabs>
          <w:tab w:val="left" w:pos="1890"/>
          <w:tab w:val="center" w:pos="4680"/>
        </w:tabs>
        <w:spacing w:after="0" w:line="240" w:lineRule="auto"/>
        <w:jc w:val="center"/>
        <w:rPr>
          <w:rFonts w:cstheme="minorHAnsi"/>
          <w:b/>
        </w:rPr>
      </w:pPr>
      <w:r>
        <w:rPr>
          <w:b/>
        </w:rPr>
        <w:t xml:space="preserve">FESPA 2018 : UN RECORD D’AFFLUENCE QUI CONFIRME </w:t>
      </w:r>
      <w:r w:rsidR="00CC4F36">
        <w:rPr>
          <w:b/>
        </w:rPr>
        <w:t>SON STATUT DE SALON INTERNATIONAL MAJEUR POUR L’IMPRESSION SPÉCIALISÉE</w:t>
      </w:r>
    </w:p>
    <w:p w:rsidR="00CC4F36" w:rsidRDefault="00CC4F36" w:rsidP="00771486">
      <w:pPr>
        <w:tabs>
          <w:tab w:val="left" w:pos="1890"/>
          <w:tab w:val="center" w:pos="4680"/>
        </w:tabs>
        <w:spacing w:after="0" w:line="240" w:lineRule="auto"/>
        <w:jc w:val="center"/>
        <w:rPr>
          <w:rFonts w:cstheme="minorHAnsi"/>
          <w:b/>
        </w:rPr>
      </w:pPr>
    </w:p>
    <w:p w:rsidR="00CC4F36" w:rsidRPr="00CC4F36" w:rsidRDefault="005A2CE9" w:rsidP="00771486">
      <w:pPr>
        <w:tabs>
          <w:tab w:val="left" w:pos="1890"/>
          <w:tab w:val="center" w:pos="4680"/>
        </w:tabs>
        <w:spacing w:after="0" w:line="240" w:lineRule="auto"/>
        <w:jc w:val="center"/>
        <w:rPr>
          <w:rFonts w:cstheme="minorHAnsi"/>
          <w:i/>
        </w:rPr>
      </w:pPr>
      <w:r>
        <w:rPr>
          <w:i/>
        </w:rPr>
        <w:t>Participation record tout au long des quatre jours de l’événement, avec plus de 20 000 visiteurs</w:t>
      </w:r>
    </w:p>
    <w:p w:rsidR="00771486" w:rsidRDefault="00771486" w:rsidP="00746595">
      <w:pPr>
        <w:tabs>
          <w:tab w:val="left" w:pos="1890"/>
          <w:tab w:val="center" w:pos="4680"/>
        </w:tabs>
        <w:spacing w:after="0" w:line="240" w:lineRule="auto"/>
        <w:jc w:val="center"/>
        <w:rPr>
          <w:rFonts w:cstheme="minorHAnsi"/>
          <w:b/>
        </w:rPr>
      </w:pPr>
    </w:p>
    <w:p w:rsidR="00195295" w:rsidRDefault="00BD6869" w:rsidP="00195295">
      <w:pPr>
        <w:tabs>
          <w:tab w:val="left" w:pos="1890"/>
          <w:tab w:val="center" w:pos="4680"/>
        </w:tabs>
        <w:spacing w:before="240" w:after="0" w:line="360" w:lineRule="auto"/>
        <w:rPr>
          <w:rFonts w:cstheme="minorHAnsi"/>
        </w:rPr>
      </w:pPr>
      <w:r>
        <w:t>Avec l’édition 2018 (qui s’est tenue au Messe Berlin, du 15 au 18 mai), la FESPA a conforté son statut d’événement d’envergure mondiale par excellence destiné à la communauté des imprimeurs spécialisés, attirant des visiteurs de 142 pays, un record, dans la capitale allemande à l’occasion des quatre jours du salon.</w:t>
      </w:r>
      <w:r w:rsidR="00096A6B">
        <w:t xml:space="preserve"> </w:t>
      </w:r>
    </w:p>
    <w:p w:rsidR="00B82044" w:rsidRDefault="00B82044" w:rsidP="00195295">
      <w:pPr>
        <w:tabs>
          <w:tab w:val="left" w:pos="1890"/>
          <w:tab w:val="center" w:pos="4680"/>
        </w:tabs>
        <w:spacing w:before="240" w:after="0" w:line="360" w:lineRule="auto"/>
        <w:rPr>
          <w:rFonts w:cstheme="minorHAnsi"/>
        </w:rPr>
      </w:pPr>
      <w:r>
        <w:t xml:space="preserve">Suite au passage en 2017 à une organisation annuelle et à la décision de regrouper l’événement phare avec son « dérivé » FESPA Digital, la FESPA 2018 a également enregistré la plus haute fréquentation jamais atteinte sur une durée de quatre jours, accueillant 20 442 visiteurs pour la FESPA et l’exposition conjointe European </w:t>
      </w:r>
      <w:proofErr w:type="spellStart"/>
      <w:r>
        <w:t>Sign</w:t>
      </w:r>
      <w:proofErr w:type="spellEnd"/>
      <w:r>
        <w:t xml:space="preserve"> Expo 2018. Soit une hausse de 22 % par rapport à la FESPA Digital 2016 (Amsterdam), le dernier événement FESPA organisé sur quatre jours.</w:t>
      </w:r>
    </w:p>
    <w:p w:rsidR="00B82044" w:rsidRDefault="00B82044" w:rsidP="003D7A4D">
      <w:pPr>
        <w:tabs>
          <w:tab w:val="left" w:pos="1890"/>
          <w:tab w:val="center" w:pos="4680"/>
        </w:tabs>
        <w:spacing w:after="0" w:line="360" w:lineRule="auto"/>
        <w:rPr>
          <w:rFonts w:cstheme="minorHAnsi"/>
        </w:rPr>
      </w:pPr>
    </w:p>
    <w:p w:rsidR="00B82044" w:rsidRDefault="00D01BD6" w:rsidP="003D7A4D">
      <w:pPr>
        <w:tabs>
          <w:tab w:val="left" w:pos="1890"/>
          <w:tab w:val="center" w:pos="4680"/>
        </w:tabs>
        <w:spacing w:after="0" w:line="360" w:lineRule="auto"/>
        <w:rPr>
          <w:rFonts w:cstheme="minorHAnsi"/>
        </w:rPr>
      </w:pPr>
      <w:r>
        <w:t xml:space="preserve">Deux tiers des visiteurs ont consacré plus d’une journée à l’événement afin de couvrir les dix halls d’exposition et profiter du programme étendu, </w:t>
      </w:r>
      <w:r w:rsidRPr="00D4593E">
        <w:t xml:space="preserve">incluant le salon </w:t>
      </w:r>
      <w:r w:rsidRPr="00D4593E">
        <w:rPr>
          <w:i/>
        </w:rPr>
        <w:t xml:space="preserve">European </w:t>
      </w:r>
      <w:proofErr w:type="spellStart"/>
      <w:r w:rsidRPr="00D4593E">
        <w:rPr>
          <w:i/>
        </w:rPr>
        <w:t>Sign</w:t>
      </w:r>
      <w:proofErr w:type="spellEnd"/>
      <w:r w:rsidRPr="00D4593E">
        <w:rPr>
          <w:i/>
        </w:rPr>
        <w:t xml:space="preserve"> Expo</w:t>
      </w:r>
      <w:r w:rsidRPr="00D4593E">
        <w:t xml:space="preserve">, le </w:t>
      </w:r>
      <w:r w:rsidRPr="00D4593E">
        <w:rPr>
          <w:i/>
        </w:rPr>
        <w:t>FESPA</w:t>
      </w:r>
      <w:r>
        <w:rPr>
          <w:i/>
        </w:rPr>
        <w:t xml:space="preserve"> Trend </w:t>
      </w:r>
      <w:proofErr w:type="spellStart"/>
      <w:r>
        <w:rPr>
          <w:i/>
        </w:rPr>
        <w:t>Theatre</w:t>
      </w:r>
      <w:proofErr w:type="spellEnd"/>
      <w:r>
        <w:t xml:space="preserve">, un espace </w:t>
      </w:r>
      <w:proofErr w:type="spellStart"/>
      <w:r>
        <w:rPr>
          <w:i/>
        </w:rPr>
        <w:t>Printeriors</w:t>
      </w:r>
      <w:proofErr w:type="spellEnd"/>
      <w:r>
        <w:t xml:space="preserve"> élargi, le nouveau pôle de production de vêtements </w:t>
      </w:r>
      <w:proofErr w:type="spellStart"/>
      <w:r>
        <w:rPr>
          <w:i/>
        </w:rPr>
        <w:t>Print</w:t>
      </w:r>
      <w:proofErr w:type="spellEnd"/>
      <w:r>
        <w:rPr>
          <w:i/>
        </w:rPr>
        <w:t xml:space="preserve"> </w:t>
      </w:r>
      <w:proofErr w:type="spellStart"/>
      <w:r>
        <w:rPr>
          <w:i/>
        </w:rPr>
        <w:t>Make</w:t>
      </w:r>
      <w:proofErr w:type="spellEnd"/>
      <w:r>
        <w:rPr>
          <w:i/>
        </w:rPr>
        <w:t xml:space="preserve"> Wear</w:t>
      </w:r>
      <w:r>
        <w:t xml:space="preserve"> et le tout premier </w:t>
      </w:r>
      <w:r>
        <w:rPr>
          <w:i/>
        </w:rPr>
        <w:t xml:space="preserve">Digital </w:t>
      </w:r>
      <w:proofErr w:type="spellStart"/>
      <w:r>
        <w:rPr>
          <w:i/>
        </w:rPr>
        <w:t>Corrugated</w:t>
      </w:r>
      <w:proofErr w:type="spellEnd"/>
      <w:r>
        <w:rPr>
          <w:i/>
        </w:rPr>
        <w:t xml:space="preserve"> </w:t>
      </w:r>
      <w:proofErr w:type="spellStart"/>
      <w:r>
        <w:rPr>
          <w:i/>
        </w:rPr>
        <w:t>Experience</w:t>
      </w:r>
      <w:proofErr w:type="spellEnd"/>
      <w:r>
        <w:t xml:space="preserve"> dédié aux secteurs de l’impression d’emballages et de matériaux PLV. Toutes visites confondues, ce sont 33 799 visiteurs qui ont arpenté les allées de la FESPA 2018 Global </w:t>
      </w:r>
      <w:proofErr w:type="spellStart"/>
      <w:r>
        <w:t>Print</w:t>
      </w:r>
      <w:proofErr w:type="spellEnd"/>
      <w:r>
        <w:t xml:space="preserve"> Expo.</w:t>
      </w:r>
    </w:p>
    <w:p w:rsidR="006760E6" w:rsidRDefault="006760E6" w:rsidP="003D7A4D">
      <w:pPr>
        <w:tabs>
          <w:tab w:val="left" w:pos="1890"/>
          <w:tab w:val="center" w:pos="4680"/>
        </w:tabs>
        <w:spacing w:after="0" w:line="360" w:lineRule="auto"/>
        <w:rPr>
          <w:rFonts w:cstheme="minorHAnsi"/>
        </w:rPr>
      </w:pPr>
    </w:p>
    <w:p w:rsidR="00D65E7B" w:rsidRDefault="00D65E7B" w:rsidP="003D7A4D">
      <w:pPr>
        <w:tabs>
          <w:tab w:val="left" w:pos="1890"/>
          <w:tab w:val="center" w:pos="4680"/>
        </w:tabs>
        <w:spacing w:after="0" w:line="360" w:lineRule="auto"/>
        <w:rPr>
          <w:rFonts w:cstheme="minorHAnsi"/>
        </w:rPr>
      </w:pPr>
      <w:r>
        <w:t>Sur la plus haute marche en termes de pourcentage de visiteurs : l’Allemagne, qui cumule 26 % de la fréquentation totale. Arrivent ensuite le Royaume-Uni, la Pologne, l’Italie, les Pays-Bas, l’Espagne, la France, la République tchèque, la Suisse, la Belgique et la Suède. Le nombre élevé de visiteurs polonais s’explique par la proximité de Berlin pour les imprimeurs de l’autre côté de la frontière.</w:t>
      </w:r>
    </w:p>
    <w:p w:rsidR="00D01BD6" w:rsidRPr="00D01BD6" w:rsidRDefault="00D01BD6" w:rsidP="00B82044">
      <w:pPr>
        <w:pStyle w:val="ListBullet"/>
        <w:numPr>
          <w:ilvl w:val="0"/>
          <w:numId w:val="0"/>
        </w:numPr>
        <w:tabs>
          <w:tab w:val="left" w:pos="2112"/>
        </w:tabs>
        <w:spacing w:after="0" w:line="360" w:lineRule="auto"/>
      </w:pPr>
    </w:p>
    <w:p w:rsidR="00195295" w:rsidRDefault="00195295" w:rsidP="00B82044">
      <w:pPr>
        <w:pStyle w:val="ListBullet"/>
        <w:numPr>
          <w:ilvl w:val="0"/>
          <w:numId w:val="0"/>
        </w:numPr>
        <w:tabs>
          <w:tab w:val="left" w:pos="2112"/>
        </w:tabs>
        <w:spacing w:after="0" w:line="360" w:lineRule="auto"/>
        <w:rPr>
          <w:rFonts w:cstheme="minorHAnsi"/>
        </w:rPr>
      </w:pPr>
      <w:r>
        <w:t xml:space="preserve">Le secteur d’intérêt qui a dominé, d’après les données d’inscription à l’événement, était l’impression numérique : technologie phare pour 44 % des visiteurs. Les nombreuses innovations exposées à la FESPA dans le domaine de l’impression textile ont par ailleurs porté leurs fruits puisqu’un visiteur sur </w:t>
      </w:r>
      <w:r>
        <w:lastRenderedPageBreak/>
        <w:t>trois a montré un intérêt pour l’impression sur tissu. Figuraient également en bonne place dans les priorités des visiteurs, l’impression de labeur, la finition, le design-to-</w:t>
      </w:r>
      <w:proofErr w:type="spellStart"/>
      <w:r>
        <w:t>print</w:t>
      </w:r>
      <w:proofErr w:type="spellEnd"/>
      <w:r>
        <w:t>, l’impression par sublimation et l’impression industrielle.</w:t>
      </w:r>
    </w:p>
    <w:p w:rsidR="00B82044" w:rsidRDefault="00B82044" w:rsidP="003D7A4D">
      <w:pPr>
        <w:pStyle w:val="ListBullet"/>
        <w:numPr>
          <w:ilvl w:val="0"/>
          <w:numId w:val="0"/>
        </w:numPr>
        <w:tabs>
          <w:tab w:val="left" w:pos="2112"/>
        </w:tabs>
        <w:spacing w:after="0" w:line="360" w:lineRule="auto"/>
        <w:rPr>
          <w:rFonts w:cstheme="minorHAnsi"/>
        </w:rPr>
      </w:pPr>
    </w:p>
    <w:p w:rsidR="006760E6" w:rsidRDefault="006760E6" w:rsidP="006760E6">
      <w:pPr>
        <w:tabs>
          <w:tab w:val="left" w:pos="1890"/>
          <w:tab w:val="center" w:pos="4680"/>
        </w:tabs>
        <w:spacing w:after="0" w:line="360" w:lineRule="auto"/>
        <w:rPr>
          <w:rFonts w:cstheme="minorHAnsi"/>
        </w:rPr>
      </w:pPr>
      <w:r>
        <w:t xml:space="preserve">L’optimisme global du marché rapporté dans le tout dernier </w:t>
      </w:r>
      <w:hyperlink r:id="rId9" w:history="1">
        <w:r>
          <w:rPr>
            <w:rStyle w:val="Hyperlink"/>
          </w:rPr>
          <w:t>Recensement sur le secteur de l’impression</w:t>
        </w:r>
      </w:hyperlink>
      <w:r>
        <w:t xml:space="preserve"> a été ressenti de manière très palpable à travers tous les halls d’exposition. Pour les exposants, le bilan est d’ailleurs positif. Outre un excellent taux de transactions, ils ont suscité un vif intérêt de la part des prestataires de services d’impression, lesquels se sont avérés particulièrement attentifs aux innovations réalisées en matière de technologies et de consommables pour augmenter la productivité et favorise</w:t>
      </w:r>
      <w:r w:rsidR="00D4593E">
        <w:t>r la diversité des applications.</w:t>
      </w:r>
      <w:r>
        <w:t xml:space="preserve"> </w:t>
      </w:r>
    </w:p>
    <w:p w:rsidR="006760E6" w:rsidRDefault="006760E6" w:rsidP="006760E6">
      <w:pPr>
        <w:pStyle w:val="ListBullet"/>
        <w:numPr>
          <w:ilvl w:val="0"/>
          <w:numId w:val="0"/>
        </w:numPr>
        <w:tabs>
          <w:tab w:val="left" w:pos="2112"/>
        </w:tabs>
        <w:spacing w:after="0" w:line="360" w:lineRule="auto"/>
        <w:rPr>
          <w:rFonts w:cstheme="minorHAnsi"/>
        </w:rPr>
      </w:pPr>
    </w:p>
    <w:p w:rsidR="00411DCC" w:rsidRDefault="006760E6" w:rsidP="006760E6">
      <w:pPr>
        <w:pStyle w:val="ListBullet"/>
        <w:numPr>
          <w:ilvl w:val="0"/>
          <w:numId w:val="0"/>
        </w:numPr>
        <w:tabs>
          <w:tab w:val="left" w:pos="2112"/>
        </w:tabs>
        <w:spacing w:after="0" w:line="360" w:lineRule="auto"/>
        <w:rPr>
          <w:rFonts w:cstheme="minorHAnsi"/>
        </w:rPr>
      </w:pPr>
      <w:proofErr w:type="spellStart"/>
      <w:r>
        <w:t>Roz</w:t>
      </w:r>
      <w:proofErr w:type="spellEnd"/>
      <w:r>
        <w:t xml:space="preserve"> </w:t>
      </w:r>
      <w:proofErr w:type="spellStart"/>
      <w:r>
        <w:t>Guarnori</w:t>
      </w:r>
      <w:proofErr w:type="spellEnd"/>
      <w:r>
        <w:t>, la directrice des événements FESPA, déclare :</w:t>
      </w:r>
      <w:r w:rsidR="00096A6B">
        <w:t xml:space="preserve"> </w:t>
      </w:r>
      <w:r>
        <w:t xml:space="preserve">« Avec son riche programme, la FESPA 2018 Global </w:t>
      </w:r>
      <w:proofErr w:type="spellStart"/>
      <w:r>
        <w:t>Print</w:t>
      </w:r>
      <w:proofErr w:type="spellEnd"/>
      <w:r>
        <w:t xml:space="preserve"> Expo a surpassé toutes nos attentes, qu’il s’agisse de l’engouement que les visiteurs ont montré pour l’innovation, ou de l’éventail de nouveautés présenté par les exposants, qui s’est révélé absolument incroyable cette année. Nos conclusions et l’ambiance dynamique du salon ne font que renforcer notre conviction que l’impression spécialisée et la signalétique sont des secteurs qui se réinventent sans cesse, explorant, repoussant les limites et cherchant sans discontinuer de nouvelles manières de booster la croissance. »</w:t>
      </w:r>
    </w:p>
    <w:p w:rsidR="00411DCC" w:rsidRDefault="00411DCC" w:rsidP="006760E6">
      <w:pPr>
        <w:pStyle w:val="ListBullet"/>
        <w:numPr>
          <w:ilvl w:val="0"/>
          <w:numId w:val="0"/>
        </w:numPr>
        <w:tabs>
          <w:tab w:val="left" w:pos="2112"/>
        </w:tabs>
        <w:spacing w:after="0" w:line="360" w:lineRule="auto"/>
        <w:rPr>
          <w:rFonts w:cstheme="minorHAnsi"/>
        </w:rPr>
      </w:pPr>
    </w:p>
    <w:p w:rsidR="00771486" w:rsidRDefault="00411DCC" w:rsidP="003D7A4D">
      <w:pPr>
        <w:pStyle w:val="ListBullet"/>
        <w:numPr>
          <w:ilvl w:val="0"/>
          <w:numId w:val="0"/>
        </w:numPr>
        <w:tabs>
          <w:tab w:val="left" w:pos="2112"/>
        </w:tabs>
        <w:spacing w:after="0" w:line="360" w:lineRule="auto"/>
        <w:rPr>
          <w:rFonts w:cstheme="minorHAnsi"/>
        </w:rPr>
      </w:pPr>
      <w:r>
        <w:t>Elle poursuit : « Quand nous avons annoncé que la FESPA allait passer à un rythme annuel sur quatre jours, nous nous attendions à une stagnation de la fréquentation entre le salon phare historique FESPA et l’événement Digital sur quatre jours. Contre toute attente, nous avons accueilli autant de visiteurs que lors de l’événement organisé sur cinq jours à Hambourg en 2017 et dépassé de plus de 20 % l’affluence type d’un salon FESPA Digital. Nous sommes tout simplement ravis ! Sur l’ensemble des visiteurs, il s’avère que 35 % étaient des décideurs finaux et 35 %, des professionnels à la recherche d’un nouvel équipement. Au vu de ces chiffres, il apparaît clairement que la FESPA est considérée dans le monde entier comme un salon technologique majeur pour l’impression numérique, l’impression textile et la sérigraphie, et représente un événement vital dans le cadre des décisions d’investissement stratégiques. »</w:t>
      </w:r>
    </w:p>
    <w:p w:rsidR="00D65E7B" w:rsidRDefault="00D65E7B" w:rsidP="003D7A4D">
      <w:pPr>
        <w:pStyle w:val="ListBullet"/>
        <w:numPr>
          <w:ilvl w:val="0"/>
          <w:numId w:val="0"/>
        </w:numPr>
        <w:tabs>
          <w:tab w:val="left" w:pos="2112"/>
        </w:tabs>
        <w:spacing w:after="0" w:line="360" w:lineRule="auto"/>
        <w:rPr>
          <w:rFonts w:cstheme="minorHAnsi"/>
        </w:rPr>
      </w:pPr>
    </w:p>
    <w:p w:rsidR="00D65E7B" w:rsidRDefault="005A2CE9" w:rsidP="003D7A4D">
      <w:pPr>
        <w:pStyle w:val="ListBullet"/>
        <w:numPr>
          <w:ilvl w:val="0"/>
          <w:numId w:val="0"/>
        </w:numPr>
        <w:tabs>
          <w:tab w:val="left" w:pos="2112"/>
        </w:tabs>
        <w:spacing w:after="0" w:line="360" w:lineRule="auto"/>
        <w:rPr>
          <w:rFonts w:cstheme="minorHAnsi"/>
        </w:rPr>
      </w:pPr>
      <w:r>
        <w:lastRenderedPageBreak/>
        <w:t xml:space="preserve">La prochaine édition de la FESPA Global </w:t>
      </w:r>
      <w:proofErr w:type="spellStart"/>
      <w:r>
        <w:t>Print</w:t>
      </w:r>
      <w:proofErr w:type="spellEnd"/>
      <w:r>
        <w:t xml:space="preserve"> Expo aura lieu au palais des expositions Messe Munich, en Allemagne, du 14 au 17 mai 2019. La FESPA a également confirmé le </w:t>
      </w:r>
      <w:hyperlink r:id="rId10" w:history="1">
        <w:r>
          <w:rPr>
            <w:rStyle w:val="Hyperlink"/>
          </w:rPr>
          <w:t>lieu et les dates de l’édition 2020</w:t>
        </w:r>
      </w:hyperlink>
      <w:r>
        <w:t>, qui se déroulera du 24 au 27 mars à Madrid, en Espagne.</w:t>
      </w:r>
    </w:p>
    <w:p w:rsidR="00DD167F" w:rsidRDefault="00DD167F" w:rsidP="008038C3">
      <w:pPr>
        <w:tabs>
          <w:tab w:val="center" w:pos="4680"/>
          <w:tab w:val="right" w:pos="9360"/>
        </w:tabs>
        <w:spacing w:line="360" w:lineRule="auto"/>
        <w:jc w:val="center"/>
      </w:pPr>
    </w:p>
    <w:p w:rsidR="006C66A6" w:rsidRDefault="008038C3" w:rsidP="00DD167F">
      <w:pPr>
        <w:tabs>
          <w:tab w:val="center" w:pos="4680"/>
          <w:tab w:val="right" w:pos="9360"/>
        </w:tabs>
        <w:spacing w:line="360" w:lineRule="auto"/>
        <w:jc w:val="center"/>
        <w:rPr>
          <w:rFonts w:cstheme="minorHAnsi"/>
        </w:rPr>
      </w:pPr>
      <w:r>
        <w:t>FIN</w:t>
      </w:r>
    </w:p>
    <w:p w:rsidR="006C66A6" w:rsidRDefault="006C66A6" w:rsidP="006C66A6">
      <w:pPr>
        <w:tabs>
          <w:tab w:val="center" w:pos="4680"/>
          <w:tab w:val="right" w:pos="9360"/>
        </w:tabs>
        <w:spacing w:line="360" w:lineRule="auto"/>
        <w:jc w:val="center"/>
        <w:rPr>
          <w:rFonts w:cstheme="minorHAnsi"/>
        </w:rPr>
      </w:pPr>
    </w:p>
    <w:p w:rsidR="00DD167F" w:rsidRPr="00DD167F" w:rsidRDefault="00DD167F" w:rsidP="00DD167F">
      <w:pPr>
        <w:spacing w:after="0" w:line="240" w:lineRule="auto"/>
        <w:rPr>
          <w:rFonts w:ascii="Calibri" w:eastAsia="Calibri" w:hAnsi="Calibri" w:cs="Arial"/>
          <w:b/>
          <w:sz w:val="20"/>
          <w:szCs w:val="20"/>
          <w:lang w:eastAsia="en-GB"/>
        </w:rPr>
      </w:pPr>
      <w:r w:rsidRPr="00DD167F">
        <w:rPr>
          <w:rFonts w:ascii="Calibri" w:eastAsia="Calibri" w:hAnsi="Calibri" w:cs="Arial"/>
          <w:b/>
          <w:sz w:val="20"/>
          <w:szCs w:val="20"/>
          <w:lang w:eastAsia="en-GB"/>
        </w:rPr>
        <w:t>À propos de la FESPA </w:t>
      </w:r>
    </w:p>
    <w:p w:rsidR="00DD167F" w:rsidRPr="00DD167F" w:rsidRDefault="00DD167F" w:rsidP="00DD167F">
      <w:pPr>
        <w:spacing w:after="0" w:line="240" w:lineRule="auto"/>
        <w:ind w:right="222"/>
        <w:jc w:val="both"/>
        <w:rPr>
          <w:rFonts w:ascii="Calibri" w:eastAsia="Calibri" w:hAnsi="Calibri" w:cs="Times New Roman"/>
          <w:sz w:val="20"/>
          <w:szCs w:val="20"/>
          <w:lang w:eastAsia="en-GB"/>
        </w:rPr>
      </w:pPr>
      <w:r w:rsidRPr="00DD167F">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w:t>
      </w:r>
      <w:proofErr w:type="gramStart"/>
      <w:r w:rsidRPr="00DD167F">
        <w:rPr>
          <w:rFonts w:ascii="Calibri" w:eastAsia="Calibri" w:hAnsi="Calibri" w:cs="Times New Roman"/>
          <w:sz w:val="20"/>
          <w:szCs w:val="20"/>
          <w:lang w:eastAsia="en-GB"/>
        </w:rPr>
        <w:t>les aidant</w:t>
      </w:r>
      <w:proofErr w:type="gramEnd"/>
      <w:r w:rsidRPr="00DD167F">
        <w:rPr>
          <w:rFonts w:ascii="Calibri" w:eastAsia="Calibri" w:hAnsi="Calibri" w:cs="Times New Roman"/>
          <w:sz w:val="20"/>
          <w:szCs w:val="20"/>
          <w:lang w:eastAsia="en-GB"/>
        </w:rPr>
        <w:t xml:space="preserve"> à faire prospérer leurs entreprises et à s’informer sur les derniers progrès réalisés au sein de leurs industries qui connaissent une croissance rapide. </w:t>
      </w:r>
    </w:p>
    <w:p w:rsidR="00DD167F" w:rsidRPr="00DD167F" w:rsidRDefault="00DD167F" w:rsidP="00DD167F">
      <w:pPr>
        <w:spacing w:after="0" w:line="240" w:lineRule="auto"/>
        <w:ind w:right="222"/>
        <w:jc w:val="both"/>
        <w:rPr>
          <w:rFonts w:ascii="Calibri" w:eastAsia="Calibri" w:hAnsi="Calibri" w:cs="Times New Roman"/>
          <w:sz w:val="20"/>
          <w:szCs w:val="20"/>
          <w:lang w:eastAsia="en-GB"/>
        </w:rPr>
      </w:pPr>
    </w:p>
    <w:p w:rsidR="00DD167F" w:rsidRPr="00DD167F" w:rsidRDefault="00DD167F" w:rsidP="00DD167F">
      <w:pPr>
        <w:spacing w:after="0" w:line="240" w:lineRule="auto"/>
        <w:ind w:right="288"/>
        <w:rPr>
          <w:rFonts w:ascii="Calibri" w:eastAsia="Calibri" w:hAnsi="Calibri" w:cs="Times New Roman"/>
          <w:sz w:val="20"/>
          <w:szCs w:val="20"/>
          <w:lang w:val="fr-BE" w:eastAsia="en-GB"/>
        </w:rPr>
      </w:pPr>
      <w:r w:rsidRPr="00DD167F">
        <w:rPr>
          <w:rFonts w:ascii="Calibri" w:eastAsia="Calibri" w:hAnsi="Calibri" w:cs="Times New Roman"/>
          <w:b/>
          <w:sz w:val="20"/>
          <w:szCs w:val="20"/>
          <w:lang w:eastAsia="en-GB"/>
        </w:rPr>
        <w:t xml:space="preserve">FESPA Profit for </w:t>
      </w:r>
      <w:proofErr w:type="spellStart"/>
      <w:r w:rsidRPr="00DD167F">
        <w:rPr>
          <w:rFonts w:ascii="Calibri" w:eastAsia="Calibri" w:hAnsi="Calibri" w:cs="Times New Roman"/>
          <w:b/>
          <w:sz w:val="20"/>
          <w:szCs w:val="20"/>
          <w:lang w:eastAsia="en-GB"/>
        </w:rPr>
        <w:t>Purpose</w:t>
      </w:r>
      <w:proofErr w:type="spellEnd"/>
      <w:r w:rsidRPr="00DD167F">
        <w:rPr>
          <w:rFonts w:ascii="Calibri" w:eastAsia="Calibri" w:hAnsi="Calibri" w:cs="Times New Roman"/>
          <w:b/>
          <w:sz w:val="20"/>
          <w:szCs w:val="20"/>
          <w:lang w:eastAsia="en-GB"/>
        </w:rPr>
        <w:t xml:space="preserve"> </w:t>
      </w:r>
      <w:r w:rsidRPr="00DD167F">
        <w:rPr>
          <w:rFonts w:ascii="Calibri" w:eastAsia="Calibri" w:hAnsi="Calibri" w:cs="Times New Roman"/>
          <w:sz w:val="20"/>
          <w:szCs w:val="20"/>
          <w:lang w:eastAsia="en-GB"/>
        </w:rPr>
        <w:br/>
        <w:t>Nos adhérents sont les industriels.</w:t>
      </w:r>
      <w:r w:rsidRPr="00DD167F">
        <w:rPr>
          <w:rFonts w:ascii="Calibri" w:eastAsia="Calibri" w:hAnsi="Calibri" w:cs="Times New Roman"/>
          <w:sz w:val="20"/>
          <w:szCs w:val="20"/>
          <w:lang w:val="fr-BE" w:eastAsia="en-GB"/>
        </w:rPr>
        <w:t xml:space="preserve"> </w:t>
      </w:r>
      <w:r w:rsidRPr="00DD167F">
        <w:rPr>
          <w:rFonts w:ascii="Calibri" w:eastAsia="Calibri" w:hAnsi="Calibri" w:cs="Times New Roman"/>
          <w:sz w:val="20"/>
          <w:szCs w:val="20"/>
          <w:lang w:eastAsia="en-GB"/>
        </w:rPr>
        <w:t>Au cours des sept années écoulées, FESPA a investi des millions d’euros dans la communauté mondiale de l’impression pour soutenir la croissance du marché.</w:t>
      </w:r>
      <w:r w:rsidRPr="00DD167F">
        <w:rPr>
          <w:rFonts w:ascii="Calibri" w:eastAsia="Calibri" w:hAnsi="Calibri" w:cs="Times New Roman"/>
          <w:sz w:val="20"/>
          <w:szCs w:val="20"/>
          <w:lang w:val="fr-BE" w:eastAsia="en-GB"/>
        </w:rPr>
        <w:t xml:space="preserve"> </w:t>
      </w:r>
      <w:r w:rsidRPr="00DD167F">
        <w:rPr>
          <w:rFonts w:ascii="Calibri" w:eastAsia="Calibri" w:hAnsi="Calibri" w:cs="Times New Roman"/>
          <w:sz w:val="20"/>
          <w:szCs w:val="20"/>
          <w:lang w:eastAsia="en-GB"/>
        </w:rPr>
        <w:t xml:space="preserve">Pour de plus amples informations, consultez le site </w:t>
      </w:r>
      <w:hyperlink r:id="rId11" w:history="1">
        <w:r w:rsidRPr="00DD167F">
          <w:rPr>
            <w:rFonts w:ascii="Calibri" w:eastAsia="Calibri" w:hAnsi="Calibri" w:cs="Times New Roman"/>
            <w:color w:val="0000FF"/>
            <w:sz w:val="20"/>
            <w:szCs w:val="20"/>
            <w:u w:val="single"/>
            <w:lang w:val="fr-BE" w:eastAsia="en-GB"/>
          </w:rPr>
          <w:t>www.fespa.com</w:t>
        </w:r>
      </w:hyperlink>
    </w:p>
    <w:p w:rsidR="00DD167F" w:rsidRPr="00DD167F" w:rsidRDefault="00DD167F" w:rsidP="00DD167F">
      <w:pPr>
        <w:spacing w:after="0" w:line="240" w:lineRule="auto"/>
        <w:jc w:val="both"/>
        <w:rPr>
          <w:rFonts w:ascii="Calibri" w:eastAsia="Times New Roman" w:hAnsi="Calibri" w:cs="Arial"/>
          <w:b/>
          <w:bCs/>
          <w:snapToGrid w:val="0"/>
          <w:sz w:val="20"/>
          <w:szCs w:val="20"/>
          <w:lang w:eastAsia="it-IT"/>
        </w:rPr>
      </w:pPr>
    </w:p>
    <w:p w:rsidR="00DD167F" w:rsidRPr="00DD167F" w:rsidRDefault="00DD167F" w:rsidP="00DD167F">
      <w:pPr>
        <w:spacing w:after="0" w:line="240" w:lineRule="auto"/>
        <w:jc w:val="both"/>
        <w:rPr>
          <w:rFonts w:ascii="Calibri" w:eastAsia="Times New Roman" w:hAnsi="Calibri" w:cs="Arial"/>
          <w:b/>
          <w:bCs/>
          <w:snapToGrid w:val="0"/>
          <w:sz w:val="20"/>
          <w:szCs w:val="20"/>
          <w:lang w:eastAsia="it-IT"/>
        </w:rPr>
      </w:pPr>
      <w:r w:rsidRPr="00DD167F">
        <w:rPr>
          <w:rFonts w:ascii="Calibri" w:eastAsia="Times New Roman" w:hAnsi="Calibri" w:cs="Arial"/>
          <w:b/>
          <w:bCs/>
          <w:snapToGrid w:val="0"/>
          <w:sz w:val="20"/>
          <w:szCs w:val="20"/>
          <w:lang w:eastAsia="it-IT"/>
        </w:rPr>
        <w:t xml:space="preserve">FESPA </w:t>
      </w:r>
      <w:proofErr w:type="spellStart"/>
      <w:r w:rsidRPr="00DD167F">
        <w:rPr>
          <w:rFonts w:ascii="Calibri" w:eastAsia="Times New Roman" w:hAnsi="Calibri" w:cs="Arial"/>
          <w:b/>
          <w:bCs/>
          <w:snapToGrid w:val="0"/>
          <w:sz w:val="20"/>
          <w:szCs w:val="20"/>
          <w:lang w:eastAsia="it-IT"/>
        </w:rPr>
        <w:t>Print</w:t>
      </w:r>
      <w:proofErr w:type="spellEnd"/>
      <w:r w:rsidRPr="00DD167F">
        <w:rPr>
          <w:rFonts w:ascii="Calibri" w:eastAsia="Times New Roman" w:hAnsi="Calibri" w:cs="Arial"/>
          <w:b/>
          <w:bCs/>
          <w:snapToGrid w:val="0"/>
          <w:sz w:val="20"/>
          <w:szCs w:val="20"/>
          <w:lang w:eastAsia="it-IT"/>
        </w:rPr>
        <w:t xml:space="preserve"> </w:t>
      </w:r>
      <w:proofErr w:type="spellStart"/>
      <w:r w:rsidRPr="00DD167F">
        <w:rPr>
          <w:rFonts w:ascii="Calibri" w:eastAsia="Times New Roman" w:hAnsi="Calibri" w:cs="Arial"/>
          <w:b/>
          <w:bCs/>
          <w:snapToGrid w:val="0"/>
          <w:sz w:val="20"/>
          <w:szCs w:val="20"/>
          <w:lang w:eastAsia="it-IT"/>
        </w:rPr>
        <w:t>Census</w:t>
      </w:r>
      <w:proofErr w:type="spellEnd"/>
    </w:p>
    <w:p w:rsidR="00DD167F" w:rsidRPr="00DD167F" w:rsidRDefault="00DD167F" w:rsidP="00DD167F">
      <w:pPr>
        <w:spacing w:after="0" w:line="240" w:lineRule="auto"/>
        <w:jc w:val="both"/>
        <w:rPr>
          <w:rFonts w:ascii="Calibri" w:eastAsia="Times New Roman" w:hAnsi="Calibri" w:cs="Arial"/>
          <w:bCs/>
          <w:snapToGrid w:val="0"/>
          <w:sz w:val="20"/>
          <w:szCs w:val="20"/>
          <w:lang w:eastAsia="it-IT"/>
        </w:rPr>
      </w:pPr>
      <w:r w:rsidRPr="00DD167F">
        <w:rPr>
          <w:rFonts w:ascii="Calibri" w:eastAsia="Times New Roman" w:hAnsi="Calibri" w:cs="Arial"/>
          <w:bCs/>
          <w:snapToGrid w:val="0"/>
          <w:sz w:val="20"/>
          <w:szCs w:val="20"/>
          <w:lang w:eastAsia="it-IT"/>
        </w:rPr>
        <w:t xml:space="preserve">Le recensement sur le secteur de l’impression de la FESPA est un projet de recherche international dont l’objet est la compréhension de la communauté de l’impression grand format, de la sérigraphie et de l’impression numérique. Il représente le projet de collecte de données le plus ambitieux en son genre. L’enquête est publiée dans plusieurs langues et est accessible en ligne : </w:t>
      </w:r>
      <w:hyperlink r:id="rId12" w:history="1">
        <w:r w:rsidRPr="00DD167F">
          <w:rPr>
            <w:rFonts w:ascii="Calibri" w:eastAsia="Times New Roman" w:hAnsi="Calibri" w:cs="Arial"/>
            <w:bCs/>
            <w:snapToGrid w:val="0"/>
            <w:color w:val="0000FF"/>
            <w:sz w:val="20"/>
            <w:szCs w:val="20"/>
            <w:u w:val="single"/>
            <w:lang w:val="en-US" w:eastAsia="it-IT"/>
          </w:rPr>
          <w:t>www.fespa.com/completemycensus</w:t>
        </w:r>
      </w:hyperlink>
      <w:r w:rsidRPr="00DD167F">
        <w:rPr>
          <w:rFonts w:ascii="Calibri" w:eastAsia="Times New Roman" w:hAnsi="Calibri" w:cs="Arial"/>
          <w:bCs/>
          <w:snapToGrid w:val="0"/>
          <w:sz w:val="20"/>
          <w:szCs w:val="20"/>
          <w:lang w:val="en-US" w:eastAsia="it-IT"/>
        </w:rPr>
        <w:t>.</w:t>
      </w:r>
    </w:p>
    <w:p w:rsidR="00DD167F" w:rsidRPr="00DD167F" w:rsidRDefault="00DD167F" w:rsidP="00DD167F">
      <w:pPr>
        <w:spacing w:after="0" w:line="240" w:lineRule="auto"/>
        <w:jc w:val="both"/>
        <w:rPr>
          <w:rFonts w:ascii="Calibri" w:eastAsia="Times New Roman" w:hAnsi="Calibri" w:cs="Arial"/>
          <w:bCs/>
          <w:snapToGrid w:val="0"/>
          <w:sz w:val="20"/>
          <w:szCs w:val="20"/>
          <w:lang w:eastAsia="it-IT"/>
        </w:rPr>
      </w:pPr>
    </w:p>
    <w:p w:rsidR="00DD167F" w:rsidRPr="00DD167F" w:rsidRDefault="00DD167F" w:rsidP="00DD167F">
      <w:pPr>
        <w:spacing w:after="0" w:line="240" w:lineRule="auto"/>
        <w:jc w:val="both"/>
        <w:rPr>
          <w:rFonts w:ascii="Calibri" w:eastAsia="Times New Roman" w:hAnsi="Calibri" w:cs="Arial"/>
          <w:bCs/>
          <w:snapToGrid w:val="0"/>
          <w:sz w:val="20"/>
          <w:szCs w:val="20"/>
          <w:lang w:val="en-GB" w:eastAsia="it-IT"/>
        </w:rPr>
      </w:pPr>
      <w:r w:rsidRPr="00DD167F">
        <w:rPr>
          <w:rFonts w:ascii="Calibri" w:eastAsia="Times New Roman" w:hAnsi="Calibri" w:cs="Arial"/>
          <w:b/>
          <w:bCs/>
          <w:snapToGrid w:val="0"/>
          <w:sz w:val="20"/>
          <w:szCs w:val="20"/>
          <w:lang w:eastAsia="it-IT"/>
        </w:rPr>
        <w:t>Prochains salons de la FESPA :</w:t>
      </w:r>
    </w:p>
    <w:p w:rsidR="00DD167F" w:rsidRPr="00DD167F" w:rsidRDefault="00DD167F" w:rsidP="00DD167F">
      <w:pPr>
        <w:numPr>
          <w:ilvl w:val="0"/>
          <w:numId w:val="3"/>
        </w:numPr>
        <w:spacing w:after="0" w:line="240" w:lineRule="auto"/>
        <w:rPr>
          <w:rFonts w:ascii="Calibri" w:eastAsia="Calibri" w:hAnsi="Calibri" w:cs="Times New Roman"/>
          <w:bCs/>
          <w:sz w:val="24"/>
          <w:szCs w:val="24"/>
          <w:lang w:val="en-GB" w:eastAsia="en-GB"/>
        </w:rPr>
      </w:pPr>
      <w:r w:rsidRPr="00DD167F">
        <w:rPr>
          <w:rFonts w:ascii="Calibri" w:eastAsia="Calibri" w:hAnsi="Calibri" w:cs="Times New Roman"/>
          <w:bCs/>
          <w:sz w:val="20"/>
          <w:szCs w:val="24"/>
          <w:lang w:eastAsia="en-GB"/>
        </w:rPr>
        <w:t xml:space="preserve">FESPA Global </w:t>
      </w:r>
      <w:proofErr w:type="spellStart"/>
      <w:r w:rsidRPr="00DD167F">
        <w:rPr>
          <w:rFonts w:ascii="Calibri" w:eastAsia="Calibri" w:hAnsi="Calibri" w:cs="Times New Roman"/>
          <w:bCs/>
          <w:sz w:val="20"/>
          <w:szCs w:val="24"/>
          <w:lang w:eastAsia="en-GB"/>
        </w:rPr>
        <w:t>Print</w:t>
      </w:r>
      <w:proofErr w:type="spellEnd"/>
      <w:r w:rsidRPr="00DD167F">
        <w:rPr>
          <w:rFonts w:ascii="Calibri" w:eastAsia="Calibri" w:hAnsi="Calibri" w:cs="Times New Roman"/>
          <w:bCs/>
          <w:sz w:val="20"/>
          <w:szCs w:val="24"/>
          <w:lang w:eastAsia="en-GB"/>
        </w:rPr>
        <w:t xml:space="preserve"> Expo, 15-18 mai 2018, Berlin Messe, Berlin, Allemagne</w:t>
      </w:r>
    </w:p>
    <w:p w:rsidR="00DD167F" w:rsidRPr="00DD167F" w:rsidRDefault="00DD167F" w:rsidP="00DD167F">
      <w:pPr>
        <w:numPr>
          <w:ilvl w:val="0"/>
          <w:numId w:val="3"/>
        </w:numPr>
        <w:spacing w:after="0" w:line="240" w:lineRule="auto"/>
        <w:rPr>
          <w:rFonts w:ascii="Calibri" w:eastAsia="Calibri" w:hAnsi="Calibri" w:cs="Times New Roman"/>
          <w:bCs/>
          <w:sz w:val="24"/>
          <w:szCs w:val="24"/>
          <w:lang w:val="en-GB" w:eastAsia="en-GB"/>
        </w:rPr>
      </w:pPr>
      <w:r w:rsidRPr="00DD167F">
        <w:rPr>
          <w:rFonts w:ascii="Calibri" w:eastAsia="Calibri" w:hAnsi="Calibri" w:cs="Times New Roman"/>
          <w:bCs/>
          <w:sz w:val="20"/>
          <w:szCs w:val="24"/>
          <w:lang w:eastAsia="en-GB"/>
        </w:rPr>
        <w:t xml:space="preserve">European </w:t>
      </w:r>
      <w:proofErr w:type="spellStart"/>
      <w:r w:rsidRPr="00DD167F">
        <w:rPr>
          <w:rFonts w:ascii="Calibri" w:eastAsia="Calibri" w:hAnsi="Calibri" w:cs="Times New Roman"/>
          <w:bCs/>
          <w:sz w:val="20"/>
          <w:szCs w:val="24"/>
          <w:lang w:eastAsia="en-GB"/>
        </w:rPr>
        <w:t>Sign</w:t>
      </w:r>
      <w:proofErr w:type="spellEnd"/>
      <w:r w:rsidRPr="00DD167F">
        <w:rPr>
          <w:rFonts w:ascii="Calibri" w:eastAsia="Calibri" w:hAnsi="Calibri" w:cs="Times New Roman"/>
          <w:bCs/>
          <w:sz w:val="20"/>
          <w:szCs w:val="24"/>
          <w:lang w:eastAsia="en-GB"/>
        </w:rPr>
        <w:t xml:space="preserve"> Expo, 15-18 mai 2018, Berlin Messe, Berlin, Allemagne</w:t>
      </w:r>
    </w:p>
    <w:p w:rsidR="00DD167F" w:rsidRPr="00DD167F" w:rsidRDefault="00DD167F" w:rsidP="00DD167F">
      <w:pPr>
        <w:numPr>
          <w:ilvl w:val="0"/>
          <w:numId w:val="3"/>
        </w:numPr>
        <w:spacing w:after="0" w:line="240" w:lineRule="auto"/>
        <w:rPr>
          <w:rFonts w:ascii="Calibri" w:eastAsia="Calibri" w:hAnsi="Calibri" w:cs="Times New Roman"/>
          <w:bCs/>
          <w:sz w:val="24"/>
          <w:szCs w:val="24"/>
          <w:lang w:val="en-GB" w:eastAsia="en-GB"/>
        </w:rPr>
      </w:pPr>
      <w:r w:rsidRPr="00DD167F">
        <w:rPr>
          <w:rFonts w:ascii="Calibri" w:eastAsia="Calibri" w:hAnsi="Calibri" w:cs="Times New Roman"/>
          <w:bCs/>
          <w:sz w:val="20"/>
          <w:szCs w:val="24"/>
          <w:lang w:eastAsia="en-GB"/>
        </w:rPr>
        <w:t xml:space="preserve">FESPA </w:t>
      </w:r>
      <w:proofErr w:type="spellStart"/>
      <w:r w:rsidRPr="00DD167F">
        <w:rPr>
          <w:rFonts w:ascii="Calibri" w:eastAsia="Calibri" w:hAnsi="Calibri" w:cs="Times New Roman"/>
          <w:bCs/>
          <w:sz w:val="20"/>
          <w:szCs w:val="24"/>
          <w:lang w:eastAsia="en-GB"/>
        </w:rPr>
        <w:t>Awards</w:t>
      </w:r>
      <w:proofErr w:type="spellEnd"/>
      <w:r w:rsidRPr="00DD167F">
        <w:rPr>
          <w:rFonts w:ascii="Calibri" w:eastAsia="Calibri" w:hAnsi="Calibri" w:cs="Times New Roman"/>
          <w:bCs/>
          <w:sz w:val="20"/>
          <w:szCs w:val="24"/>
          <w:lang w:eastAsia="en-GB"/>
        </w:rPr>
        <w:t>, 16 mai 2018, Berlin, Allemagne</w:t>
      </w:r>
    </w:p>
    <w:p w:rsidR="00DD167F" w:rsidRPr="00DD167F" w:rsidRDefault="00DD167F" w:rsidP="00DD167F">
      <w:pPr>
        <w:numPr>
          <w:ilvl w:val="0"/>
          <w:numId w:val="3"/>
        </w:numPr>
        <w:spacing w:after="0" w:line="240" w:lineRule="auto"/>
        <w:rPr>
          <w:rFonts w:ascii="Calibri" w:eastAsia="Calibri" w:hAnsi="Calibri" w:cs="Times New Roman"/>
          <w:bCs/>
          <w:sz w:val="24"/>
          <w:szCs w:val="24"/>
          <w:lang w:val="en-GB" w:eastAsia="en-GB"/>
        </w:rPr>
      </w:pPr>
      <w:r w:rsidRPr="00DD167F">
        <w:rPr>
          <w:rFonts w:ascii="Calibri" w:eastAsia="Calibri" w:hAnsi="Calibri" w:cs="Times New Roman"/>
          <w:bCs/>
          <w:sz w:val="20"/>
          <w:szCs w:val="24"/>
          <w:lang w:eastAsia="en-GB"/>
        </w:rPr>
        <w:t xml:space="preserve">FESPA </w:t>
      </w:r>
      <w:proofErr w:type="spellStart"/>
      <w:r w:rsidRPr="00DD167F">
        <w:rPr>
          <w:rFonts w:ascii="Calibri" w:eastAsia="Calibri" w:hAnsi="Calibri" w:cs="Times New Roman"/>
          <w:bCs/>
          <w:sz w:val="20"/>
          <w:szCs w:val="24"/>
          <w:lang w:eastAsia="en-GB"/>
        </w:rPr>
        <w:t>Africa</w:t>
      </w:r>
      <w:proofErr w:type="spellEnd"/>
      <w:r w:rsidRPr="00DD167F">
        <w:rPr>
          <w:rFonts w:ascii="Calibri" w:eastAsia="Calibri" w:hAnsi="Calibri" w:cs="Times New Roman"/>
          <w:bCs/>
          <w:sz w:val="20"/>
          <w:szCs w:val="24"/>
          <w:lang w:eastAsia="en-GB"/>
        </w:rPr>
        <w:t>, 12-14</w:t>
      </w:r>
      <w:r w:rsidRPr="00DD167F">
        <w:rPr>
          <w:rFonts w:ascii="Times New Roman" w:eastAsia="Calibri" w:hAnsi="Times New Roman" w:cs="Times New Roman"/>
          <w:sz w:val="24"/>
          <w:szCs w:val="24"/>
          <w:lang w:val="en-GB" w:eastAsia="en-GB"/>
        </w:rPr>
        <w:t xml:space="preserve"> </w:t>
      </w:r>
      <w:r w:rsidRPr="00DD167F">
        <w:rPr>
          <w:rFonts w:ascii="Calibri" w:eastAsia="Calibri" w:hAnsi="Calibri" w:cs="Calibri"/>
          <w:sz w:val="20"/>
          <w:szCs w:val="20"/>
          <w:lang w:val="en-GB" w:eastAsia="en-GB"/>
        </w:rPr>
        <w:t>s</w:t>
      </w:r>
      <w:proofErr w:type="spellStart"/>
      <w:r w:rsidRPr="00DD167F">
        <w:rPr>
          <w:rFonts w:ascii="Calibri" w:eastAsia="Calibri" w:hAnsi="Calibri" w:cs="Times New Roman"/>
          <w:bCs/>
          <w:sz w:val="20"/>
          <w:szCs w:val="20"/>
          <w:lang w:eastAsia="en-GB"/>
        </w:rPr>
        <w:t>eptembre</w:t>
      </w:r>
      <w:proofErr w:type="spellEnd"/>
      <w:r w:rsidRPr="00DD167F">
        <w:rPr>
          <w:rFonts w:ascii="Calibri" w:eastAsia="Calibri" w:hAnsi="Calibri" w:cs="Times New Roman"/>
          <w:bCs/>
          <w:sz w:val="20"/>
          <w:szCs w:val="24"/>
          <w:lang w:eastAsia="en-GB"/>
        </w:rPr>
        <w:t xml:space="preserve"> 2018, </w:t>
      </w:r>
      <w:r w:rsidRPr="00DD167F">
        <w:rPr>
          <w:rFonts w:ascii="Calibri" w:eastAsia="Calibri" w:hAnsi="Calibri" w:cs="Calibri"/>
          <w:sz w:val="20"/>
          <w:szCs w:val="20"/>
          <w:lang w:val="en-GB" w:eastAsia="en-GB"/>
        </w:rPr>
        <w:t xml:space="preserve">Gallagher Convention Centre, </w:t>
      </w:r>
      <w:r w:rsidRPr="00DD167F">
        <w:rPr>
          <w:rFonts w:ascii="Calibri" w:eastAsia="Calibri" w:hAnsi="Calibri" w:cs="Times New Roman"/>
          <w:bCs/>
          <w:sz w:val="20"/>
          <w:szCs w:val="24"/>
          <w:lang w:val="en-GB" w:eastAsia="en-GB"/>
        </w:rPr>
        <w:t xml:space="preserve">Johannesburg, </w:t>
      </w:r>
      <w:proofErr w:type="spellStart"/>
      <w:r w:rsidRPr="00DD167F">
        <w:rPr>
          <w:rFonts w:ascii="Calibri" w:eastAsia="Calibri" w:hAnsi="Calibri" w:cs="Times New Roman"/>
          <w:bCs/>
          <w:sz w:val="20"/>
          <w:szCs w:val="24"/>
          <w:lang w:val="en-GB" w:eastAsia="en-GB"/>
        </w:rPr>
        <w:t>Af</w:t>
      </w:r>
      <w:bookmarkStart w:id="0" w:name="_GoBack"/>
      <w:bookmarkEnd w:id="0"/>
      <w:r w:rsidRPr="00DD167F">
        <w:rPr>
          <w:rFonts w:ascii="Calibri" w:eastAsia="Calibri" w:hAnsi="Calibri" w:cs="Times New Roman"/>
          <w:bCs/>
          <w:sz w:val="20"/>
          <w:szCs w:val="24"/>
          <w:lang w:val="en-GB" w:eastAsia="en-GB"/>
        </w:rPr>
        <w:t>rique</w:t>
      </w:r>
      <w:proofErr w:type="spellEnd"/>
      <w:r w:rsidRPr="00DD167F">
        <w:rPr>
          <w:rFonts w:ascii="Calibri" w:eastAsia="Calibri" w:hAnsi="Calibri" w:cs="Times New Roman"/>
          <w:bCs/>
          <w:sz w:val="20"/>
          <w:szCs w:val="24"/>
          <w:lang w:val="en-GB" w:eastAsia="en-GB"/>
        </w:rPr>
        <w:t xml:space="preserve"> du </w:t>
      </w:r>
      <w:proofErr w:type="spellStart"/>
      <w:r w:rsidRPr="00DD167F">
        <w:rPr>
          <w:rFonts w:ascii="Calibri" w:eastAsia="Calibri" w:hAnsi="Calibri" w:cs="Times New Roman"/>
          <w:bCs/>
          <w:sz w:val="20"/>
          <w:szCs w:val="24"/>
          <w:lang w:val="en-GB" w:eastAsia="en-GB"/>
        </w:rPr>
        <w:t>Sud</w:t>
      </w:r>
      <w:proofErr w:type="spellEnd"/>
    </w:p>
    <w:p w:rsidR="00DD167F" w:rsidRPr="00DD167F" w:rsidRDefault="00DD167F" w:rsidP="00DD167F">
      <w:pPr>
        <w:numPr>
          <w:ilvl w:val="0"/>
          <w:numId w:val="3"/>
        </w:numPr>
        <w:spacing w:after="0" w:line="240" w:lineRule="auto"/>
        <w:rPr>
          <w:rFonts w:ascii="Calibri" w:eastAsia="Calibri" w:hAnsi="Calibri" w:cs="Times New Roman"/>
          <w:bCs/>
          <w:sz w:val="24"/>
          <w:szCs w:val="24"/>
          <w:lang w:val="en-GB" w:eastAsia="en-GB"/>
        </w:rPr>
      </w:pPr>
      <w:r w:rsidRPr="00DD167F">
        <w:rPr>
          <w:rFonts w:ascii="Calibri" w:eastAsia="Calibri" w:hAnsi="Calibri" w:cs="Times New Roman"/>
          <w:bCs/>
          <w:sz w:val="20"/>
          <w:szCs w:val="24"/>
          <w:lang w:val="en-GB" w:eastAsia="en-GB"/>
        </w:rPr>
        <w:t xml:space="preserve">FESPA Mexico, 20-22 </w:t>
      </w:r>
      <w:r w:rsidRPr="00DD167F">
        <w:rPr>
          <w:rFonts w:ascii="Calibri" w:eastAsia="Calibri" w:hAnsi="Calibri" w:cs="Times New Roman"/>
          <w:bCs/>
          <w:sz w:val="20"/>
          <w:szCs w:val="20"/>
          <w:lang w:eastAsia="en-GB"/>
        </w:rPr>
        <w:t>septembre 2018, Mexico, Mexique</w:t>
      </w:r>
    </w:p>
    <w:p w:rsidR="00DD167F" w:rsidRPr="00DD167F" w:rsidRDefault="00DD167F" w:rsidP="00DD167F">
      <w:pPr>
        <w:numPr>
          <w:ilvl w:val="0"/>
          <w:numId w:val="3"/>
        </w:numPr>
        <w:spacing w:after="0" w:line="240" w:lineRule="auto"/>
        <w:rPr>
          <w:rFonts w:ascii="Calibri" w:eastAsia="Calibri" w:hAnsi="Calibri" w:cs="Times New Roman"/>
          <w:bCs/>
          <w:sz w:val="24"/>
          <w:szCs w:val="24"/>
          <w:lang w:val="en-GB" w:eastAsia="en-GB"/>
        </w:rPr>
      </w:pPr>
      <w:r w:rsidRPr="00DD167F">
        <w:rPr>
          <w:rFonts w:ascii="Calibri" w:eastAsia="Calibri" w:hAnsi="Calibri" w:cs="Times New Roman"/>
          <w:sz w:val="20"/>
          <w:szCs w:val="24"/>
          <w:lang w:val="en-GB" w:eastAsia="en-GB"/>
        </w:rPr>
        <w:t xml:space="preserve">FESPA Eurasia, 6-9 </w:t>
      </w:r>
      <w:proofErr w:type="spellStart"/>
      <w:r w:rsidRPr="00DD167F">
        <w:rPr>
          <w:rFonts w:ascii="Calibri" w:eastAsia="Calibri" w:hAnsi="Calibri" w:cs="Times New Roman"/>
          <w:bCs/>
          <w:sz w:val="20"/>
          <w:szCs w:val="24"/>
          <w:lang w:val="en-GB" w:eastAsia="en-GB"/>
        </w:rPr>
        <w:t>décembre</w:t>
      </w:r>
      <w:proofErr w:type="spellEnd"/>
      <w:r w:rsidRPr="00DD167F">
        <w:rPr>
          <w:rFonts w:ascii="Calibri" w:eastAsia="Calibri" w:hAnsi="Calibri" w:cs="Times New Roman"/>
          <w:bCs/>
          <w:sz w:val="20"/>
          <w:szCs w:val="24"/>
          <w:lang w:val="en-GB" w:eastAsia="en-GB"/>
        </w:rPr>
        <w:t xml:space="preserve"> 2018, CNR Expo, </w:t>
      </w:r>
      <w:r w:rsidRPr="00DD167F">
        <w:rPr>
          <w:rFonts w:ascii="Calibri" w:eastAsia="Calibri" w:hAnsi="Calibri" w:cs="Times New Roman"/>
          <w:bCs/>
          <w:sz w:val="20"/>
          <w:szCs w:val="24"/>
          <w:lang w:eastAsia="en-GB"/>
        </w:rPr>
        <w:t>Istanbul, Turquie</w:t>
      </w:r>
    </w:p>
    <w:p w:rsidR="00DD167F" w:rsidRPr="00DD167F" w:rsidRDefault="00DD167F" w:rsidP="00DD167F">
      <w:pPr>
        <w:numPr>
          <w:ilvl w:val="0"/>
          <w:numId w:val="3"/>
        </w:numPr>
        <w:spacing w:after="0" w:line="240" w:lineRule="auto"/>
        <w:rPr>
          <w:rFonts w:ascii="Calibri" w:eastAsia="Calibri" w:hAnsi="Calibri" w:cs="Calibri"/>
          <w:bCs/>
          <w:sz w:val="24"/>
          <w:szCs w:val="24"/>
          <w:lang w:val="en-GB" w:eastAsia="en-GB"/>
        </w:rPr>
      </w:pPr>
      <w:r w:rsidRPr="00DD167F">
        <w:rPr>
          <w:rFonts w:ascii="Calibri" w:eastAsia="Calibri" w:hAnsi="Calibri" w:cs="Calibri"/>
          <w:sz w:val="20"/>
          <w:szCs w:val="20"/>
          <w:lang w:val="en-GB" w:eastAsia="en-GB"/>
        </w:rPr>
        <w:t xml:space="preserve">FESPA </w:t>
      </w:r>
      <w:proofErr w:type="spellStart"/>
      <w:r w:rsidRPr="00DD167F">
        <w:rPr>
          <w:rFonts w:ascii="Calibri" w:eastAsia="Calibri" w:hAnsi="Calibri" w:cs="Calibri"/>
          <w:sz w:val="20"/>
          <w:szCs w:val="20"/>
          <w:lang w:val="en-GB" w:eastAsia="en-GB"/>
        </w:rPr>
        <w:t>Brasil</w:t>
      </w:r>
      <w:proofErr w:type="spellEnd"/>
      <w:r w:rsidRPr="00DD167F">
        <w:rPr>
          <w:rFonts w:ascii="Calibri" w:eastAsia="Calibri" w:hAnsi="Calibri" w:cs="Calibri"/>
          <w:sz w:val="20"/>
          <w:szCs w:val="20"/>
          <w:lang w:val="en-GB" w:eastAsia="en-GB"/>
        </w:rPr>
        <w:t xml:space="preserve">, 20 – 23 </w:t>
      </w:r>
      <w:r w:rsidRPr="00DD167F">
        <w:rPr>
          <w:rFonts w:ascii="Calibri" w:eastAsia="Calibri" w:hAnsi="Calibri" w:cs="Calibri"/>
          <w:bCs/>
          <w:sz w:val="20"/>
          <w:szCs w:val="20"/>
          <w:lang w:val="en-GB" w:eastAsia="en-GB"/>
        </w:rPr>
        <w:t xml:space="preserve">mars </w:t>
      </w:r>
      <w:r w:rsidRPr="00DD167F">
        <w:rPr>
          <w:rFonts w:ascii="Calibri" w:eastAsia="Calibri" w:hAnsi="Calibri" w:cs="Calibri"/>
          <w:sz w:val="20"/>
          <w:szCs w:val="20"/>
          <w:lang w:val="en-GB" w:eastAsia="en-GB"/>
        </w:rPr>
        <w:t xml:space="preserve">2019, </w:t>
      </w:r>
      <w:r w:rsidRPr="00DD167F">
        <w:rPr>
          <w:rFonts w:ascii="Calibri" w:eastAsia="Calibri" w:hAnsi="Calibri" w:cs="Calibri"/>
          <w:bCs/>
          <w:sz w:val="20"/>
          <w:szCs w:val="20"/>
          <w:lang w:val="en-GB" w:eastAsia="en-GB"/>
        </w:rPr>
        <w:t xml:space="preserve">Expo </w:t>
      </w:r>
      <w:proofErr w:type="spellStart"/>
      <w:r w:rsidRPr="00DD167F">
        <w:rPr>
          <w:rFonts w:ascii="Calibri" w:eastAsia="Calibri" w:hAnsi="Calibri" w:cs="Calibri"/>
          <w:bCs/>
          <w:sz w:val="20"/>
          <w:szCs w:val="20"/>
          <w:lang w:val="en-GB" w:eastAsia="en-GB"/>
        </w:rPr>
        <w:t>Center</w:t>
      </w:r>
      <w:proofErr w:type="spellEnd"/>
      <w:r w:rsidRPr="00DD167F">
        <w:rPr>
          <w:rFonts w:ascii="Calibri" w:eastAsia="Calibri" w:hAnsi="Calibri" w:cs="Calibri"/>
          <w:bCs/>
          <w:sz w:val="20"/>
          <w:szCs w:val="20"/>
          <w:lang w:val="en-GB" w:eastAsia="en-GB"/>
        </w:rPr>
        <w:t xml:space="preserve"> </w:t>
      </w:r>
      <w:proofErr w:type="spellStart"/>
      <w:r w:rsidRPr="00DD167F">
        <w:rPr>
          <w:rFonts w:ascii="Calibri" w:eastAsia="Calibri" w:hAnsi="Calibri" w:cs="Calibri"/>
          <w:bCs/>
          <w:sz w:val="20"/>
          <w:szCs w:val="20"/>
          <w:lang w:val="en-GB" w:eastAsia="en-GB"/>
        </w:rPr>
        <w:t>Norte</w:t>
      </w:r>
      <w:proofErr w:type="spellEnd"/>
      <w:r w:rsidRPr="00DD167F">
        <w:rPr>
          <w:rFonts w:ascii="Calibri" w:eastAsia="Calibri" w:hAnsi="Calibri" w:cs="Calibri"/>
          <w:bCs/>
          <w:sz w:val="20"/>
          <w:szCs w:val="20"/>
          <w:lang w:val="en-GB" w:eastAsia="en-GB"/>
        </w:rPr>
        <w:t xml:space="preserve">, São Paulo, </w:t>
      </w:r>
      <w:proofErr w:type="spellStart"/>
      <w:r w:rsidRPr="00DD167F">
        <w:rPr>
          <w:rFonts w:ascii="Calibri" w:eastAsia="Calibri" w:hAnsi="Calibri" w:cs="Calibri"/>
          <w:bCs/>
          <w:sz w:val="20"/>
          <w:szCs w:val="20"/>
          <w:lang w:val="en-GB" w:eastAsia="en-GB"/>
        </w:rPr>
        <w:t>Brésil</w:t>
      </w:r>
      <w:proofErr w:type="spellEnd"/>
    </w:p>
    <w:p w:rsidR="00DD167F" w:rsidRPr="00DD167F" w:rsidRDefault="00DD167F" w:rsidP="00DD167F">
      <w:pPr>
        <w:spacing w:after="0" w:line="240" w:lineRule="auto"/>
        <w:jc w:val="both"/>
        <w:outlineLvl w:val="0"/>
        <w:rPr>
          <w:rFonts w:ascii="Calibri" w:eastAsia="Calibri" w:hAnsi="Calibri" w:cs="Arial"/>
          <w:b/>
          <w:sz w:val="20"/>
          <w:szCs w:val="20"/>
          <w:lang w:eastAsia="en-GB"/>
        </w:rPr>
      </w:pPr>
    </w:p>
    <w:p w:rsidR="00DD167F" w:rsidRPr="00DD167F" w:rsidRDefault="00DD167F" w:rsidP="00DD167F">
      <w:pPr>
        <w:spacing w:after="0" w:line="240" w:lineRule="auto"/>
        <w:jc w:val="both"/>
        <w:outlineLvl w:val="0"/>
        <w:rPr>
          <w:rFonts w:ascii="Calibri" w:eastAsia="Calibri" w:hAnsi="Calibri" w:cs="Arial"/>
          <w:b/>
          <w:bCs/>
          <w:sz w:val="20"/>
          <w:szCs w:val="20"/>
          <w:lang w:eastAsia="en-GB"/>
        </w:rPr>
      </w:pPr>
      <w:r w:rsidRPr="00DD167F">
        <w:rPr>
          <w:rFonts w:ascii="Calibri" w:eastAsia="Calibri" w:hAnsi="Calibri" w:cs="Arial"/>
          <w:b/>
          <w:sz w:val="20"/>
          <w:szCs w:val="20"/>
          <w:lang w:eastAsia="en-GB"/>
        </w:rPr>
        <w:t>Publié pour le compte de la FESPA par AD Communications</w:t>
      </w:r>
    </w:p>
    <w:p w:rsidR="00DD167F" w:rsidRPr="00DD167F" w:rsidRDefault="00DD167F" w:rsidP="00DD167F">
      <w:pPr>
        <w:spacing w:after="0" w:line="240" w:lineRule="auto"/>
        <w:jc w:val="both"/>
        <w:outlineLvl w:val="0"/>
        <w:rPr>
          <w:rFonts w:ascii="Calibri" w:eastAsia="Calibri" w:hAnsi="Calibri" w:cs="Arial"/>
          <w:b/>
          <w:bCs/>
          <w:sz w:val="20"/>
          <w:szCs w:val="20"/>
          <w:lang w:eastAsia="en-GB"/>
        </w:rPr>
      </w:pPr>
    </w:p>
    <w:p w:rsidR="00DD167F" w:rsidRPr="00DD167F" w:rsidRDefault="00DD167F" w:rsidP="00DD167F">
      <w:pPr>
        <w:spacing w:after="0" w:line="240" w:lineRule="auto"/>
        <w:jc w:val="both"/>
        <w:outlineLvl w:val="0"/>
        <w:rPr>
          <w:rFonts w:ascii="Calibri" w:eastAsia="Calibri" w:hAnsi="Calibri" w:cs="Arial"/>
          <w:b/>
          <w:bCs/>
          <w:sz w:val="20"/>
          <w:szCs w:val="20"/>
          <w:lang w:eastAsia="en-GB"/>
        </w:rPr>
      </w:pPr>
      <w:r w:rsidRPr="00DD167F">
        <w:rPr>
          <w:rFonts w:ascii="Calibri" w:eastAsia="Calibri" w:hAnsi="Calibri" w:cs="Arial"/>
          <w:b/>
          <w:bCs/>
          <w:sz w:val="20"/>
          <w:szCs w:val="20"/>
          <w:lang w:eastAsia="en-GB"/>
        </w:rPr>
        <w:t>Pour de plus amples informations, veuillez contacter:</w:t>
      </w:r>
    </w:p>
    <w:p w:rsidR="006C66A6" w:rsidRPr="006C66A6" w:rsidRDefault="006C66A6" w:rsidP="006C66A6">
      <w:pPr>
        <w:spacing w:after="0" w:line="240" w:lineRule="auto"/>
        <w:jc w:val="both"/>
        <w:rPr>
          <w:rFonts w:ascii="Calibri" w:hAnsi="Calibri"/>
          <w:sz w:val="20"/>
          <w:szCs w:val="20"/>
          <w:lang w:val="en-US"/>
        </w:rPr>
      </w:pPr>
    </w:p>
    <w:p w:rsidR="006C66A6" w:rsidRPr="006C66A6" w:rsidRDefault="006C66A6" w:rsidP="006C66A6">
      <w:pPr>
        <w:spacing w:after="0" w:line="240" w:lineRule="auto"/>
        <w:jc w:val="both"/>
        <w:rPr>
          <w:rFonts w:ascii="Calibri" w:hAnsi="Calibri"/>
          <w:sz w:val="20"/>
          <w:szCs w:val="20"/>
          <w:lang w:val="en-US"/>
        </w:rPr>
      </w:pPr>
      <w:r w:rsidRPr="006C66A6">
        <w:rPr>
          <w:rFonts w:ascii="Calibri" w:hAnsi="Calibri"/>
          <w:sz w:val="20"/>
          <w:szCs w:val="20"/>
          <w:lang w:val="en-US"/>
        </w:rPr>
        <w:t>Shireen Shurmer</w:t>
      </w:r>
      <w:r w:rsidRPr="006C66A6">
        <w:rPr>
          <w:rFonts w:ascii="Calibri" w:hAnsi="Calibri"/>
          <w:sz w:val="20"/>
          <w:szCs w:val="20"/>
          <w:lang w:val="en-US"/>
        </w:rPr>
        <w:tab/>
      </w:r>
      <w:r w:rsidRPr="006C66A6">
        <w:rPr>
          <w:rFonts w:ascii="Calibri" w:hAnsi="Calibri"/>
          <w:sz w:val="20"/>
          <w:szCs w:val="20"/>
          <w:lang w:val="en-US"/>
        </w:rPr>
        <w:tab/>
      </w:r>
      <w:r w:rsidRPr="006C66A6">
        <w:rPr>
          <w:rFonts w:ascii="Calibri" w:hAnsi="Calibri"/>
          <w:sz w:val="20"/>
          <w:szCs w:val="20"/>
          <w:lang w:val="en-US"/>
        </w:rPr>
        <w:tab/>
      </w:r>
      <w:r w:rsidRPr="006C66A6">
        <w:rPr>
          <w:rFonts w:ascii="Calibri" w:hAnsi="Calibri"/>
          <w:sz w:val="20"/>
          <w:szCs w:val="20"/>
          <w:lang w:val="en-US"/>
        </w:rPr>
        <w:tab/>
      </w:r>
      <w:r w:rsidRPr="00782D66">
        <w:rPr>
          <w:rFonts w:ascii="Calibri" w:hAnsi="Calibri"/>
          <w:sz w:val="20"/>
          <w:szCs w:val="20"/>
          <w:lang w:val="en-GB"/>
        </w:rPr>
        <w:t>Lynda Sutton</w:t>
      </w:r>
    </w:p>
    <w:p w:rsidR="006C66A6" w:rsidRPr="006C66A6" w:rsidRDefault="006C66A6" w:rsidP="006C66A6">
      <w:pPr>
        <w:spacing w:after="0" w:line="240" w:lineRule="auto"/>
        <w:jc w:val="both"/>
        <w:rPr>
          <w:rFonts w:ascii="Calibri" w:hAnsi="Calibri"/>
          <w:sz w:val="20"/>
          <w:szCs w:val="20"/>
          <w:lang w:val="en-US"/>
        </w:rPr>
      </w:pPr>
      <w:r w:rsidRPr="006C66A6">
        <w:rPr>
          <w:rFonts w:ascii="Calibri" w:hAnsi="Calibri"/>
          <w:sz w:val="20"/>
          <w:szCs w:val="20"/>
          <w:lang w:val="en-US"/>
        </w:rPr>
        <w:t xml:space="preserve">AD Communications  </w:t>
      </w:r>
      <w:r w:rsidRPr="006C66A6">
        <w:rPr>
          <w:rFonts w:ascii="Calibri" w:hAnsi="Calibri"/>
          <w:sz w:val="20"/>
          <w:szCs w:val="20"/>
          <w:lang w:val="en-US"/>
        </w:rPr>
        <w:tab/>
      </w:r>
      <w:r w:rsidRPr="006C66A6">
        <w:rPr>
          <w:rFonts w:ascii="Calibri" w:hAnsi="Calibri"/>
          <w:sz w:val="20"/>
          <w:szCs w:val="20"/>
          <w:lang w:val="en-US"/>
        </w:rPr>
        <w:tab/>
      </w:r>
      <w:r w:rsidRPr="006C66A6">
        <w:rPr>
          <w:rFonts w:ascii="Calibri" w:hAnsi="Calibri"/>
          <w:sz w:val="20"/>
          <w:szCs w:val="20"/>
          <w:lang w:val="en-US"/>
        </w:rPr>
        <w:tab/>
        <w:t>FESPA</w:t>
      </w:r>
    </w:p>
    <w:p w:rsidR="006C66A6" w:rsidRPr="006C66A6" w:rsidRDefault="006C66A6" w:rsidP="006C66A6">
      <w:pPr>
        <w:spacing w:after="0" w:line="240" w:lineRule="auto"/>
        <w:jc w:val="both"/>
        <w:rPr>
          <w:rFonts w:ascii="Calibri" w:hAnsi="Calibri"/>
          <w:sz w:val="20"/>
          <w:szCs w:val="20"/>
          <w:lang w:val="en-US"/>
        </w:rPr>
      </w:pPr>
      <w:r w:rsidRPr="006C66A6">
        <w:rPr>
          <w:rFonts w:ascii="Calibri" w:hAnsi="Calibri"/>
          <w:sz w:val="20"/>
          <w:szCs w:val="20"/>
          <w:lang w:val="en-US"/>
        </w:rPr>
        <w:t xml:space="preserve">Tel: + 44 (0) 1372 464470        </w:t>
      </w:r>
      <w:r w:rsidRPr="006C66A6">
        <w:rPr>
          <w:rFonts w:ascii="Calibri" w:hAnsi="Calibri"/>
          <w:sz w:val="20"/>
          <w:szCs w:val="20"/>
          <w:lang w:val="en-US"/>
        </w:rPr>
        <w:tab/>
      </w:r>
      <w:r w:rsidRPr="006C66A6">
        <w:rPr>
          <w:rFonts w:ascii="Calibri" w:hAnsi="Calibri"/>
          <w:sz w:val="20"/>
          <w:szCs w:val="20"/>
          <w:lang w:val="en-US"/>
        </w:rPr>
        <w:tab/>
        <w:t>Tel: +44 (0) 1737 240788</w:t>
      </w:r>
    </w:p>
    <w:p w:rsidR="006C66A6" w:rsidRPr="006C66A6" w:rsidRDefault="006C66A6" w:rsidP="006C66A6">
      <w:pPr>
        <w:spacing w:after="0" w:line="240" w:lineRule="auto"/>
        <w:jc w:val="both"/>
        <w:rPr>
          <w:rFonts w:ascii="Calibri" w:hAnsi="Calibri"/>
          <w:sz w:val="20"/>
          <w:szCs w:val="20"/>
          <w:lang w:val="en-US"/>
        </w:rPr>
      </w:pPr>
      <w:r w:rsidRPr="006C66A6">
        <w:rPr>
          <w:rFonts w:ascii="Calibri" w:hAnsi="Calibri"/>
          <w:sz w:val="20"/>
          <w:szCs w:val="20"/>
          <w:lang w:val="en-US"/>
        </w:rPr>
        <w:t xml:space="preserve">Email: </w:t>
      </w:r>
      <w:hyperlink r:id="rId13" w:history="1">
        <w:r w:rsidRPr="006C66A6">
          <w:rPr>
            <w:rStyle w:val="Hyperlink"/>
            <w:rFonts w:ascii="Calibri" w:hAnsi="Calibri"/>
            <w:sz w:val="20"/>
            <w:szCs w:val="20"/>
            <w:lang w:val="en-US"/>
          </w:rPr>
          <w:t>sshurmer@adcomms.co.uk</w:t>
        </w:r>
      </w:hyperlink>
      <w:r w:rsidRPr="006C66A6">
        <w:rPr>
          <w:rFonts w:ascii="Calibri" w:hAnsi="Calibri"/>
          <w:sz w:val="20"/>
          <w:szCs w:val="20"/>
          <w:lang w:val="en-US"/>
        </w:rPr>
        <w:t xml:space="preserve"> </w:t>
      </w:r>
      <w:r w:rsidRPr="006C66A6">
        <w:rPr>
          <w:rFonts w:ascii="Calibri" w:hAnsi="Calibri"/>
          <w:sz w:val="20"/>
          <w:szCs w:val="20"/>
          <w:lang w:val="en-US"/>
        </w:rPr>
        <w:tab/>
      </w:r>
      <w:r w:rsidRPr="006C66A6">
        <w:rPr>
          <w:rFonts w:ascii="Calibri" w:hAnsi="Calibri"/>
          <w:sz w:val="20"/>
          <w:szCs w:val="20"/>
          <w:lang w:val="en-US"/>
        </w:rPr>
        <w:tab/>
        <w:t xml:space="preserve">Email: </w:t>
      </w:r>
      <w:hyperlink r:id="rId14" w:history="1">
        <w:r w:rsidRPr="00782D66">
          <w:rPr>
            <w:rStyle w:val="Hyperlink"/>
            <w:rFonts w:ascii="Calibri" w:hAnsi="Calibri"/>
            <w:sz w:val="20"/>
            <w:szCs w:val="20"/>
            <w:lang w:val="en-GB"/>
          </w:rPr>
          <w:t>lynda.sutton@fespa.com</w:t>
        </w:r>
      </w:hyperlink>
      <w:r w:rsidRPr="00782D66">
        <w:rPr>
          <w:rFonts w:ascii="Calibri" w:hAnsi="Calibri"/>
          <w:sz w:val="20"/>
          <w:szCs w:val="20"/>
          <w:lang w:val="en-GB"/>
        </w:rPr>
        <w:tab/>
      </w:r>
    </w:p>
    <w:p w:rsidR="006C66A6" w:rsidRPr="006C66A6" w:rsidRDefault="006C66A6" w:rsidP="006C66A6">
      <w:pPr>
        <w:spacing w:after="0" w:line="240" w:lineRule="auto"/>
        <w:jc w:val="both"/>
        <w:rPr>
          <w:rFonts w:ascii="Calibri" w:hAnsi="Calibri"/>
          <w:sz w:val="20"/>
          <w:szCs w:val="20"/>
          <w:lang w:val="en-US"/>
        </w:rPr>
      </w:pPr>
      <w:r w:rsidRPr="006C66A6">
        <w:rPr>
          <w:rFonts w:ascii="Calibri" w:hAnsi="Calibri"/>
          <w:sz w:val="20"/>
          <w:szCs w:val="20"/>
          <w:lang w:val="en-US"/>
        </w:rPr>
        <w:t xml:space="preserve">Website: </w:t>
      </w:r>
      <w:hyperlink r:id="rId15" w:history="1">
        <w:r w:rsidRPr="006C66A6">
          <w:rPr>
            <w:rStyle w:val="Hyperlink"/>
            <w:rFonts w:ascii="Calibri" w:hAnsi="Calibri"/>
            <w:sz w:val="20"/>
            <w:szCs w:val="20"/>
            <w:lang w:val="en-US"/>
          </w:rPr>
          <w:t>www.adcomms.co.uk</w:t>
        </w:r>
      </w:hyperlink>
      <w:r w:rsidRPr="006C66A6">
        <w:rPr>
          <w:rFonts w:ascii="Calibri" w:hAnsi="Calibri"/>
          <w:sz w:val="20"/>
          <w:szCs w:val="20"/>
          <w:lang w:val="en-US"/>
        </w:rPr>
        <w:tab/>
      </w:r>
      <w:r w:rsidRPr="006C66A6">
        <w:rPr>
          <w:rFonts w:ascii="Calibri" w:hAnsi="Calibri"/>
          <w:sz w:val="20"/>
          <w:szCs w:val="20"/>
          <w:lang w:val="en-US"/>
        </w:rPr>
        <w:tab/>
        <w:t xml:space="preserve">Website: </w:t>
      </w:r>
      <w:hyperlink r:id="rId16" w:history="1">
        <w:r w:rsidRPr="006C66A6">
          <w:rPr>
            <w:rStyle w:val="Hyperlink"/>
            <w:rFonts w:ascii="Calibri" w:hAnsi="Calibri"/>
            <w:sz w:val="20"/>
            <w:szCs w:val="20"/>
            <w:lang w:val="en-US"/>
          </w:rPr>
          <w:t>www.fespa.com</w:t>
        </w:r>
      </w:hyperlink>
      <w:r w:rsidRPr="00782D66">
        <w:rPr>
          <w:rFonts w:ascii="Calibri" w:hAnsi="Calibri"/>
          <w:sz w:val="20"/>
          <w:szCs w:val="20"/>
          <w:lang w:val="en-GB"/>
        </w:rPr>
        <w:t xml:space="preserve"> </w:t>
      </w:r>
    </w:p>
    <w:p w:rsidR="00F40487" w:rsidRPr="006C66A6" w:rsidRDefault="00F40487" w:rsidP="006C66A6">
      <w:pPr>
        <w:spacing w:after="0" w:line="360" w:lineRule="auto"/>
        <w:jc w:val="center"/>
        <w:rPr>
          <w:rFonts w:ascii="Calibri" w:hAnsi="Calibri" w:cs="Calibri"/>
          <w:shd w:val="clear" w:color="auto" w:fill="FFFFFF"/>
          <w:lang w:val="en-US"/>
        </w:rPr>
      </w:pPr>
    </w:p>
    <w:sectPr w:rsidR="00F40487" w:rsidRPr="006C66A6" w:rsidSect="00831052">
      <w:headerReference w:type="default" r:id="rId17"/>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975" w:rsidRDefault="00043975" w:rsidP="00831052">
      <w:pPr>
        <w:spacing w:after="0" w:line="240" w:lineRule="auto"/>
      </w:pPr>
      <w:r>
        <w:separator/>
      </w:r>
    </w:p>
  </w:endnote>
  <w:endnote w:type="continuationSeparator" w:id="0">
    <w:p w:rsidR="00043975" w:rsidRDefault="00043975"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975" w:rsidRDefault="00043975" w:rsidP="00831052">
      <w:pPr>
        <w:spacing w:after="0" w:line="240" w:lineRule="auto"/>
      </w:pPr>
      <w:r>
        <w:separator/>
      </w:r>
    </w:p>
  </w:footnote>
  <w:footnote w:type="continuationSeparator" w:id="0">
    <w:p w:rsidR="00043975" w:rsidRDefault="00043975"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62" w:rsidRPr="00204DC6" w:rsidRDefault="00096A6B">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sidR="00674D87">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40EA"/>
    <w:rsid w:val="00043975"/>
    <w:rsid w:val="000439BA"/>
    <w:rsid w:val="00045184"/>
    <w:rsid w:val="00053CEA"/>
    <w:rsid w:val="00065068"/>
    <w:rsid w:val="00070C5F"/>
    <w:rsid w:val="000753DB"/>
    <w:rsid w:val="00086B9C"/>
    <w:rsid w:val="000912BA"/>
    <w:rsid w:val="00096A6B"/>
    <w:rsid w:val="00097A90"/>
    <w:rsid w:val="000A1956"/>
    <w:rsid w:val="000B1A6B"/>
    <w:rsid w:val="000B2267"/>
    <w:rsid w:val="000C042D"/>
    <w:rsid w:val="000C2944"/>
    <w:rsid w:val="000C3397"/>
    <w:rsid w:val="000C5BB2"/>
    <w:rsid w:val="000C7B5D"/>
    <w:rsid w:val="000D1C5B"/>
    <w:rsid w:val="000D6236"/>
    <w:rsid w:val="000D758B"/>
    <w:rsid w:val="000E4220"/>
    <w:rsid w:val="000F282A"/>
    <w:rsid w:val="000F55C6"/>
    <w:rsid w:val="00103494"/>
    <w:rsid w:val="00123A99"/>
    <w:rsid w:val="00130062"/>
    <w:rsid w:val="00167DA7"/>
    <w:rsid w:val="0017236F"/>
    <w:rsid w:val="00177C00"/>
    <w:rsid w:val="001855E4"/>
    <w:rsid w:val="00186CFA"/>
    <w:rsid w:val="00187F68"/>
    <w:rsid w:val="00193B3C"/>
    <w:rsid w:val="00195295"/>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6E17"/>
    <w:rsid w:val="00231746"/>
    <w:rsid w:val="00232AB0"/>
    <w:rsid w:val="00256A50"/>
    <w:rsid w:val="002720EB"/>
    <w:rsid w:val="002747D5"/>
    <w:rsid w:val="00291CF4"/>
    <w:rsid w:val="002B47F2"/>
    <w:rsid w:val="002B76EA"/>
    <w:rsid w:val="002E7137"/>
    <w:rsid w:val="002F55DC"/>
    <w:rsid w:val="002F7751"/>
    <w:rsid w:val="00303200"/>
    <w:rsid w:val="00304AFC"/>
    <w:rsid w:val="00312631"/>
    <w:rsid w:val="00322987"/>
    <w:rsid w:val="00323901"/>
    <w:rsid w:val="00326700"/>
    <w:rsid w:val="00332217"/>
    <w:rsid w:val="00332D84"/>
    <w:rsid w:val="00333DF4"/>
    <w:rsid w:val="00337F2D"/>
    <w:rsid w:val="0034356D"/>
    <w:rsid w:val="00345792"/>
    <w:rsid w:val="00362C8A"/>
    <w:rsid w:val="0037134D"/>
    <w:rsid w:val="00391662"/>
    <w:rsid w:val="00392C9E"/>
    <w:rsid w:val="003A7AF9"/>
    <w:rsid w:val="003B7787"/>
    <w:rsid w:val="003C2E1A"/>
    <w:rsid w:val="003D3277"/>
    <w:rsid w:val="003D7A4D"/>
    <w:rsid w:val="00401725"/>
    <w:rsid w:val="00402042"/>
    <w:rsid w:val="00411DCC"/>
    <w:rsid w:val="00435160"/>
    <w:rsid w:val="00454BC0"/>
    <w:rsid w:val="00455575"/>
    <w:rsid w:val="004606B1"/>
    <w:rsid w:val="00485CEC"/>
    <w:rsid w:val="004901F7"/>
    <w:rsid w:val="00496198"/>
    <w:rsid w:val="004A2631"/>
    <w:rsid w:val="004B49C7"/>
    <w:rsid w:val="004D347E"/>
    <w:rsid w:val="004D5EBC"/>
    <w:rsid w:val="004D70E0"/>
    <w:rsid w:val="004E2BCD"/>
    <w:rsid w:val="004F11A5"/>
    <w:rsid w:val="005001D4"/>
    <w:rsid w:val="005011B7"/>
    <w:rsid w:val="00504F7C"/>
    <w:rsid w:val="00512E1B"/>
    <w:rsid w:val="00517ED6"/>
    <w:rsid w:val="00522543"/>
    <w:rsid w:val="00522793"/>
    <w:rsid w:val="005505B7"/>
    <w:rsid w:val="005541CD"/>
    <w:rsid w:val="0056247E"/>
    <w:rsid w:val="00585D1C"/>
    <w:rsid w:val="005A2CE9"/>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63B3F"/>
    <w:rsid w:val="00674D1E"/>
    <w:rsid w:val="00674D87"/>
    <w:rsid w:val="006760E6"/>
    <w:rsid w:val="00676824"/>
    <w:rsid w:val="006868E6"/>
    <w:rsid w:val="0069372B"/>
    <w:rsid w:val="006A46D5"/>
    <w:rsid w:val="006B3CC1"/>
    <w:rsid w:val="006B5306"/>
    <w:rsid w:val="006B7C5D"/>
    <w:rsid w:val="006C4FB4"/>
    <w:rsid w:val="006C66A6"/>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1486"/>
    <w:rsid w:val="0077246F"/>
    <w:rsid w:val="00772659"/>
    <w:rsid w:val="00782D66"/>
    <w:rsid w:val="00783A69"/>
    <w:rsid w:val="00783ECA"/>
    <w:rsid w:val="007953C6"/>
    <w:rsid w:val="007B3950"/>
    <w:rsid w:val="007C3B9A"/>
    <w:rsid w:val="007D2080"/>
    <w:rsid w:val="007D3ABE"/>
    <w:rsid w:val="007D5EDF"/>
    <w:rsid w:val="007D6A95"/>
    <w:rsid w:val="007D6F27"/>
    <w:rsid w:val="007E0744"/>
    <w:rsid w:val="007E7F99"/>
    <w:rsid w:val="007F2DC7"/>
    <w:rsid w:val="007F3751"/>
    <w:rsid w:val="007F7B4B"/>
    <w:rsid w:val="00802D25"/>
    <w:rsid w:val="008038C3"/>
    <w:rsid w:val="00810F5A"/>
    <w:rsid w:val="00815B27"/>
    <w:rsid w:val="00831052"/>
    <w:rsid w:val="00847401"/>
    <w:rsid w:val="00860FAD"/>
    <w:rsid w:val="0086271D"/>
    <w:rsid w:val="008643F5"/>
    <w:rsid w:val="008666C9"/>
    <w:rsid w:val="00872A92"/>
    <w:rsid w:val="00875AA8"/>
    <w:rsid w:val="00876CA2"/>
    <w:rsid w:val="008B106C"/>
    <w:rsid w:val="008B6743"/>
    <w:rsid w:val="008C02F7"/>
    <w:rsid w:val="008C4610"/>
    <w:rsid w:val="008C7D55"/>
    <w:rsid w:val="008D2039"/>
    <w:rsid w:val="00900E2F"/>
    <w:rsid w:val="00902E13"/>
    <w:rsid w:val="00912F74"/>
    <w:rsid w:val="009271F4"/>
    <w:rsid w:val="009473D9"/>
    <w:rsid w:val="00953D19"/>
    <w:rsid w:val="00965229"/>
    <w:rsid w:val="0097087B"/>
    <w:rsid w:val="009760F5"/>
    <w:rsid w:val="00982C21"/>
    <w:rsid w:val="0099102D"/>
    <w:rsid w:val="00995F2E"/>
    <w:rsid w:val="009A4CCD"/>
    <w:rsid w:val="009A6852"/>
    <w:rsid w:val="009A756F"/>
    <w:rsid w:val="009B0B6A"/>
    <w:rsid w:val="009B6627"/>
    <w:rsid w:val="009E37C7"/>
    <w:rsid w:val="009E5158"/>
    <w:rsid w:val="009E5AFF"/>
    <w:rsid w:val="009E6825"/>
    <w:rsid w:val="009F010C"/>
    <w:rsid w:val="009F6D8F"/>
    <w:rsid w:val="009F7D28"/>
    <w:rsid w:val="00A00886"/>
    <w:rsid w:val="00A04D03"/>
    <w:rsid w:val="00A06A7D"/>
    <w:rsid w:val="00A11A80"/>
    <w:rsid w:val="00A12036"/>
    <w:rsid w:val="00A240B6"/>
    <w:rsid w:val="00A31DAE"/>
    <w:rsid w:val="00A33F8C"/>
    <w:rsid w:val="00A37ACA"/>
    <w:rsid w:val="00A416D6"/>
    <w:rsid w:val="00A44020"/>
    <w:rsid w:val="00A46652"/>
    <w:rsid w:val="00A55B7E"/>
    <w:rsid w:val="00A57C8F"/>
    <w:rsid w:val="00A6233E"/>
    <w:rsid w:val="00A623FA"/>
    <w:rsid w:val="00A667DE"/>
    <w:rsid w:val="00A70C32"/>
    <w:rsid w:val="00A71309"/>
    <w:rsid w:val="00A72FCB"/>
    <w:rsid w:val="00A735AF"/>
    <w:rsid w:val="00A7367F"/>
    <w:rsid w:val="00A7537E"/>
    <w:rsid w:val="00A7654C"/>
    <w:rsid w:val="00A84E83"/>
    <w:rsid w:val="00A90393"/>
    <w:rsid w:val="00A95700"/>
    <w:rsid w:val="00A95C51"/>
    <w:rsid w:val="00AA6B6E"/>
    <w:rsid w:val="00AB072E"/>
    <w:rsid w:val="00AE31BA"/>
    <w:rsid w:val="00AF4AB1"/>
    <w:rsid w:val="00B0666D"/>
    <w:rsid w:val="00B06BBE"/>
    <w:rsid w:val="00B12EF3"/>
    <w:rsid w:val="00B13EA1"/>
    <w:rsid w:val="00B31A44"/>
    <w:rsid w:val="00B33334"/>
    <w:rsid w:val="00B35116"/>
    <w:rsid w:val="00B42C58"/>
    <w:rsid w:val="00B43FD5"/>
    <w:rsid w:val="00B52D2E"/>
    <w:rsid w:val="00B70EF8"/>
    <w:rsid w:val="00B73299"/>
    <w:rsid w:val="00B73678"/>
    <w:rsid w:val="00B82044"/>
    <w:rsid w:val="00B8610E"/>
    <w:rsid w:val="00B93FF1"/>
    <w:rsid w:val="00BB57AC"/>
    <w:rsid w:val="00BC064E"/>
    <w:rsid w:val="00BC0CC5"/>
    <w:rsid w:val="00BD51B0"/>
    <w:rsid w:val="00BD63D3"/>
    <w:rsid w:val="00BD6869"/>
    <w:rsid w:val="00BD7233"/>
    <w:rsid w:val="00BE185E"/>
    <w:rsid w:val="00BE1A74"/>
    <w:rsid w:val="00BF1B41"/>
    <w:rsid w:val="00BF6A5D"/>
    <w:rsid w:val="00BF7100"/>
    <w:rsid w:val="00BF75BE"/>
    <w:rsid w:val="00BF7AA6"/>
    <w:rsid w:val="00C056E7"/>
    <w:rsid w:val="00C216EA"/>
    <w:rsid w:val="00C25318"/>
    <w:rsid w:val="00C3011C"/>
    <w:rsid w:val="00C30980"/>
    <w:rsid w:val="00C314AE"/>
    <w:rsid w:val="00C46394"/>
    <w:rsid w:val="00C47A67"/>
    <w:rsid w:val="00C558F8"/>
    <w:rsid w:val="00C57F71"/>
    <w:rsid w:val="00C73202"/>
    <w:rsid w:val="00C9301B"/>
    <w:rsid w:val="00CA4D0D"/>
    <w:rsid w:val="00CB5E5D"/>
    <w:rsid w:val="00CC16C2"/>
    <w:rsid w:val="00CC220C"/>
    <w:rsid w:val="00CC4F36"/>
    <w:rsid w:val="00CD125B"/>
    <w:rsid w:val="00CD1324"/>
    <w:rsid w:val="00CD1BA4"/>
    <w:rsid w:val="00CE10C3"/>
    <w:rsid w:val="00CF006C"/>
    <w:rsid w:val="00D013A5"/>
    <w:rsid w:val="00D01BD6"/>
    <w:rsid w:val="00D03ED2"/>
    <w:rsid w:val="00D13CFD"/>
    <w:rsid w:val="00D2275F"/>
    <w:rsid w:val="00D31976"/>
    <w:rsid w:val="00D43563"/>
    <w:rsid w:val="00D4417B"/>
    <w:rsid w:val="00D4593E"/>
    <w:rsid w:val="00D47AF6"/>
    <w:rsid w:val="00D51ED3"/>
    <w:rsid w:val="00D53D69"/>
    <w:rsid w:val="00D54A53"/>
    <w:rsid w:val="00D57B1C"/>
    <w:rsid w:val="00D64BEC"/>
    <w:rsid w:val="00D65E7B"/>
    <w:rsid w:val="00D75E9E"/>
    <w:rsid w:val="00D80B80"/>
    <w:rsid w:val="00D8726B"/>
    <w:rsid w:val="00D92BA0"/>
    <w:rsid w:val="00DA50E2"/>
    <w:rsid w:val="00DB0F3B"/>
    <w:rsid w:val="00DB72C5"/>
    <w:rsid w:val="00DD167F"/>
    <w:rsid w:val="00DF31DC"/>
    <w:rsid w:val="00DF643A"/>
    <w:rsid w:val="00E02F01"/>
    <w:rsid w:val="00E045FF"/>
    <w:rsid w:val="00E05418"/>
    <w:rsid w:val="00E11753"/>
    <w:rsid w:val="00E22B3A"/>
    <w:rsid w:val="00E33E2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D1015"/>
    <w:rsid w:val="00EE3A91"/>
    <w:rsid w:val="00F036B0"/>
    <w:rsid w:val="00F058D8"/>
    <w:rsid w:val="00F075E6"/>
    <w:rsid w:val="00F15AE3"/>
    <w:rsid w:val="00F203F9"/>
    <w:rsid w:val="00F20541"/>
    <w:rsid w:val="00F40487"/>
    <w:rsid w:val="00F46FDC"/>
    <w:rsid w:val="00F54B63"/>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CA"/>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fr-FR"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C73202"/>
    <w:rPr>
      <w:rFonts w:ascii="Calibri" w:hAnsi="Calibri" w:cs="Calibri"/>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529022027">
      <w:bodyDiv w:val="1"/>
      <w:marLeft w:val="0"/>
      <w:marRight w:val="0"/>
      <w:marTop w:val="0"/>
      <w:marBottom w:val="0"/>
      <w:divBdr>
        <w:top w:val="none" w:sz="0" w:space="0" w:color="auto"/>
        <w:left w:val="none" w:sz="0" w:space="0" w:color="auto"/>
        <w:bottom w:val="none" w:sz="0" w:space="0" w:color="auto"/>
        <w:right w:val="none" w:sz="0" w:space="0" w:color="auto"/>
      </w:divBdr>
    </w:div>
    <w:div w:id="1600404496">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shurmer@adcomm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espa.com/completemycensu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spa.com" TargetMode="External"/><Relationship Id="rId5" Type="http://schemas.openxmlformats.org/officeDocument/2006/relationships/webSettings" Target="webSettings.xml"/><Relationship Id="rId15" Type="http://schemas.openxmlformats.org/officeDocument/2006/relationships/hyperlink" Target="http://www.adcomms.co.uk" TargetMode="External"/><Relationship Id="rId10" Type="http://schemas.openxmlformats.org/officeDocument/2006/relationships/hyperlink" Target="https://www.fespa.com/en/news-media/press-releases/fespa-announces-southern-european-location-for-fespa-global-print-expo-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spa.com/en/news-media/press-releases/2018-print-census-reveals-strategic-responses-to-escalating-demand"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4A9F6-2A72-43C3-8CA5-D94D831A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2018-06-01T14:36:00Z</dcterms:created>
  <dcterms:modified xsi:type="dcterms:W3CDTF">2018-06-01T14:40:00Z</dcterms:modified>
</cp:coreProperties>
</file>