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83C61" w14:textId="77777777" w:rsidR="00103494" w:rsidRDefault="005F44E0" w:rsidP="00F40487">
      <w:pPr>
        <w:spacing w:after="0" w:line="240" w:lineRule="auto"/>
        <w:rPr>
          <w:rFonts w:cstheme="minorHAnsi"/>
          <w:b/>
        </w:rPr>
      </w:pPr>
      <w:r>
        <w:rPr>
          <w:b/>
        </w:rPr>
        <w:t xml:space="preserve">Pressemitteilung </w:t>
      </w:r>
    </w:p>
    <w:p w14:paraId="5C910E2F" w14:textId="77777777" w:rsidR="00103494" w:rsidRPr="00103494" w:rsidRDefault="00570ECB" w:rsidP="00F40487">
      <w:pPr>
        <w:spacing w:after="0" w:line="240" w:lineRule="auto"/>
        <w:rPr>
          <w:rFonts w:cstheme="minorHAnsi"/>
          <w:b/>
        </w:rPr>
      </w:pPr>
      <w:r>
        <w:t>12. Februar 2018</w:t>
      </w:r>
    </w:p>
    <w:p w14:paraId="43D9FCB6" w14:textId="77777777" w:rsidR="009E6825" w:rsidRDefault="009E6825" w:rsidP="00103494">
      <w:pPr>
        <w:spacing w:line="360" w:lineRule="auto"/>
        <w:rPr>
          <w:rFonts w:cstheme="minorHAnsi"/>
          <w:b/>
          <w:u w:val="single"/>
        </w:rPr>
      </w:pPr>
    </w:p>
    <w:p w14:paraId="1CC0B194" w14:textId="3783B167" w:rsidR="00516DEA" w:rsidRDefault="00F94ACB" w:rsidP="00242649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>FESPA GLOBAL PRINT EXPO 2018</w:t>
      </w:r>
      <w:r w:rsidR="00D05091">
        <w:rPr>
          <w:b/>
        </w:rPr>
        <w:t>:</w:t>
      </w:r>
      <w:r>
        <w:rPr>
          <w:b/>
        </w:rPr>
        <w:t xml:space="preserve"> </w:t>
      </w:r>
      <w:r>
        <w:rPr>
          <w:b/>
          <w:i/>
        </w:rPr>
        <w:t>PRINT MAKE WEAR</w:t>
      </w:r>
      <w:r w:rsidR="00EB2589">
        <w:rPr>
          <w:b/>
        </w:rPr>
        <w:t xml:space="preserve">, </w:t>
      </w:r>
      <w:r w:rsidR="00D05091" w:rsidRPr="008D7C73">
        <w:rPr>
          <w:b/>
        </w:rPr>
        <w:t>NEUER BEREICH FÜR MODETEXTIL</w:t>
      </w:r>
    </w:p>
    <w:p w14:paraId="27693DFA" w14:textId="77777777" w:rsidR="00516DEA" w:rsidRDefault="00516DEA" w:rsidP="00242649">
      <w:pPr>
        <w:spacing w:after="0" w:line="240" w:lineRule="auto"/>
        <w:jc w:val="center"/>
        <w:rPr>
          <w:rFonts w:cstheme="minorHAnsi"/>
          <w:b/>
        </w:rPr>
      </w:pPr>
    </w:p>
    <w:p w14:paraId="0B7B770A" w14:textId="4F119F9C" w:rsidR="00103494" w:rsidRPr="001648F4" w:rsidRDefault="00516DEA" w:rsidP="00242649">
      <w:pPr>
        <w:spacing w:after="0" w:line="240" w:lineRule="auto"/>
        <w:jc w:val="center"/>
        <w:rPr>
          <w:rFonts w:cstheme="minorHAnsi"/>
          <w:b/>
        </w:rPr>
      </w:pPr>
      <w:r>
        <w:rPr>
          <w:b/>
        </w:rPr>
        <w:t xml:space="preserve">Fast-Fashion-Liveproduktion, Fachseminare und Laufsteg zeigen Innovationen bei </w:t>
      </w:r>
      <w:r w:rsidR="00CD4960">
        <w:rPr>
          <w:b/>
        </w:rPr>
        <w:br/>
      </w:r>
      <w:r>
        <w:rPr>
          <w:b/>
        </w:rPr>
        <w:t xml:space="preserve">Modetextilien und Accessoires  </w:t>
      </w:r>
    </w:p>
    <w:p w14:paraId="1A927E98" w14:textId="77777777" w:rsidR="00347967" w:rsidRDefault="00347967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010F5D65" w14:textId="7363ABF0" w:rsidR="009B177A" w:rsidRDefault="001648F4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 xml:space="preserve">Die FESPA </w:t>
      </w:r>
      <w:r w:rsidR="00CD4960">
        <w:t>hat heute</w:t>
      </w:r>
      <w:r>
        <w:t xml:space="preserve"> </w:t>
      </w:r>
      <w:r>
        <w:rPr>
          <w:i/>
        </w:rPr>
        <w:t>Print Make Wear</w:t>
      </w:r>
      <w:r w:rsidR="00CD4960" w:rsidRPr="008D7C73">
        <w:t xml:space="preserve"> angekündigt</w:t>
      </w:r>
      <w:r>
        <w:t xml:space="preserve">, </w:t>
      </w:r>
      <w:r w:rsidR="00CD4960">
        <w:t xml:space="preserve">einen </w:t>
      </w:r>
      <w:r>
        <w:t xml:space="preserve">interaktiven Bereich mit </w:t>
      </w:r>
      <w:r w:rsidRPr="00CD4960">
        <w:t>Fast-Fashion-Fabrik</w:t>
      </w:r>
      <w:r>
        <w:t xml:space="preserve">. </w:t>
      </w:r>
      <w:r>
        <w:rPr>
          <w:i/>
        </w:rPr>
        <w:t>Print Make Wear</w:t>
      </w:r>
      <w:r>
        <w:t xml:space="preserve"> ist kostenlos für angemeldete Besucher der </w:t>
      </w:r>
      <w:hyperlink r:id="rId12" w:history="1">
        <w:r>
          <w:rPr>
            <w:rStyle w:val="Hyperlink"/>
          </w:rPr>
          <w:t>FESPA Global Print Expo</w:t>
        </w:r>
      </w:hyperlink>
      <w:r>
        <w:rPr>
          <w:rStyle w:val="Hyperlink"/>
        </w:rPr>
        <w:t xml:space="preserve"> 2018</w:t>
      </w:r>
      <w:r>
        <w:t xml:space="preserve"> (15. bis 18. Mai 2018, Messe Berlin).</w:t>
      </w:r>
    </w:p>
    <w:p w14:paraId="457EACCE" w14:textId="77777777" w:rsidR="009B177A" w:rsidRDefault="009B177A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27B82EC2" w14:textId="031E56F1" w:rsidR="002261A7" w:rsidRDefault="00A60BB0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 xml:space="preserve">In einer Live-Produktionsumgebung werden die Sieb- und Digitaldruckverfahren </w:t>
      </w:r>
      <w:r w:rsidR="00E16454">
        <w:t xml:space="preserve">für Textilien </w:t>
      </w:r>
      <w:r>
        <w:t xml:space="preserve">Schritt für Schritt demonstriert, von den ersten Entwürfen bis hin zum fertigen Produkt. Dabei </w:t>
      </w:r>
      <w:r w:rsidR="00CD4960">
        <w:t>dreht sich alles</w:t>
      </w:r>
      <w:r>
        <w:t xml:space="preserve"> um Modetextilien, Bekleidung und </w:t>
      </w:r>
      <w:r w:rsidR="00CD4960">
        <w:t xml:space="preserve">bedruckte </w:t>
      </w:r>
      <w:r>
        <w:t xml:space="preserve">Accessoires. </w:t>
      </w:r>
    </w:p>
    <w:p w14:paraId="5FE69833" w14:textId="77777777" w:rsidR="002261A7" w:rsidRDefault="002261A7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2C69C08F" w14:textId="52B71079" w:rsidR="009709F4" w:rsidRDefault="00A60BB0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rPr>
          <w:i/>
        </w:rPr>
        <w:t>Print Make Wear</w:t>
      </w:r>
      <w:r>
        <w:t xml:space="preserve"> </w:t>
      </w:r>
      <w:r w:rsidR="00CD4960">
        <w:t>vereint Akteure</w:t>
      </w:r>
      <w:r>
        <w:t xml:space="preserve"> aus allen Bereichen </w:t>
      </w:r>
      <w:r w:rsidR="00CD4960">
        <w:t>des Modedrucks</w:t>
      </w:r>
      <w:r>
        <w:t xml:space="preserve">. Markenartikler, Designer, Textildruckereien und Hersteller </w:t>
      </w:r>
      <w:r w:rsidR="00CD4960">
        <w:t>erkunden die neuesten</w:t>
      </w:r>
      <w:r>
        <w:t xml:space="preserve"> Produktionsmöglichkeiten und teilen Erfahrungen und </w:t>
      </w:r>
      <w:r w:rsidR="00CD4960">
        <w:t xml:space="preserve">Know-how </w:t>
      </w:r>
      <w:r>
        <w:t>im Hinblick auf eine nachhaltigere Mode-Wertschöpfungskette.</w:t>
      </w:r>
    </w:p>
    <w:p w14:paraId="700CF43B" w14:textId="77777777" w:rsidR="00347967" w:rsidRDefault="00347967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3C0263CF" w14:textId="2531F867" w:rsidR="00CD3A16" w:rsidRDefault="00CD4960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 w:rsidRPr="008B0CAF">
        <w:rPr>
          <w:iCs/>
        </w:rPr>
        <w:t>Herzstück ist</w:t>
      </w:r>
      <w:r w:rsidR="00B960C2" w:rsidRPr="008B0CAF">
        <w:t xml:space="preserve"> eine komplette Fast-Fashion-Fabrik mit Siebdruckkarus</w:t>
      </w:r>
      <w:r w:rsidRPr="008B0CAF">
        <w:t>s</w:t>
      </w:r>
      <w:r w:rsidR="00B960C2" w:rsidRPr="008B0CAF">
        <w:t>ell, Wasch- und Trockeneinheiten, digitalem Direct-to-Garment-Druck, Zuschnitt</w:t>
      </w:r>
      <w:r w:rsidR="00E16454" w:rsidRPr="008B0CAF">
        <w:t>- und</w:t>
      </w:r>
      <w:r w:rsidR="00B960C2" w:rsidRPr="008B0CAF">
        <w:t xml:space="preserve"> Näh</w:t>
      </w:r>
      <w:r w:rsidR="00E16454" w:rsidRPr="008B0CAF">
        <w:t>bereich</w:t>
      </w:r>
      <w:r w:rsidR="00B960C2" w:rsidRPr="008B0CAF">
        <w:t xml:space="preserve"> </w:t>
      </w:r>
      <w:r w:rsidR="00D05091" w:rsidRPr="008B0CAF">
        <w:t xml:space="preserve">sowie </w:t>
      </w:r>
      <w:r w:rsidR="00B960C2" w:rsidRPr="008B0CAF">
        <w:t xml:space="preserve">Geräten zum Schweißen und Verzieren. Folgende Technologie- und </w:t>
      </w:r>
      <w:r w:rsidRPr="008B0CAF">
        <w:t xml:space="preserve">Materialhersteller </w:t>
      </w:r>
      <w:r w:rsidR="00B960C2" w:rsidRPr="008B0CAF">
        <w:t xml:space="preserve">haben ihre Teilnahme bereits fest zugesagt: </w:t>
      </w:r>
      <w:r w:rsidR="004178E9">
        <w:rPr>
          <w:rFonts w:cstheme="minorHAnsi"/>
        </w:rPr>
        <w:t xml:space="preserve">Premier Textiles, Magna Colours, Brother, Juki </w:t>
      </w:r>
      <w:r w:rsidR="004178E9">
        <w:rPr>
          <w:rFonts w:cstheme="minorHAnsi"/>
        </w:rPr>
        <w:t>und</w:t>
      </w:r>
      <w:bookmarkStart w:id="0" w:name="_GoBack"/>
      <w:bookmarkEnd w:id="0"/>
      <w:r w:rsidR="004178E9">
        <w:rPr>
          <w:rFonts w:cstheme="minorHAnsi"/>
        </w:rPr>
        <w:t xml:space="preserve"> Vastex. </w:t>
      </w:r>
      <w:r w:rsidR="00B960C2" w:rsidRPr="008B0CAF">
        <w:t>Außerdem sind Design- und Technologieexperten der beteiligten Ausstell</w:t>
      </w:r>
      <w:r w:rsidR="00E16454" w:rsidRPr="008B0CAF">
        <w:t xml:space="preserve">er dauerhaft präsent, um </w:t>
      </w:r>
      <w:r w:rsidRPr="008B0CAF">
        <w:t xml:space="preserve">die einzelnen </w:t>
      </w:r>
      <w:r w:rsidR="00B960C2" w:rsidRPr="008B0CAF">
        <w:t>Produktion</w:t>
      </w:r>
      <w:r w:rsidR="00E16454" w:rsidRPr="008B0CAF">
        <w:t>sschritt</w:t>
      </w:r>
      <w:r w:rsidRPr="008B0CAF">
        <w:t>e</w:t>
      </w:r>
      <w:r w:rsidR="00B960C2" w:rsidRPr="008B0CAF">
        <w:t xml:space="preserve"> zu </w:t>
      </w:r>
      <w:r w:rsidRPr="008B0CAF">
        <w:t>erläutern</w:t>
      </w:r>
      <w:r w:rsidR="00B960C2" w:rsidRPr="008B0CAF">
        <w:t>.</w:t>
      </w:r>
    </w:p>
    <w:p w14:paraId="53A4C732" w14:textId="77777777" w:rsidR="00CD3A16" w:rsidRPr="00E16454" w:rsidRDefault="00CD3A16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  <w:lang w:val="en-GB"/>
        </w:rPr>
      </w:pPr>
    </w:p>
    <w:p w14:paraId="737A9CA2" w14:textId="226BCF83" w:rsidR="004E0E9D" w:rsidRDefault="00B960C2" w:rsidP="00CD3A16">
      <w:pPr>
        <w:tabs>
          <w:tab w:val="center" w:pos="4680"/>
          <w:tab w:val="right" w:pos="9360"/>
        </w:tabs>
        <w:spacing w:after="0" w:line="360" w:lineRule="auto"/>
      </w:pPr>
      <w:r>
        <w:t xml:space="preserve">Die </w:t>
      </w:r>
      <w:r w:rsidR="00CD4960">
        <w:t>bei</w:t>
      </w:r>
      <w:r>
        <w:t xml:space="preserve"> </w:t>
      </w:r>
      <w:r>
        <w:rPr>
          <w:i/>
          <w:iCs/>
        </w:rPr>
        <w:t>Print Make Wear</w:t>
      </w:r>
      <w:r>
        <w:t xml:space="preserve"> hergestellten Textilien werden </w:t>
      </w:r>
      <w:r w:rsidR="00CD4960">
        <w:t xml:space="preserve">live </w:t>
      </w:r>
      <w:r>
        <w:t xml:space="preserve">auf einem Laufsteg vorgeführt. Die </w:t>
      </w:r>
      <w:r w:rsidR="00CD4960">
        <w:t xml:space="preserve">gesamte </w:t>
      </w:r>
      <w:r>
        <w:t>Kollektion wurde von der niederländischen FESPA Young Star</w:t>
      </w:r>
      <w:r w:rsidR="00D05091">
        <w:t>-Preisträgerin</w:t>
      </w:r>
      <w:r>
        <w:t xml:space="preserve"> Sandra Zomer entworfen, die mittlerweile für den </w:t>
      </w:r>
      <w:r w:rsidR="00CD4960">
        <w:t xml:space="preserve">renommierten </w:t>
      </w:r>
      <w:r>
        <w:t>britischen Designer Julien MacDonald</w:t>
      </w:r>
      <w:r w:rsidR="00D05091">
        <w:t xml:space="preserve"> tätig ist</w:t>
      </w:r>
      <w:r>
        <w:t>.</w:t>
      </w:r>
    </w:p>
    <w:p w14:paraId="12C81FD3" w14:textId="77777777" w:rsidR="004178E9" w:rsidRDefault="004178E9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41D7DA07" w14:textId="67A467E2" w:rsidR="00CD3A16" w:rsidRDefault="00CD4960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 xml:space="preserve">Teil von </w:t>
      </w:r>
      <w:r>
        <w:rPr>
          <w:i/>
          <w:iCs/>
        </w:rPr>
        <w:t>Print Make Wear</w:t>
      </w:r>
      <w:r>
        <w:t xml:space="preserve"> sind auch tägliche Seminare, bei denen</w:t>
      </w:r>
      <w:r w:rsidR="003A1BE6">
        <w:t xml:space="preserve"> Modedesigner, Markenartikler und Hersteller </w:t>
      </w:r>
      <w:r>
        <w:t xml:space="preserve">informieren und inspirieren – mit den </w:t>
      </w:r>
      <w:r w:rsidR="003A1BE6">
        <w:t xml:space="preserve">neuesten Trends, Technologien und </w:t>
      </w:r>
      <w:r w:rsidR="00E16454">
        <w:t>Anwendungsbeispiele</w:t>
      </w:r>
      <w:r>
        <w:t>n</w:t>
      </w:r>
      <w:r w:rsidR="003A1BE6">
        <w:t xml:space="preserve">. Auf dem Programm stehen unter anderem folgende Fachbeiträge: </w:t>
      </w:r>
      <w:r w:rsidR="003A1BE6">
        <w:lastRenderedPageBreak/>
        <w:t>Farbseparation und Bildausgabe, Schablonenherstellung, Terminologie der Druckfarben</w:t>
      </w:r>
      <w:r>
        <w:t>/Tinten</w:t>
      </w:r>
      <w:r w:rsidR="003A1BE6">
        <w:t xml:space="preserve">, Spezialfarben, Herausforderungen bei Stoffen und </w:t>
      </w:r>
      <w:r w:rsidR="00D05091">
        <w:t>innovative Druckverfahren</w:t>
      </w:r>
      <w:r w:rsidR="003A1BE6">
        <w:t>.</w:t>
      </w:r>
    </w:p>
    <w:p w14:paraId="10D41D08" w14:textId="77777777" w:rsidR="00CD3A16" w:rsidRDefault="00CD3A16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  <w:highlight w:val="yellow"/>
        </w:rPr>
      </w:pPr>
    </w:p>
    <w:p w14:paraId="346A7142" w14:textId="3141AD7E" w:rsidR="00B960C2" w:rsidRDefault="00E16454" w:rsidP="00CD3A16">
      <w:pPr>
        <w:spacing w:after="0" w:line="360" w:lineRule="auto"/>
      </w:pPr>
      <w:r>
        <w:t>Neil Felton</w:t>
      </w:r>
      <w:r w:rsidR="00C36953">
        <w:t>, CEO der FESPA,</w:t>
      </w:r>
      <w:r w:rsidR="00DD2A0A">
        <w:t xml:space="preserve"> erklärt: „Laut Trenddaten von Smithers Pira entspricht der Markt </w:t>
      </w:r>
      <w:r w:rsidR="00C36953">
        <w:t xml:space="preserve">für </w:t>
      </w:r>
      <w:r w:rsidR="00DD2A0A">
        <w:t xml:space="preserve">bedruckte Textilien heute </w:t>
      </w:r>
      <w:r w:rsidR="00C36953">
        <w:t>rund</w:t>
      </w:r>
      <w:r w:rsidR="00DD2A0A">
        <w:t xml:space="preserve"> 30 Milliarden Quadratmetern. </w:t>
      </w:r>
      <w:r w:rsidR="00C36953">
        <w:t>Die Hälfte des Textilmarkts, an der Menge gemessen, entfiel 2016 auf bedruckte Kleidung.</w:t>
      </w:r>
      <w:r w:rsidR="00DD2A0A">
        <w:t xml:space="preserve"> Angesichts des Wachstums beim digitalen Textildruck in den letzten Jahren hat die FESPA ihr entsprechendes Angebot kontinuierlich erweitert. </w:t>
      </w:r>
      <w:r w:rsidR="00DD2A0A">
        <w:rPr>
          <w:i/>
        </w:rPr>
        <w:t>Print Make Wear</w:t>
      </w:r>
      <w:r w:rsidR="00DD2A0A">
        <w:t xml:space="preserve"> baut hier auf</w:t>
      </w:r>
      <w:r w:rsidR="00C36953">
        <w:t>,</w:t>
      </w:r>
      <w:r w:rsidR="00DD2A0A">
        <w:t xml:space="preserve"> </w:t>
      </w:r>
      <w:r w:rsidR="00C36953">
        <w:t>wobei der</w:t>
      </w:r>
      <w:r w:rsidR="00DD2A0A">
        <w:t xml:space="preserve"> Schwerpunkt auf </w:t>
      </w:r>
      <w:r w:rsidR="00C36953">
        <w:t xml:space="preserve">dem </w:t>
      </w:r>
      <w:r w:rsidR="00DD2A0A">
        <w:t>Wachstumssektor Fast-Fashion</w:t>
      </w:r>
      <w:r w:rsidR="00C36953">
        <w:t xml:space="preserve"> liegt</w:t>
      </w:r>
      <w:r w:rsidR="00DD2A0A">
        <w:t xml:space="preserve">.“ </w:t>
      </w:r>
    </w:p>
    <w:p w14:paraId="7287B10A" w14:textId="77777777" w:rsidR="009B177A" w:rsidRDefault="009B177A" w:rsidP="009B177A">
      <w:pPr>
        <w:spacing w:after="0" w:line="360" w:lineRule="auto"/>
        <w:rPr>
          <w:rFonts w:cstheme="minorHAnsi"/>
        </w:rPr>
      </w:pPr>
    </w:p>
    <w:p w14:paraId="5A9FB216" w14:textId="3539C76C" w:rsidR="009B177A" w:rsidRDefault="009B177A" w:rsidP="009B177A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 xml:space="preserve">Seit 2008 investiert die FESPA </w:t>
      </w:r>
      <w:r w:rsidR="00D05091">
        <w:t>stetig</w:t>
      </w:r>
      <w:r w:rsidR="00C36953">
        <w:t xml:space="preserve"> in die</w:t>
      </w:r>
      <w:r>
        <w:t xml:space="preserve"> Vergrößerung des </w:t>
      </w:r>
      <w:r w:rsidR="00C36953">
        <w:t xml:space="preserve">Textildruckanteils </w:t>
      </w:r>
      <w:r>
        <w:t>bei ihren Veranstaltungen</w:t>
      </w:r>
      <w:r w:rsidR="00D05091">
        <w:t>, sodass er bei</w:t>
      </w:r>
      <w:r>
        <w:t xml:space="preserve"> der FESPA Global Print Expo </w:t>
      </w:r>
      <w:r w:rsidR="00D05091">
        <w:t>das wachstumsstärkste</w:t>
      </w:r>
      <w:r>
        <w:t xml:space="preserve"> Segment</w:t>
      </w:r>
      <w:r w:rsidR="00D05091">
        <w:t xml:space="preserve"> darstellt</w:t>
      </w:r>
      <w:r>
        <w:t>. Zehn Jahre später, auf der FESPA 2018</w:t>
      </w:r>
      <w:r w:rsidR="00E16454">
        <w:t>,</w:t>
      </w:r>
      <w:r>
        <w:t xml:space="preserve"> sind ihm gleich zwei Hallen gewidmet, in denen vielfältige Produktions- und Workflow-Technologien, Materialien und Druckfarben ausgestellt werden.</w:t>
      </w:r>
    </w:p>
    <w:p w14:paraId="3B7FCDBC" w14:textId="77777777" w:rsidR="00B960C2" w:rsidRDefault="00B960C2" w:rsidP="00CD3A16">
      <w:pPr>
        <w:spacing w:after="0" w:line="360" w:lineRule="auto"/>
      </w:pPr>
    </w:p>
    <w:p w14:paraId="310473AC" w14:textId="32FD32AD" w:rsidR="00A6025E" w:rsidRDefault="007B7037" w:rsidP="00CD3A16">
      <w:pPr>
        <w:spacing w:after="0" w:line="360" w:lineRule="auto"/>
      </w:pPr>
      <w:r>
        <w:t>Duncan MacOwan</w:t>
      </w:r>
      <w:r w:rsidR="00D05091">
        <w:t>,</w:t>
      </w:r>
      <w:r>
        <w:t xml:space="preserve"> FESPA-Verantwortlicher für Events</w:t>
      </w:r>
      <w:r w:rsidR="00D05091">
        <w:t>,</w:t>
      </w:r>
      <w:r>
        <w:t xml:space="preserve"> </w:t>
      </w:r>
      <w:bookmarkStart w:id="1" w:name="OLE_LINK1"/>
      <w:r w:rsidR="00E16454">
        <w:t>bemerkt</w:t>
      </w:r>
      <w:bookmarkEnd w:id="1"/>
      <w:r>
        <w:t xml:space="preserve">: „In der Mode- und Sportbekleidungsbranche werden herkömmliche, angebotsorientierte und von analogen </w:t>
      </w:r>
      <w:r w:rsidR="00D05091">
        <w:t xml:space="preserve">Verfahren </w:t>
      </w:r>
      <w:r>
        <w:t xml:space="preserve">abhängige Zyklen rasant verdrängt von einer nachfrageorientierten Produktion mit digitalen Technologien. </w:t>
      </w:r>
      <w:r>
        <w:rPr>
          <w:i/>
          <w:iCs/>
        </w:rPr>
        <w:t>Print Make Wear</w:t>
      </w:r>
      <w:r>
        <w:t xml:space="preserve"> </w:t>
      </w:r>
      <w:r w:rsidR="00D05091">
        <w:t xml:space="preserve">bietet </w:t>
      </w:r>
      <w:r>
        <w:t>interessierte</w:t>
      </w:r>
      <w:r w:rsidR="00D05091">
        <w:t>n</w:t>
      </w:r>
      <w:r>
        <w:t xml:space="preserve"> Besucher</w:t>
      </w:r>
      <w:r w:rsidR="00D05091">
        <w:t>n</w:t>
      </w:r>
      <w:r>
        <w:t xml:space="preserve"> </w:t>
      </w:r>
      <w:r w:rsidR="00D05091">
        <w:t>eine</w:t>
      </w:r>
      <w:r>
        <w:t xml:space="preserve"> einzigartige Live-Produktionsumgebung</w:t>
      </w:r>
      <w:r w:rsidR="00E16454" w:rsidRPr="00E16454">
        <w:t> –</w:t>
      </w:r>
      <w:r>
        <w:t xml:space="preserve"> </w:t>
      </w:r>
      <w:r w:rsidR="00D05091">
        <w:t>gepaart mit</w:t>
      </w:r>
      <w:r>
        <w:t xml:space="preserve"> interaktiven Produktvorführungen und Seminaren mit Fachleuten</w:t>
      </w:r>
      <w:r w:rsidR="00E16454" w:rsidRPr="00E16454">
        <w:t> –</w:t>
      </w:r>
      <w:r w:rsidR="00D05091">
        <w:t>,</w:t>
      </w:r>
      <w:r>
        <w:t xml:space="preserve"> </w:t>
      </w:r>
      <w:r w:rsidR="00D05091">
        <w:t>in der sie den allerneuesten Stand der Technik</w:t>
      </w:r>
      <w:r>
        <w:t xml:space="preserve"> und die damit möglichen Produktinnovationen </w:t>
      </w:r>
      <w:r w:rsidR="00D05091">
        <w:t>erkunden können</w:t>
      </w:r>
      <w:r>
        <w:t xml:space="preserve">.“ </w:t>
      </w:r>
    </w:p>
    <w:p w14:paraId="12D6672D" w14:textId="77777777" w:rsidR="009B177A" w:rsidRDefault="009B177A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</w:p>
    <w:p w14:paraId="4640ED15" w14:textId="08B8F38C" w:rsidR="001648F4" w:rsidRDefault="00347967" w:rsidP="00CD3A16">
      <w:pPr>
        <w:tabs>
          <w:tab w:val="center" w:pos="4680"/>
          <w:tab w:val="right" w:pos="9360"/>
        </w:tabs>
        <w:spacing w:after="0" w:line="360" w:lineRule="auto"/>
        <w:rPr>
          <w:rFonts w:cstheme="minorHAnsi"/>
        </w:rPr>
      </w:pPr>
      <w:r>
        <w:t xml:space="preserve">Weitere Informationen zu </w:t>
      </w:r>
      <w:r>
        <w:rPr>
          <w:i/>
        </w:rPr>
        <w:t>Print Make Wear</w:t>
      </w:r>
      <w:r>
        <w:t xml:space="preserve"> und die Möglichkeit zur Vorabanmeldung für die FESPA 2018 finden Sie auf </w:t>
      </w:r>
      <w:r w:rsidR="004178E9">
        <w:fldChar w:fldCharType="begin"/>
      </w:r>
      <w:r w:rsidR="004178E9">
        <w:instrText xml:space="preserve"> HYPERLINK "http://</w:instrText>
      </w:r>
      <w:r w:rsidR="004178E9" w:rsidRPr="004178E9">
        <w:instrText>www.fespaglobalprintexpo.com</w:instrText>
      </w:r>
      <w:r w:rsidR="004178E9">
        <w:instrText xml:space="preserve">" </w:instrText>
      </w:r>
      <w:r w:rsidR="004178E9">
        <w:fldChar w:fldCharType="separate"/>
      </w:r>
      <w:r w:rsidR="004178E9" w:rsidRPr="00BF1DEF">
        <w:rPr>
          <w:rStyle w:val="Hyperlink"/>
        </w:rPr>
        <w:t>www.fespaglobalprintexpo.com</w:t>
      </w:r>
      <w:r w:rsidR="004178E9">
        <w:fldChar w:fldCharType="end"/>
      </w:r>
      <w:r>
        <w:t>. Zur Anmeldung mit freiem Eintritt verwenden Sie den Code TXTM801.</w:t>
      </w:r>
    </w:p>
    <w:p w14:paraId="43D42043" w14:textId="77777777" w:rsidR="001648F4" w:rsidRDefault="001648F4" w:rsidP="00132C81">
      <w:pPr>
        <w:tabs>
          <w:tab w:val="center" w:pos="4680"/>
          <w:tab w:val="right" w:pos="9360"/>
        </w:tabs>
        <w:spacing w:line="360" w:lineRule="auto"/>
        <w:rPr>
          <w:rFonts w:cstheme="minorHAnsi"/>
        </w:rPr>
      </w:pPr>
    </w:p>
    <w:p w14:paraId="3BE677D1" w14:textId="77777777" w:rsidR="008038C3" w:rsidRDefault="008038C3" w:rsidP="008038C3">
      <w:pPr>
        <w:tabs>
          <w:tab w:val="center" w:pos="4680"/>
          <w:tab w:val="right" w:pos="9360"/>
        </w:tabs>
        <w:spacing w:line="360" w:lineRule="auto"/>
        <w:jc w:val="center"/>
        <w:rPr>
          <w:rFonts w:cstheme="minorHAnsi"/>
        </w:rPr>
      </w:pPr>
      <w:r>
        <w:t>-ENDE-</w:t>
      </w:r>
    </w:p>
    <w:p w14:paraId="6C8E9451" w14:textId="77777777" w:rsidR="008B0CAF" w:rsidRPr="008B0CAF" w:rsidRDefault="008B0CAF" w:rsidP="008B0CAF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0"/>
          <w:szCs w:val="20"/>
          <w:lang w:eastAsia="en-GB"/>
        </w:rPr>
      </w:pPr>
      <w:r w:rsidRPr="008B0CAF">
        <w:rPr>
          <w:rFonts w:ascii="Calibri" w:eastAsia="Calibri" w:hAnsi="Calibri" w:cs="Times New Roman"/>
          <w:b/>
          <w:bCs/>
          <w:sz w:val="20"/>
          <w:szCs w:val="20"/>
          <w:lang w:eastAsia="en-GB"/>
        </w:rPr>
        <w:t>FESPA</w:t>
      </w:r>
    </w:p>
    <w:p w14:paraId="34DCEB13" w14:textId="77777777" w:rsidR="008B0CAF" w:rsidRPr="008B0CAF" w:rsidRDefault="008B0CAF" w:rsidP="008B0C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8B0CAF">
        <w:rPr>
          <w:rFonts w:ascii="Calibri" w:eastAsia="Calibri" w:hAnsi="Calibri" w:cs="Times New Roman"/>
          <w:sz w:val="20"/>
          <w:szCs w:val="20"/>
          <w:lang w:eastAsia="en-GB"/>
        </w:rPr>
        <w:t xml:space="preserve">Die FESPA ist eine 1962 gegründete Vereinigung von Handelsverbänden und organisiert Ausstellungen und Konferenzen für die Sieb- und Digitaldruckbranchen. Die beiden Ziele der FESPA sind die Förderung von Siebdruck und Digitalbildgebung sowie der Wissensaustausch über Sieb- und Digitaldruck unter ihren Mitgliedern auf der </w:t>
      </w:r>
      <w:r w:rsidRPr="008B0CAF">
        <w:rPr>
          <w:rFonts w:ascii="Calibri" w:eastAsia="Calibri" w:hAnsi="Calibri" w:cs="Times New Roman"/>
          <w:sz w:val="20"/>
          <w:szCs w:val="20"/>
          <w:lang w:eastAsia="en-GB"/>
        </w:rPr>
        <w:lastRenderedPageBreak/>
        <w:t>ganzen Welt zur Unterstützung der Expansion ihrer Geschäfte und zu ihrer Information über die neuesten Entwicklungen in ihren schnell wachsenden Branchen.</w:t>
      </w:r>
    </w:p>
    <w:p w14:paraId="1A33174A" w14:textId="77777777" w:rsidR="008B0CAF" w:rsidRPr="008B0CAF" w:rsidRDefault="008B0CAF" w:rsidP="008B0CAF">
      <w:pPr>
        <w:spacing w:after="0" w:line="240" w:lineRule="auto"/>
        <w:jc w:val="both"/>
        <w:rPr>
          <w:rFonts w:ascii="Calibri" w:eastAsia="Times New Roman" w:hAnsi="Calibri" w:cs="Verdana"/>
          <w:b/>
          <w:bCs/>
          <w:snapToGrid w:val="0"/>
          <w:sz w:val="20"/>
          <w:szCs w:val="20"/>
          <w:lang w:eastAsia="it-IT"/>
        </w:rPr>
      </w:pPr>
    </w:p>
    <w:p w14:paraId="35112E20" w14:textId="77777777" w:rsidR="008B0CAF" w:rsidRPr="008B0CAF" w:rsidRDefault="008B0CAF" w:rsidP="008B0C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B0CAF">
        <w:rPr>
          <w:rFonts w:ascii="Calibri" w:eastAsia="Calibri" w:hAnsi="Calibri" w:cs="Times New Roman"/>
          <w:b/>
          <w:sz w:val="20"/>
          <w:szCs w:val="20"/>
          <w:lang w:eastAsia="en-GB"/>
        </w:rPr>
        <w:t xml:space="preserve">FESPA Profit for Purpose </w:t>
      </w:r>
      <w:r w:rsidRPr="008B0CAF">
        <w:rPr>
          <w:rFonts w:ascii="Calibri" w:eastAsia="Calibri" w:hAnsi="Calibri" w:cs="Times New Roman"/>
          <w:sz w:val="20"/>
          <w:szCs w:val="20"/>
          <w:lang w:eastAsia="en-GB"/>
        </w:rPr>
        <w:br/>
        <w:t xml:space="preserve">Unsere Teilhaber kommen aus der Industrie. FESPA hat in den vergangenen sieben Jahren mehrere Millionen Euro in die weltweite Druckindustrie investiert und damit das Wachstum des Marktes unterstützt.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Weitere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Informationen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finden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Sie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unter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hyperlink r:id="rId13" w:history="1">
        <w:r w:rsidRPr="008B0CAF">
          <w:rPr>
            <w:rFonts w:ascii="Calibri" w:eastAsia="Calibri" w:hAnsi="Calibri" w:cs="Calibri"/>
            <w:color w:val="0000FF"/>
            <w:sz w:val="20"/>
            <w:szCs w:val="20"/>
            <w:u w:val="single"/>
            <w:lang w:val="en-GB" w:eastAsia="en-GB"/>
          </w:rPr>
          <w:t>www.fespa.com</w:t>
        </w:r>
      </w:hyperlink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. </w:t>
      </w:r>
    </w:p>
    <w:p w14:paraId="6F235CF6" w14:textId="77777777" w:rsidR="008B0CAF" w:rsidRPr="008B0CAF" w:rsidRDefault="008B0CAF" w:rsidP="008B0C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</w:p>
    <w:p w14:paraId="3AB23351" w14:textId="77777777" w:rsidR="008B0CAF" w:rsidRPr="008B0CAF" w:rsidRDefault="008B0CAF" w:rsidP="008B0CAF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n-GB" w:eastAsia="en-GB"/>
        </w:rPr>
      </w:pPr>
      <w:r w:rsidRPr="008B0CAF">
        <w:rPr>
          <w:rFonts w:ascii="Calibri" w:eastAsia="Calibri" w:hAnsi="Calibri" w:cs="Times New Roman"/>
          <w:b/>
          <w:sz w:val="20"/>
          <w:szCs w:val="20"/>
          <w:lang w:val="en-GB" w:eastAsia="en-GB"/>
        </w:rPr>
        <w:t>FESPA Print Census</w:t>
      </w:r>
    </w:p>
    <w:p w14:paraId="61677E45" w14:textId="3A63FF4D" w:rsidR="008B0CAF" w:rsidRPr="008B0CAF" w:rsidRDefault="008B0CAF" w:rsidP="008B0C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Die FESPA-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Umfrage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zum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Druckbereich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ist</w:t>
      </w:r>
      <w:proofErr w:type="spellEnd"/>
      <w:proofErr w:type="gram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ein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internationales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Forschungsprojekt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zum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besseren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Verständnis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der Community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im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Großformat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-,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Sieb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- und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Digitaldruck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.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Sie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proofErr w:type="gram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ist</w:t>
      </w:r>
      <w:proofErr w:type="spellEnd"/>
      <w:proofErr w:type="gram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das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größte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Datenerfassungsprojekt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>ihrer</w:t>
      </w:r>
      <w:proofErr w:type="spellEnd"/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 Art. </w:t>
      </w:r>
    </w:p>
    <w:p w14:paraId="5A6400B8" w14:textId="77777777" w:rsidR="008B0CAF" w:rsidRPr="008B0CAF" w:rsidRDefault="008B0CAF" w:rsidP="008B0CAF">
      <w:pPr>
        <w:spacing w:after="0" w:line="240" w:lineRule="auto"/>
        <w:jc w:val="both"/>
        <w:rPr>
          <w:rFonts w:ascii="Calibri" w:eastAsia="Times New Roman" w:hAnsi="Calibri" w:cs="Verdana"/>
          <w:b/>
          <w:bCs/>
          <w:snapToGrid w:val="0"/>
          <w:sz w:val="20"/>
          <w:szCs w:val="20"/>
          <w:lang w:eastAsia="it-IT"/>
        </w:rPr>
      </w:pPr>
    </w:p>
    <w:p w14:paraId="497C8303" w14:textId="77777777" w:rsidR="008B0CAF" w:rsidRPr="008B0CAF" w:rsidRDefault="008B0CAF" w:rsidP="008B0CAF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8B0CAF">
        <w:rPr>
          <w:rFonts w:ascii="Calibri" w:eastAsia="Times New Roman" w:hAnsi="Calibri" w:cs="Verdana"/>
          <w:b/>
          <w:bCs/>
          <w:snapToGrid w:val="0"/>
          <w:sz w:val="20"/>
          <w:szCs w:val="20"/>
          <w:lang w:eastAsia="it-IT"/>
        </w:rPr>
        <w:t xml:space="preserve">Nächste FESPA-Veranstaltungen:  </w:t>
      </w:r>
    </w:p>
    <w:p w14:paraId="48BAE0B5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n-GB" w:eastAsia="en-GB"/>
        </w:rPr>
      </w:pP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FESPA Asia 22-24 </w:t>
      </w:r>
      <w:proofErr w:type="spellStart"/>
      <w:r w:rsidRPr="008B0CAF">
        <w:rPr>
          <w:rFonts w:ascii="Calibri" w:eastAsia="Calibri" w:hAnsi="Calibri" w:cs="Times New Roman"/>
          <w:bCs/>
          <w:sz w:val="20"/>
          <w:szCs w:val="24"/>
          <w:lang w:val="en-GB" w:eastAsia="en-GB"/>
        </w:rPr>
        <w:t>Februar</w:t>
      </w:r>
      <w:proofErr w:type="spellEnd"/>
      <w:r w:rsidRPr="008B0CAF">
        <w:rPr>
          <w:rFonts w:ascii="Calibri" w:eastAsia="Calibri" w:hAnsi="Calibri" w:cs="Times New Roman"/>
          <w:bCs/>
          <w:sz w:val="20"/>
          <w:szCs w:val="24"/>
          <w:lang w:val="en-GB" w:eastAsia="en-GB"/>
        </w:rPr>
        <w:t xml:space="preserve"> 2018, BITEC, </w:t>
      </w: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>Bangkok, Thailand</w:t>
      </w:r>
    </w:p>
    <w:p w14:paraId="444B58B2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>FESPA Global Print Expo, 15-18 Mai 2018, Berlin Messe, Berlin, Deutschland</w:t>
      </w:r>
    </w:p>
    <w:p w14:paraId="19966F72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>European Sign Expo, 15-18 Mai 2018, Berlin Messe, Berlin, Deutschland</w:t>
      </w:r>
    </w:p>
    <w:p w14:paraId="3B3E2688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>FESPA Awards, 16 Mai 2018, Berlin, Deutschland</w:t>
      </w:r>
    </w:p>
    <w:p w14:paraId="5A58F922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FESPA Africa, 12-14 September 2018, </w:t>
      </w:r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 xml:space="preserve">Gallagher Convention Centre, </w:t>
      </w:r>
      <w:r w:rsidRPr="008B0CAF">
        <w:rPr>
          <w:rFonts w:ascii="Calibri" w:eastAsia="Calibri" w:hAnsi="Calibri" w:cs="Calibri"/>
          <w:sz w:val="20"/>
          <w:szCs w:val="24"/>
          <w:lang w:eastAsia="en-GB"/>
        </w:rPr>
        <w:t>Johannesburg, Südafrika</w:t>
      </w:r>
    </w:p>
    <w:p w14:paraId="225A835E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 xml:space="preserve">FESPA Mexico, 20-22 September 2018, </w:t>
      </w:r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 xml:space="preserve">Centro </w:t>
      </w:r>
      <w:proofErr w:type="spellStart"/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>Citibanamex</w:t>
      </w:r>
      <w:proofErr w:type="spellEnd"/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 xml:space="preserve">, </w:t>
      </w:r>
      <w:r w:rsidRPr="008B0CAF">
        <w:rPr>
          <w:rFonts w:ascii="Calibri" w:eastAsia="Calibri" w:hAnsi="Calibri" w:cs="Calibri"/>
          <w:sz w:val="20"/>
          <w:szCs w:val="24"/>
          <w:lang w:eastAsia="en-GB"/>
        </w:rPr>
        <w:t>Mexiko-Stadt, Mexiko</w:t>
      </w:r>
    </w:p>
    <w:p w14:paraId="056E63DA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Times New Roman"/>
          <w:sz w:val="20"/>
          <w:szCs w:val="20"/>
          <w:lang w:val="en-GB" w:eastAsia="en-GB"/>
        </w:rPr>
        <w:t xml:space="preserve">FESPA Eurasia, 6-9 </w:t>
      </w:r>
      <w:proofErr w:type="spellStart"/>
      <w:r w:rsidRPr="008B0CAF">
        <w:rPr>
          <w:rFonts w:ascii="Calibri" w:eastAsia="Calibri" w:hAnsi="Calibri" w:cs="Times New Roman"/>
          <w:bCs/>
          <w:sz w:val="20"/>
          <w:szCs w:val="20"/>
          <w:lang w:val="en-GB" w:eastAsia="en-GB"/>
        </w:rPr>
        <w:t>Dezember</w:t>
      </w:r>
      <w:proofErr w:type="spellEnd"/>
      <w:r w:rsidRPr="008B0CAF">
        <w:rPr>
          <w:rFonts w:ascii="Calibri" w:eastAsia="Calibri" w:hAnsi="Calibri" w:cs="Times New Roman"/>
          <w:bCs/>
          <w:sz w:val="20"/>
          <w:szCs w:val="20"/>
          <w:lang w:val="en-GB" w:eastAsia="en-GB"/>
        </w:rPr>
        <w:t xml:space="preserve"> 2018, CNR Expo, </w:t>
      </w:r>
      <w:r w:rsidRPr="008B0CAF">
        <w:rPr>
          <w:rFonts w:ascii="Calibri" w:eastAsia="Calibri" w:hAnsi="Calibri" w:cs="Times New Roman"/>
          <w:bCs/>
          <w:sz w:val="20"/>
          <w:szCs w:val="24"/>
          <w:lang w:eastAsia="en-GB"/>
        </w:rPr>
        <w:t>Istanbul, Türkei</w:t>
      </w:r>
    </w:p>
    <w:p w14:paraId="76F9463C" w14:textId="77777777" w:rsidR="008B0CAF" w:rsidRPr="008B0CAF" w:rsidRDefault="008B0CAF" w:rsidP="008B0CAF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val="en-GB" w:eastAsia="en-GB"/>
        </w:rPr>
      </w:pPr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 xml:space="preserve">FESPA </w:t>
      </w:r>
      <w:proofErr w:type="spellStart"/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>Brasil</w:t>
      </w:r>
      <w:proofErr w:type="spellEnd"/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 xml:space="preserve">, 20 – 23 </w:t>
      </w:r>
      <w:proofErr w:type="spellStart"/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>März</w:t>
      </w:r>
      <w:proofErr w:type="spellEnd"/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 </w:t>
      </w:r>
      <w:r w:rsidRPr="008B0CAF">
        <w:rPr>
          <w:rFonts w:ascii="Calibri" w:eastAsia="Calibri" w:hAnsi="Calibri" w:cs="Calibri"/>
          <w:sz w:val="20"/>
          <w:szCs w:val="20"/>
          <w:lang w:val="en-GB" w:eastAsia="en-GB"/>
        </w:rPr>
        <w:t xml:space="preserve">2019, </w:t>
      </w:r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Expo </w:t>
      </w:r>
      <w:proofErr w:type="spellStart"/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>Center</w:t>
      </w:r>
      <w:proofErr w:type="spellEnd"/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 </w:t>
      </w:r>
      <w:proofErr w:type="spellStart"/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>Norte</w:t>
      </w:r>
      <w:proofErr w:type="spellEnd"/>
      <w:r w:rsidRPr="008B0CAF">
        <w:rPr>
          <w:rFonts w:ascii="Calibri" w:eastAsia="Calibri" w:hAnsi="Calibri" w:cs="Calibri"/>
          <w:bCs/>
          <w:sz w:val="20"/>
          <w:szCs w:val="20"/>
          <w:lang w:val="en-GB" w:eastAsia="en-GB"/>
        </w:rPr>
        <w:t xml:space="preserve">, </w:t>
      </w:r>
      <w:r w:rsidRPr="008B0CAF">
        <w:rPr>
          <w:rFonts w:ascii="Calibri" w:eastAsia="Calibri" w:hAnsi="Calibri" w:cs="Calibri"/>
          <w:bCs/>
          <w:sz w:val="20"/>
          <w:szCs w:val="20"/>
          <w:lang w:eastAsia="en-GB"/>
        </w:rPr>
        <w:t>Sao Paulo, Brasilien</w:t>
      </w:r>
    </w:p>
    <w:p w14:paraId="540853CC" w14:textId="77777777" w:rsidR="008B0CAF" w:rsidRPr="008B0CAF" w:rsidRDefault="008B0CAF" w:rsidP="008B0CAF">
      <w:pPr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en-GB"/>
        </w:rPr>
      </w:pPr>
    </w:p>
    <w:p w14:paraId="7955BE30" w14:textId="77777777" w:rsidR="008B0CAF" w:rsidRPr="008B0CAF" w:rsidRDefault="008B0CAF" w:rsidP="008B0CAF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8B0CAF">
        <w:rPr>
          <w:rFonts w:ascii="Calibri" w:eastAsia="Calibri" w:hAnsi="Calibri" w:cs="Times New Roman"/>
          <w:b/>
          <w:sz w:val="20"/>
          <w:szCs w:val="20"/>
          <w:lang w:eastAsia="en-GB"/>
        </w:rPr>
        <w:t>Im Auftrag der FESPA von AD Communications herausgegeben</w:t>
      </w:r>
    </w:p>
    <w:p w14:paraId="696E261B" w14:textId="77777777" w:rsidR="008B0CAF" w:rsidRPr="008B0CAF" w:rsidRDefault="008B0CAF" w:rsidP="008B0CAF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bCs/>
          <w:sz w:val="20"/>
          <w:szCs w:val="20"/>
          <w:lang w:eastAsia="en-GB"/>
        </w:rPr>
      </w:pPr>
    </w:p>
    <w:p w14:paraId="0A26DEB6" w14:textId="41B8BE96" w:rsidR="009948FB" w:rsidRDefault="008B0CAF" w:rsidP="008B0CAF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  <w:lang w:eastAsia="en-GB"/>
        </w:rPr>
      </w:pPr>
      <w:r w:rsidRPr="008B0CAF">
        <w:rPr>
          <w:rFonts w:ascii="Calibri" w:eastAsia="Calibri" w:hAnsi="Calibri" w:cs="Times New Roman"/>
          <w:b/>
          <w:bCs/>
          <w:sz w:val="20"/>
          <w:szCs w:val="20"/>
          <w:lang w:eastAsia="en-GB"/>
        </w:rPr>
        <w:t xml:space="preserve">Weitere Informationen:  </w:t>
      </w:r>
    </w:p>
    <w:p w14:paraId="67746618" w14:textId="77777777" w:rsidR="008B0CAF" w:rsidRPr="009948FB" w:rsidRDefault="008B0CAF" w:rsidP="008B0CAF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</w:p>
    <w:p w14:paraId="103A94F5" w14:textId="77777777" w:rsidR="009948FB" w:rsidRPr="009948FB" w:rsidRDefault="009948FB" w:rsidP="009948F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9948FB">
        <w:rPr>
          <w:rFonts w:ascii="Calibri" w:hAnsi="Calibri"/>
          <w:sz w:val="20"/>
          <w:szCs w:val="20"/>
          <w:lang w:val="en-US"/>
        </w:rPr>
        <w:t>Ellie Martin</w:t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  <w:t xml:space="preserve">Judith Mellor / </w:t>
      </w:r>
      <w:r w:rsidRPr="002261A7">
        <w:rPr>
          <w:rFonts w:ascii="Calibri" w:hAnsi="Calibri"/>
          <w:sz w:val="20"/>
          <w:szCs w:val="20"/>
          <w:lang w:val="en-GB"/>
        </w:rPr>
        <w:t>Lynda Sutton</w:t>
      </w:r>
    </w:p>
    <w:p w14:paraId="32714540" w14:textId="77777777" w:rsidR="009948FB" w:rsidRPr="009948FB" w:rsidRDefault="009948FB" w:rsidP="009948F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9948FB">
        <w:rPr>
          <w:rFonts w:ascii="Calibri" w:hAnsi="Calibri"/>
          <w:sz w:val="20"/>
          <w:szCs w:val="20"/>
          <w:lang w:val="en-US"/>
        </w:rPr>
        <w:t xml:space="preserve">AD Communications  </w:t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  <w:t>FESPA</w:t>
      </w:r>
    </w:p>
    <w:p w14:paraId="3E7A7311" w14:textId="77777777" w:rsidR="009948FB" w:rsidRPr="009948FB" w:rsidRDefault="009948FB" w:rsidP="009948F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9948FB">
        <w:rPr>
          <w:rFonts w:ascii="Calibri" w:hAnsi="Calibri"/>
          <w:sz w:val="20"/>
          <w:szCs w:val="20"/>
          <w:lang w:val="en-US"/>
        </w:rPr>
        <w:t xml:space="preserve">Tel: + 44 (0) 1372 464470        </w:t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  <w:t>Tel: +44 (0) 1737 228350</w:t>
      </w:r>
    </w:p>
    <w:p w14:paraId="7A9D27F4" w14:textId="77777777" w:rsidR="009948FB" w:rsidRPr="009948FB" w:rsidRDefault="009948FB" w:rsidP="009948FB">
      <w:pPr>
        <w:spacing w:after="0" w:line="240" w:lineRule="auto"/>
        <w:jc w:val="both"/>
        <w:rPr>
          <w:rFonts w:ascii="Calibri" w:hAnsi="Calibri"/>
          <w:sz w:val="20"/>
          <w:szCs w:val="20"/>
          <w:lang w:val="en-US"/>
        </w:rPr>
      </w:pPr>
      <w:r w:rsidRPr="009948FB">
        <w:rPr>
          <w:rFonts w:ascii="Calibri" w:hAnsi="Calibri"/>
          <w:sz w:val="20"/>
          <w:szCs w:val="20"/>
          <w:lang w:val="en-US"/>
        </w:rPr>
        <w:t xml:space="preserve">Email: </w:t>
      </w:r>
      <w:hyperlink r:id="rId14" w:history="1">
        <w:r w:rsidRPr="009948FB">
          <w:rPr>
            <w:rStyle w:val="Hyperlink"/>
            <w:rFonts w:ascii="Calibri" w:hAnsi="Calibri"/>
            <w:sz w:val="20"/>
            <w:szCs w:val="20"/>
            <w:lang w:val="en-US"/>
          </w:rPr>
          <w:t>emartin@adcomms.co.uk</w:t>
        </w:r>
      </w:hyperlink>
      <w:r w:rsidRPr="009948FB">
        <w:rPr>
          <w:rFonts w:ascii="Calibri" w:hAnsi="Calibri"/>
          <w:sz w:val="20"/>
          <w:szCs w:val="20"/>
          <w:lang w:val="en-US"/>
        </w:rPr>
        <w:t xml:space="preserve"> </w:t>
      </w:r>
      <w:r w:rsidRPr="009948FB">
        <w:rPr>
          <w:rFonts w:ascii="Calibri" w:hAnsi="Calibri"/>
          <w:sz w:val="20"/>
          <w:szCs w:val="20"/>
          <w:lang w:val="en-US"/>
        </w:rPr>
        <w:tab/>
      </w:r>
      <w:r w:rsidRPr="009948FB">
        <w:rPr>
          <w:rFonts w:ascii="Calibri" w:hAnsi="Calibri"/>
          <w:sz w:val="20"/>
          <w:szCs w:val="20"/>
          <w:lang w:val="en-US"/>
        </w:rPr>
        <w:tab/>
        <w:t xml:space="preserve">Email: </w:t>
      </w:r>
      <w:hyperlink r:id="rId15" w:history="1">
        <w:r w:rsidRPr="009948FB">
          <w:rPr>
            <w:rStyle w:val="Hyperlink"/>
            <w:rFonts w:ascii="Calibri" w:hAnsi="Calibri"/>
            <w:sz w:val="20"/>
            <w:szCs w:val="20"/>
            <w:lang w:val="en-US"/>
          </w:rPr>
          <w:t>judith.mellor@fespa.com</w:t>
        </w:r>
      </w:hyperlink>
      <w:r w:rsidRPr="009948FB">
        <w:rPr>
          <w:rFonts w:ascii="Calibri" w:hAnsi="Calibri"/>
          <w:sz w:val="20"/>
          <w:szCs w:val="20"/>
          <w:lang w:val="en-US"/>
        </w:rPr>
        <w:t xml:space="preserve"> / </w:t>
      </w:r>
      <w:hyperlink r:id="rId16" w:history="1">
        <w:r w:rsidRPr="002261A7">
          <w:rPr>
            <w:rStyle w:val="Hyperlink"/>
            <w:rFonts w:ascii="Calibri" w:hAnsi="Calibri"/>
            <w:sz w:val="20"/>
            <w:szCs w:val="20"/>
            <w:lang w:val="en-GB"/>
          </w:rPr>
          <w:t>lynda.sutton@fespa.com</w:t>
        </w:r>
      </w:hyperlink>
    </w:p>
    <w:p w14:paraId="7A12BCD0" w14:textId="77777777" w:rsidR="009948FB" w:rsidRPr="00084428" w:rsidRDefault="009948FB" w:rsidP="009948FB">
      <w:pPr>
        <w:spacing w:after="0" w:line="240" w:lineRule="auto"/>
        <w:jc w:val="both"/>
        <w:rPr>
          <w:rFonts w:ascii="Calibri" w:hAnsi="Calibri"/>
          <w:sz w:val="20"/>
          <w:szCs w:val="20"/>
          <w:lang w:val="nl-BE"/>
        </w:rPr>
      </w:pPr>
      <w:r w:rsidRPr="00084428">
        <w:rPr>
          <w:rFonts w:ascii="Calibri" w:hAnsi="Calibri"/>
          <w:sz w:val="20"/>
          <w:szCs w:val="20"/>
          <w:lang w:val="nl-BE"/>
        </w:rPr>
        <w:t xml:space="preserve">Website: </w:t>
      </w:r>
      <w:hyperlink r:id="rId17" w:history="1">
        <w:r w:rsidRPr="00084428">
          <w:rPr>
            <w:rStyle w:val="Hyperlink"/>
            <w:rFonts w:ascii="Calibri" w:hAnsi="Calibri"/>
            <w:sz w:val="20"/>
            <w:szCs w:val="20"/>
            <w:lang w:val="nl-BE"/>
          </w:rPr>
          <w:t>www.adcomms.co.uk</w:t>
        </w:r>
      </w:hyperlink>
      <w:r w:rsidRPr="00084428">
        <w:rPr>
          <w:rFonts w:ascii="Calibri" w:hAnsi="Calibri"/>
          <w:sz w:val="20"/>
          <w:szCs w:val="20"/>
          <w:lang w:val="nl-BE"/>
        </w:rPr>
        <w:tab/>
      </w:r>
      <w:r w:rsidRPr="00084428">
        <w:rPr>
          <w:rFonts w:ascii="Calibri" w:hAnsi="Calibri"/>
          <w:sz w:val="20"/>
          <w:szCs w:val="20"/>
          <w:lang w:val="nl-BE"/>
        </w:rPr>
        <w:tab/>
        <w:t xml:space="preserve">Website: </w:t>
      </w:r>
      <w:hyperlink r:id="rId18" w:history="1">
        <w:r w:rsidRPr="00084428">
          <w:rPr>
            <w:rStyle w:val="Hyperlink"/>
            <w:rFonts w:ascii="Calibri" w:hAnsi="Calibri"/>
            <w:sz w:val="20"/>
            <w:szCs w:val="20"/>
            <w:lang w:val="nl-BE"/>
          </w:rPr>
          <w:t>www.fespa.com</w:t>
        </w:r>
      </w:hyperlink>
      <w:r w:rsidRPr="00084428">
        <w:rPr>
          <w:rFonts w:ascii="Calibri" w:hAnsi="Calibri"/>
          <w:sz w:val="20"/>
          <w:szCs w:val="20"/>
          <w:lang w:val="nl-BE"/>
        </w:rPr>
        <w:t xml:space="preserve"> </w:t>
      </w:r>
    </w:p>
    <w:p w14:paraId="3BE27D76" w14:textId="77777777" w:rsidR="009948FB" w:rsidRPr="00084428" w:rsidRDefault="009948FB" w:rsidP="009948FB">
      <w:pPr>
        <w:jc w:val="both"/>
        <w:rPr>
          <w:rFonts w:ascii="Calibri" w:hAnsi="Calibri"/>
          <w:sz w:val="20"/>
          <w:szCs w:val="20"/>
          <w:lang w:val="nl-BE"/>
        </w:rPr>
      </w:pPr>
      <w:r w:rsidRPr="00084428">
        <w:rPr>
          <w:rFonts w:ascii="Calibri" w:hAnsi="Calibri"/>
          <w:sz w:val="20"/>
          <w:szCs w:val="20"/>
          <w:lang w:val="nl-BE"/>
        </w:rPr>
        <w:tab/>
      </w:r>
      <w:r w:rsidRPr="00084428">
        <w:rPr>
          <w:rFonts w:ascii="Calibri" w:hAnsi="Calibri"/>
          <w:sz w:val="20"/>
          <w:szCs w:val="20"/>
          <w:lang w:val="nl-BE"/>
        </w:rPr>
        <w:tab/>
      </w:r>
    </w:p>
    <w:p w14:paraId="138F5FB9" w14:textId="77777777" w:rsidR="00F40487" w:rsidRPr="00B5643E" w:rsidRDefault="00F40487" w:rsidP="00103494">
      <w:pPr>
        <w:spacing w:after="0" w:line="360" w:lineRule="auto"/>
        <w:jc w:val="center"/>
        <w:rPr>
          <w:rFonts w:ascii="Calibri" w:hAnsi="Calibri" w:cs="Calibri"/>
          <w:shd w:val="clear" w:color="auto" w:fill="FFFFFF"/>
          <w:lang w:val="nl-BE"/>
        </w:rPr>
      </w:pPr>
    </w:p>
    <w:sectPr w:rsidR="00F40487" w:rsidRPr="00B5643E" w:rsidSect="00831052">
      <w:headerReference w:type="default" r:id="rId1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D1B3F" w14:textId="77777777" w:rsidR="00737C0F" w:rsidRDefault="00737C0F" w:rsidP="00831052">
      <w:pPr>
        <w:spacing w:after="0" w:line="240" w:lineRule="auto"/>
      </w:pPr>
      <w:r>
        <w:separator/>
      </w:r>
    </w:p>
  </w:endnote>
  <w:endnote w:type="continuationSeparator" w:id="0">
    <w:p w14:paraId="783E5223" w14:textId="77777777" w:rsidR="00737C0F" w:rsidRDefault="00737C0F" w:rsidP="008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8D0C" w14:textId="77777777" w:rsidR="00737C0F" w:rsidRDefault="00737C0F" w:rsidP="00831052">
      <w:pPr>
        <w:spacing w:after="0" w:line="240" w:lineRule="auto"/>
      </w:pPr>
      <w:r>
        <w:separator/>
      </w:r>
    </w:p>
  </w:footnote>
  <w:footnote w:type="continuationSeparator" w:id="0">
    <w:p w14:paraId="49F0AF00" w14:textId="77777777" w:rsidR="00737C0F" w:rsidRDefault="00737C0F" w:rsidP="0083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41E98" w14:textId="77777777" w:rsidR="00130062" w:rsidRDefault="0013006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1EABE1" wp14:editId="1AB49468">
          <wp:simplePos x="0" y="0"/>
          <wp:positionH relativeFrom="column">
            <wp:posOffset>5476875</wp:posOffset>
          </wp:positionH>
          <wp:positionV relativeFrom="paragraph">
            <wp:posOffset>-323850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2" descr="\\files.adcomms.co.uk@SSL\DavWWWRoot\sites\fespa\Images1\Logos\2018 Show Logos\FESPA-GLOBAL-PRINT-EXPO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s.adcomms.co.uk@SSL\DavWWWRoot\sites\fespa\Images1\Logos\2018 Show Logos\FESPA-GLOBAL-PRINT-EXPO-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16A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C22E7"/>
    <w:multiLevelType w:val="hybridMultilevel"/>
    <w:tmpl w:val="530ED410"/>
    <w:lvl w:ilvl="0" w:tplc="8EA258C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942"/>
    <w:multiLevelType w:val="hybridMultilevel"/>
    <w:tmpl w:val="EFE0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D4C39"/>
    <w:multiLevelType w:val="multilevel"/>
    <w:tmpl w:val="E4589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700D8"/>
    <w:multiLevelType w:val="multilevel"/>
    <w:tmpl w:val="026EA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B3E3C"/>
    <w:multiLevelType w:val="hybridMultilevel"/>
    <w:tmpl w:val="BA445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04B9"/>
    <w:multiLevelType w:val="hybridMultilevel"/>
    <w:tmpl w:val="BD52A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775BB"/>
    <w:multiLevelType w:val="hybridMultilevel"/>
    <w:tmpl w:val="B01A8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60"/>
    <w:rsid w:val="0001015B"/>
    <w:rsid w:val="000340EA"/>
    <w:rsid w:val="000439BA"/>
    <w:rsid w:val="000570F1"/>
    <w:rsid w:val="000902A1"/>
    <w:rsid w:val="000953D8"/>
    <w:rsid w:val="000B2267"/>
    <w:rsid w:val="000B7660"/>
    <w:rsid w:val="000C042D"/>
    <w:rsid w:val="000C2944"/>
    <w:rsid w:val="000C3397"/>
    <w:rsid w:val="000C349E"/>
    <w:rsid w:val="000C5BB2"/>
    <w:rsid w:val="000D1C5B"/>
    <w:rsid w:val="000D758B"/>
    <w:rsid w:val="000E4220"/>
    <w:rsid w:val="000E5420"/>
    <w:rsid w:val="000F55C6"/>
    <w:rsid w:val="00103494"/>
    <w:rsid w:val="00130062"/>
    <w:rsid w:val="00132C81"/>
    <w:rsid w:val="001502B6"/>
    <w:rsid w:val="001648F4"/>
    <w:rsid w:val="0016518B"/>
    <w:rsid w:val="0017236F"/>
    <w:rsid w:val="00177C00"/>
    <w:rsid w:val="00186CFA"/>
    <w:rsid w:val="001C48BB"/>
    <w:rsid w:val="001F0A88"/>
    <w:rsid w:val="0020191C"/>
    <w:rsid w:val="00204CAA"/>
    <w:rsid w:val="0021206A"/>
    <w:rsid w:val="002261A7"/>
    <w:rsid w:val="00226E17"/>
    <w:rsid w:val="00231746"/>
    <w:rsid w:val="00232AB0"/>
    <w:rsid w:val="002342A6"/>
    <w:rsid w:val="00242649"/>
    <w:rsid w:val="0024443B"/>
    <w:rsid w:val="002720EB"/>
    <w:rsid w:val="002747D5"/>
    <w:rsid w:val="00291CF4"/>
    <w:rsid w:val="002B76EA"/>
    <w:rsid w:val="002F7751"/>
    <w:rsid w:val="00322987"/>
    <w:rsid w:val="00323901"/>
    <w:rsid w:val="00347967"/>
    <w:rsid w:val="00362C8A"/>
    <w:rsid w:val="00365B17"/>
    <w:rsid w:val="00392C9E"/>
    <w:rsid w:val="003A1BE6"/>
    <w:rsid w:val="003A35AC"/>
    <w:rsid w:val="003A7AF9"/>
    <w:rsid w:val="003C2E1A"/>
    <w:rsid w:val="003D3277"/>
    <w:rsid w:val="003E4F30"/>
    <w:rsid w:val="004178E9"/>
    <w:rsid w:val="00435160"/>
    <w:rsid w:val="00442FBF"/>
    <w:rsid w:val="00450D05"/>
    <w:rsid w:val="00455575"/>
    <w:rsid w:val="00482D8B"/>
    <w:rsid w:val="004901F7"/>
    <w:rsid w:val="00496198"/>
    <w:rsid w:val="004B49C7"/>
    <w:rsid w:val="004D334D"/>
    <w:rsid w:val="004D70E0"/>
    <w:rsid w:val="004D757A"/>
    <w:rsid w:val="004E0E9D"/>
    <w:rsid w:val="004F11A5"/>
    <w:rsid w:val="004F399F"/>
    <w:rsid w:val="005033A3"/>
    <w:rsid w:val="00516DEA"/>
    <w:rsid w:val="00517ED6"/>
    <w:rsid w:val="00522543"/>
    <w:rsid w:val="005505B7"/>
    <w:rsid w:val="005541CD"/>
    <w:rsid w:val="00565C71"/>
    <w:rsid w:val="00570ECB"/>
    <w:rsid w:val="00585D1C"/>
    <w:rsid w:val="005A3961"/>
    <w:rsid w:val="005C6BD0"/>
    <w:rsid w:val="005C6D31"/>
    <w:rsid w:val="005E61DA"/>
    <w:rsid w:val="005F11F0"/>
    <w:rsid w:val="005F152A"/>
    <w:rsid w:val="005F4120"/>
    <w:rsid w:val="005F44E0"/>
    <w:rsid w:val="00600EDE"/>
    <w:rsid w:val="006114DF"/>
    <w:rsid w:val="006143E6"/>
    <w:rsid w:val="006232DA"/>
    <w:rsid w:val="00634716"/>
    <w:rsid w:val="00636B45"/>
    <w:rsid w:val="00644E3A"/>
    <w:rsid w:val="006467D0"/>
    <w:rsid w:val="0066247E"/>
    <w:rsid w:val="0067464C"/>
    <w:rsid w:val="006868E6"/>
    <w:rsid w:val="0069372B"/>
    <w:rsid w:val="006B3CC1"/>
    <w:rsid w:val="006B7C5D"/>
    <w:rsid w:val="006D1EA0"/>
    <w:rsid w:val="006D2FA3"/>
    <w:rsid w:val="006D7F54"/>
    <w:rsid w:val="006E2FE9"/>
    <w:rsid w:val="006F4DB3"/>
    <w:rsid w:val="006F696A"/>
    <w:rsid w:val="00704263"/>
    <w:rsid w:val="00715988"/>
    <w:rsid w:val="007341EC"/>
    <w:rsid w:val="0073644E"/>
    <w:rsid w:val="00737C0F"/>
    <w:rsid w:val="00775F05"/>
    <w:rsid w:val="007953C6"/>
    <w:rsid w:val="007A2228"/>
    <w:rsid w:val="007B3950"/>
    <w:rsid w:val="007B5ADB"/>
    <w:rsid w:val="007B7037"/>
    <w:rsid w:val="007C3B9A"/>
    <w:rsid w:val="007D2080"/>
    <w:rsid w:val="007D6A95"/>
    <w:rsid w:val="007E7F99"/>
    <w:rsid w:val="007F7B4B"/>
    <w:rsid w:val="008038C3"/>
    <w:rsid w:val="00810F5A"/>
    <w:rsid w:val="00831052"/>
    <w:rsid w:val="008344CD"/>
    <w:rsid w:val="00847401"/>
    <w:rsid w:val="008643F5"/>
    <w:rsid w:val="00873E3A"/>
    <w:rsid w:val="00876CA2"/>
    <w:rsid w:val="008859FF"/>
    <w:rsid w:val="008B0CAF"/>
    <w:rsid w:val="008B106C"/>
    <w:rsid w:val="008C7D55"/>
    <w:rsid w:val="008D2039"/>
    <w:rsid w:val="008D7C73"/>
    <w:rsid w:val="008E2AF4"/>
    <w:rsid w:val="00950645"/>
    <w:rsid w:val="009709F4"/>
    <w:rsid w:val="009948FB"/>
    <w:rsid w:val="009A1149"/>
    <w:rsid w:val="009A6852"/>
    <w:rsid w:val="009A756F"/>
    <w:rsid w:val="009B0B6A"/>
    <w:rsid w:val="009B177A"/>
    <w:rsid w:val="009B6627"/>
    <w:rsid w:val="009E0D7A"/>
    <w:rsid w:val="009E6825"/>
    <w:rsid w:val="009F7D28"/>
    <w:rsid w:val="00A00886"/>
    <w:rsid w:val="00A06A7D"/>
    <w:rsid w:val="00A31DAE"/>
    <w:rsid w:val="00A37ACA"/>
    <w:rsid w:val="00A41340"/>
    <w:rsid w:val="00A46652"/>
    <w:rsid w:val="00A57C8F"/>
    <w:rsid w:val="00A6025E"/>
    <w:rsid w:val="00A60BB0"/>
    <w:rsid w:val="00A6233E"/>
    <w:rsid w:val="00A667DE"/>
    <w:rsid w:val="00A71309"/>
    <w:rsid w:val="00A71BAE"/>
    <w:rsid w:val="00A72FCB"/>
    <w:rsid w:val="00A84E83"/>
    <w:rsid w:val="00AA6B6E"/>
    <w:rsid w:val="00AD0FAC"/>
    <w:rsid w:val="00B06BBE"/>
    <w:rsid w:val="00B23D1C"/>
    <w:rsid w:val="00B31A44"/>
    <w:rsid w:val="00B35116"/>
    <w:rsid w:val="00B43FD5"/>
    <w:rsid w:val="00B5643E"/>
    <w:rsid w:val="00B70EF8"/>
    <w:rsid w:val="00B73678"/>
    <w:rsid w:val="00B960C2"/>
    <w:rsid w:val="00BB57AC"/>
    <w:rsid w:val="00BC0CC5"/>
    <w:rsid w:val="00BC3681"/>
    <w:rsid w:val="00BD51B0"/>
    <w:rsid w:val="00BD63D3"/>
    <w:rsid w:val="00BD7233"/>
    <w:rsid w:val="00BE185E"/>
    <w:rsid w:val="00BE1A74"/>
    <w:rsid w:val="00BF1B41"/>
    <w:rsid w:val="00BF75BE"/>
    <w:rsid w:val="00C36953"/>
    <w:rsid w:val="00C558F8"/>
    <w:rsid w:val="00C57F71"/>
    <w:rsid w:val="00C62935"/>
    <w:rsid w:val="00CB5E5D"/>
    <w:rsid w:val="00CC220C"/>
    <w:rsid w:val="00CD125B"/>
    <w:rsid w:val="00CD3A16"/>
    <w:rsid w:val="00CD4960"/>
    <w:rsid w:val="00D03ED2"/>
    <w:rsid w:val="00D05091"/>
    <w:rsid w:val="00D10F88"/>
    <w:rsid w:val="00D2185B"/>
    <w:rsid w:val="00D2275F"/>
    <w:rsid w:val="00D43563"/>
    <w:rsid w:val="00D45D79"/>
    <w:rsid w:val="00D47AF6"/>
    <w:rsid w:val="00D51ED3"/>
    <w:rsid w:val="00D53D69"/>
    <w:rsid w:val="00D642C9"/>
    <w:rsid w:val="00D64BEC"/>
    <w:rsid w:val="00D75E9E"/>
    <w:rsid w:val="00D80B80"/>
    <w:rsid w:val="00D8726B"/>
    <w:rsid w:val="00DA50E2"/>
    <w:rsid w:val="00DB0F3B"/>
    <w:rsid w:val="00DC7F26"/>
    <w:rsid w:val="00DD2A0A"/>
    <w:rsid w:val="00DF31DC"/>
    <w:rsid w:val="00DF643A"/>
    <w:rsid w:val="00E05418"/>
    <w:rsid w:val="00E16454"/>
    <w:rsid w:val="00E22B3A"/>
    <w:rsid w:val="00E2462D"/>
    <w:rsid w:val="00E667D0"/>
    <w:rsid w:val="00E70C42"/>
    <w:rsid w:val="00E84D57"/>
    <w:rsid w:val="00E858F6"/>
    <w:rsid w:val="00E94C4B"/>
    <w:rsid w:val="00E95873"/>
    <w:rsid w:val="00EA1060"/>
    <w:rsid w:val="00EA4218"/>
    <w:rsid w:val="00EA5589"/>
    <w:rsid w:val="00EB1208"/>
    <w:rsid w:val="00EB2589"/>
    <w:rsid w:val="00EB70A4"/>
    <w:rsid w:val="00EE3A91"/>
    <w:rsid w:val="00EE5E93"/>
    <w:rsid w:val="00F036B0"/>
    <w:rsid w:val="00F058D8"/>
    <w:rsid w:val="00F203F9"/>
    <w:rsid w:val="00F20541"/>
    <w:rsid w:val="00F40487"/>
    <w:rsid w:val="00F4378D"/>
    <w:rsid w:val="00F46FDC"/>
    <w:rsid w:val="00F63C8E"/>
    <w:rsid w:val="00F64C51"/>
    <w:rsid w:val="00F737BE"/>
    <w:rsid w:val="00F76657"/>
    <w:rsid w:val="00F94ACB"/>
    <w:rsid w:val="00F953E9"/>
    <w:rsid w:val="00FA0B81"/>
    <w:rsid w:val="00FA785D"/>
    <w:rsid w:val="00FA7E9A"/>
    <w:rsid w:val="00FD6B53"/>
    <w:rsid w:val="00FE2829"/>
    <w:rsid w:val="00FE4926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10E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A8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4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52"/>
  </w:style>
  <w:style w:type="paragraph" w:styleId="Footer">
    <w:name w:val="footer"/>
    <w:basedOn w:val="Normal"/>
    <w:link w:val="FooterChar"/>
    <w:uiPriority w:val="99"/>
    <w:unhideWhenUsed/>
    <w:rsid w:val="00831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52"/>
  </w:style>
  <w:style w:type="paragraph" w:styleId="NormalWeb">
    <w:name w:val="Normal (Web)"/>
    <w:basedOn w:val="Normal"/>
    <w:uiPriority w:val="99"/>
    <w:semiHidden/>
    <w:unhideWhenUsed/>
    <w:rsid w:val="009A685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9A6852"/>
    <w:pPr>
      <w:spacing w:after="0" w:line="240" w:lineRule="auto"/>
    </w:pPr>
    <w:rPr>
      <w:rFonts w:ascii="Calibri" w:hAnsi="Calibri" w:cs="Calibri"/>
    </w:rPr>
  </w:style>
  <w:style w:type="paragraph" w:styleId="ListBullet">
    <w:name w:val="List Bullet"/>
    <w:basedOn w:val="Normal"/>
    <w:uiPriority w:val="99"/>
    <w:unhideWhenUsed/>
    <w:rsid w:val="00F94ACB"/>
    <w:pPr>
      <w:numPr>
        <w:numId w:val="5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ED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53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4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espa.com" TargetMode="External"/><Relationship Id="rId18" Type="http://schemas.openxmlformats.org/officeDocument/2006/relationships/hyperlink" Target="http://www.fespa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fespaglobalprintexpo.com/" TargetMode="External"/><Relationship Id="rId17" Type="http://schemas.openxmlformats.org/officeDocument/2006/relationships/hyperlink" Target="http://www.adcomms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ynda.sutton@fesp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udith.mellor@fespa.co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martin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A5EA8F44B4F16E46AD940ECD449E8D27" ma:contentTypeVersion="47" ma:contentTypeDescription="Blank Document with Metadata" ma:contentTypeScope="" ma:versionID="b8414edea13ceeab742ee404308e2b9b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b1479aa5b6444a8cb80b185885a67cf0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Content1"/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Content1" ma:index="8" ma:displayName="Content" ma:format="Dropdown" ma:internalName="Content1">
      <xsd:simpleType>
        <xsd:restriction base="dms:Choice">
          <xsd:enumeration value="Articles"/>
          <xsd:enumeration value="Biographies"/>
          <xsd:enumeration value="Blogs"/>
          <xsd:enumeration value="Case Studies"/>
          <xsd:enumeration value="Events"/>
          <xsd:enumeration value="Features"/>
          <xsd:enumeration value="Interviews"/>
          <xsd:enumeration value="Other writing"/>
          <xsd:enumeration value="Press releases"/>
          <xsd:enumeration value="Projects"/>
          <xsd:enumeration value="Q&amp;A"/>
          <xsd:enumeration value="Social Media"/>
          <xsd:enumeration value="Whitepapers"/>
        </xsd:restriction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1dd5df2-cc32-4efa-a68d-fc9260bce010}" ma:internalName="TaxCatchAllLabel" ma:readOnly="true" ma:showField="CatchAllDataLabel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3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4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ID xmlns="33a04f6d-823c-476e-bd30-27cf0fc2b76e" xsi:nil="true"/>
    <Stage xmlns="33a04f6d-823c-476e-bd30-27cf0fc2b76e">Final</Stage>
    <Content1 xmlns="33a04f6d-823c-476e-bd30-27cf0fc2b76e">Press releases</Content1>
    <TaxCatchAll xmlns="33a04f6d-823c-476e-bd30-27cf0fc2b76e">
      <Value>312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FESPA2018_PrintMakeWearRelease</TermName>
          <TermId xmlns="http://schemas.microsoft.com/office/infopath/2007/PartnerControls">8136a699-b261-4c9d-8a03-9f665e810200</TermId>
        </TermInfo>
      </Terms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CC2A-DA98-452E-827C-4D9DA99C1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61FCA-B5CE-4AC7-9A84-0E6E1407F13F}">
  <ds:schemaRefs>
    <ds:schemaRef ds:uri="http://schemas.microsoft.com/office/2006/metadata/properties"/>
    <ds:schemaRef ds:uri="http://schemas.microsoft.com/office/infopath/2007/PartnerControls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A610BF10-BB73-4BF2-B8B2-2DAC42C57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478470-3385-41AB-A513-384F52B77C6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BFEDDC-CDB6-406E-86D2-43A45CA0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FESPA2018_PrintMakeWearRelease</cp:keywords>
  <dc:description/>
  <cp:lastModifiedBy/>
  <cp:revision>1</cp:revision>
  <dcterms:created xsi:type="dcterms:W3CDTF">2018-02-09T15:57:00Z</dcterms:created>
  <dcterms:modified xsi:type="dcterms:W3CDTF">2018-02-09T16:23:00Z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0x010100EEB3B346C4117A41ABB5D64B01C39CD100A5EA8F44B4F16E46AD940ECD449E8D27</vt:lpwstr>
  </property>
  <property fmtid="{D5CDD505-2E9C-101B-9397-08002B2CF9AE}" pid="3" name="TaxKeyword">
    <vt:lpwstr>312;#FESPA2018_PrintMakeWearRelease|8136a699-b261-4c9d-8a03-9f665e810200</vt:lpwstr>
  </property>
</Properties>
</file>