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EC37" w14:textId="5F3B1ACD" w:rsidR="00103494" w:rsidRDefault="005F44E0" w:rsidP="00F40487">
      <w:pPr>
        <w:spacing w:after="0" w:line="240" w:lineRule="auto"/>
        <w:rPr>
          <w:rFonts w:cstheme="minorHAnsi"/>
          <w:b/>
        </w:rPr>
      </w:pPr>
      <w:r>
        <w:rPr>
          <w:b/>
        </w:rPr>
        <w:t xml:space="preserve">Comunicato stampa </w:t>
      </w:r>
    </w:p>
    <w:p w14:paraId="2446E488" w14:textId="07C6CE42" w:rsidR="00103494" w:rsidRPr="00103494" w:rsidRDefault="00DD30BD" w:rsidP="00F40487">
      <w:pPr>
        <w:spacing w:after="0" w:line="240" w:lineRule="auto"/>
        <w:rPr>
          <w:rFonts w:cstheme="minorHAnsi"/>
          <w:b/>
        </w:rPr>
      </w:pPr>
      <w:r>
        <w:t>05</w:t>
      </w:r>
      <w:r w:rsidR="005A2F25">
        <w:t xml:space="preserve"> </w:t>
      </w:r>
      <w:r w:rsidR="000570F1">
        <w:t>febbraio 2018</w:t>
      </w:r>
    </w:p>
    <w:p w14:paraId="4EB9F445" w14:textId="77777777" w:rsidR="009E6825" w:rsidRDefault="009E6825" w:rsidP="00103494">
      <w:pPr>
        <w:spacing w:line="360" w:lineRule="auto"/>
        <w:rPr>
          <w:rFonts w:cstheme="minorHAnsi"/>
          <w:b/>
          <w:u w:val="single"/>
        </w:rPr>
      </w:pPr>
    </w:p>
    <w:p w14:paraId="4EDCE41E" w14:textId="346C94EC" w:rsidR="00103494" w:rsidRDefault="00F94ACB" w:rsidP="005F44E0">
      <w:pPr>
        <w:spacing w:line="360" w:lineRule="auto"/>
        <w:jc w:val="center"/>
        <w:rPr>
          <w:rFonts w:cstheme="minorHAnsi"/>
          <w:b/>
        </w:rPr>
      </w:pPr>
      <w:r>
        <w:rPr>
          <w:b/>
        </w:rPr>
        <w:t>FESPA RIVELA IL PROGRAMMA DEL TRENDS THEATRE 2018</w:t>
      </w:r>
    </w:p>
    <w:p w14:paraId="0B281FB4" w14:textId="77777777" w:rsidR="00A71BAE" w:rsidRDefault="00A71BAE" w:rsidP="00EA5589">
      <w:pPr>
        <w:tabs>
          <w:tab w:val="center" w:pos="4680"/>
          <w:tab w:val="right" w:pos="9360"/>
        </w:tabs>
        <w:spacing w:after="0" w:line="360" w:lineRule="auto"/>
        <w:rPr>
          <w:rFonts w:cstheme="minorHAnsi"/>
        </w:rPr>
      </w:pPr>
      <w:r>
        <w:t xml:space="preserve">FESPA ha pubblicato il programma quadro per il Trends Theatre di </w:t>
      </w:r>
      <w:r w:rsidR="00833A1E">
        <w:fldChar w:fldCharType="begin"/>
      </w:r>
      <w:r w:rsidR="00833A1E">
        <w:instrText xml:space="preserve"> HYPERLINK "http://www.fespaglobalprintexpo.com/" </w:instrText>
      </w:r>
      <w:r w:rsidR="00833A1E">
        <w:fldChar w:fldCharType="separate"/>
      </w:r>
      <w:r>
        <w:rPr>
          <w:rStyle w:val="Hyperlink"/>
        </w:rPr>
        <w:t>FESPA Global Print Expo 2018</w:t>
      </w:r>
      <w:r w:rsidR="00833A1E">
        <w:rPr>
          <w:rStyle w:val="Hyperlink"/>
        </w:rPr>
        <w:fldChar w:fldCharType="end"/>
      </w:r>
      <w:r>
        <w:t>, fiera internazionale della stampa che si terrà dal 15 al 18 maggio 2018 presso Messe Berlin, in Germania</w:t>
      </w:r>
    </w:p>
    <w:p w14:paraId="1D54F6D6" w14:textId="77777777" w:rsidR="007B5ADB" w:rsidRDefault="007B5ADB" w:rsidP="00EA5589">
      <w:pPr>
        <w:tabs>
          <w:tab w:val="center" w:pos="4680"/>
          <w:tab w:val="right" w:pos="9360"/>
        </w:tabs>
        <w:spacing w:after="0" w:line="360" w:lineRule="auto"/>
        <w:rPr>
          <w:rFonts w:cstheme="minorHAnsi"/>
        </w:rPr>
      </w:pPr>
    </w:p>
    <w:p w14:paraId="5F8E3D4B" w14:textId="77777777" w:rsidR="006D74D5" w:rsidRDefault="002341FD" w:rsidP="00EA5589">
      <w:pPr>
        <w:tabs>
          <w:tab w:val="center" w:pos="4680"/>
          <w:tab w:val="right" w:pos="9360"/>
        </w:tabs>
        <w:spacing w:after="0" w:line="360" w:lineRule="auto"/>
        <w:rPr>
          <w:rFonts w:cstheme="minorHAnsi"/>
        </w:rPr>
      </w:pPr>
      <w:r>
        <w:t>Il programma dei seminari Trends Theatre verterà sugli argomenti di una serie di libri bianchi elaborati da FESPA in collaborazione con l’istituto di ricerca Smithers Pira, i quali esplorano cinque ambiti di crescita fondamentali per la comunità degli specialisti della stampa: decorazioni, segnaletica, tessile digitale, industriale e stampa digitale per imballaggi. Molte di queste tendenze trovano riscontro anche nel sondaggio FESPA Census, oltre a costituire un importante punto di interesse per i visitatori che partecipano agli eventi FESPA. I seminari saranno tenuti da consulenti del settore e leader di pensiero, consentendo ai visitatori di stare al passo con gli ultimi dati e informazioni del mondo della stampa. Tutte le sessioni del Trends Theatre sono gratuite per i visitatori di FESPA Gobal Print Expo 2018 e di European Sign Expo 2018.</w:t>
      </w:r>
    </w:p>
    <w:p w14:paraId="6ED24002" w14:textId="77777777" w:rsidR="007B5ADB" w:rsidRDefault="007B5ADB" w:rsidP="00EA5589">
      <w:pPr>
        <w:tabs>
          <w:tab w:val="center" w:pos="4680"/>
          <w:tab w:val="right" w:pos="9360"/>
        </w:tabs>
        <w:spacing w:after="0" w:line="360" w:lineRule="auto"/>
        <w:rPr>
          <w:rFonts w:cstheme="minorHAnsi"/>
        </w:rPr>
      </w:pPr>
    </w:p>
    <w:p w14:paraId="12EE7DCC" w14:textId="77777777" w:rsidR="00483D3D" w:rsidRDefault="007B5ADB" w:rsidP="007B5ADB">
      <w:pPr>
        <w:tabs>
          <w:tab w:val="center" w:pos="4680"/>
          <w:tab w:val="right" w:pos="9360"/>
        </w:tabs>
        <w:spacing w:after="0" w:line="360" w:lineRule="auto"/>
        <w:rPr>
          <w:rFonts w:cstheme="minorHAnsi"/>
        </w:rPr>
      </w:pPr>
      <w:r>
        <w:t>Ogni giorno Smithers Pira terrà un seminario sulle tendenze del settore, esplorando più nei dettagli i contenuti dei libri bianchi e concentrandosi su come i fornitori di servizi di stampa possano trarre vantaggio da queste aree di mercato in espansione. Ecco un elenco delle sessioni:</w:t>
      </w:r>
    </w:p>
    <w:p w14:paraId="625CB254" w14:textId="4499FA3A" w:rsidR="007B5ADB" w:rsidRPr="005E61DA" w:rsidRDefault="007B5ADB" w:rsidP="00483D3D">
      <w:pPr>
        <w:pStyle w:val="ListBullet"/>
        <w:tabs>
          <w:tab w:val="clear" w:pos="360"/>
          <w:tab w:val="num" w:pos="720"/>
        </w:tabs>
        <w:spacing w:after="0" w:line="360" w:lineRule="auto"/>
        <w:ind w:left="720"/>
      </w:pPr>
      <w:r>
        <w:rPr>
          <w:b/>
        </w:rPr>
        <w:t xml:space="preserve">Segnaletica: </w:t>
      </w:r>
      <w:r>
        <w:t>martedì 15 e venerdì 18 maggio</w:t>
      </w:r>
    </w:p>
    <w:p w14:paraId="19323BB3" w14:textId="77777777" w:rsidR="007B5ADB" w:rsidRPr="005E61DA" w:rsidRDefault="007B5ADB" w:rsidP="00483D3D">
      <w:pPr>
        <w:pStyle w:val="ListBullet"/>
        <w:tabs>
          <w:tab w:val="clear" w:pos="360"/>
          <w:tab w:val="num" w:pos="720"/>
        </w:tabs>
        <w:spacing w:after="0" w:line="360" w:lineRule="auto"/>
        <w:ind w:left="720"/>
        <w:rPr>
          <w:b/>
        </w:rPr>
      </w:pPr>
      <w:r>
        <w:rPr>
          <w:b/>
        </w:rPr>
        <w:t xml:space="preserve">Decorazioni: </w:t>
      </w:r>
      <w:r>
        <w:t xml:space="preserve">mercoledì 16 maggio </w:t>
      </w:r>
    </w:p>
    <w:p w14:paraId="37290D2E" w14:textId="62214A66" w:rsidR="007B5ADB" w:rsidRPr="005E61DA" w:rsidRDefault="007B5ADB" w:rsidP="00483D3D">
      <w:pPr>
        <w:pStyle w:val="ListBullet"/>
        <w:tabs>
          <w:tab w:val="clear" w:pos="360"/>
          <w:tab w:val="num" w:pos="720"/>
        </w:tabs>
        <w:spacing w:after="0" w:line="360" w:lineRule="auto"/>
        <w:ind w:left="720"/>
        <w:rPr>
          <w:b/>
        </w:rPr>
      </w:pPr>
      <w:r>
        <w:rPr>
          <w:b/>
        </w:rPr>
        <w:t xml:space="preserve">Stampa digitale per imballaggi: </w:t>
      </w:r>
      <w:r>
        <w:t xml:space="preserve">mercoledì 16 e giovedì 17 maggio </w:t>
      </w:r>
    </w:p>
    <w:p w14:paraId="7DA31A26" w14:textId="32302843" w:rsidR="00B224A1" w:rsidRPr="00B224A1" w:rsidRDefault="007B5ADB" w:rsidP="000621D5">
      <w:pPr>
        <w:pStyle w:val="ListBullet"/>
        <w:tabs>
          <w:tab w:val="clear" w:pos="360"/>
          <w:tab w:val="num" w:pos="720"/>
          <w:tab w:val="center" w:pos="4680"/>
          <w:tab w:val="right" w:pos="9360"/>
        </w:tabs>
        <w:spacing w:line="360" w:lineRule="auto"/>
        <w:ind w:left="720"/>
        <w:rPr>
          <w:rFonts w:cstheme="minorHAnsi"/>
        </w:rPr>
      </w:pPr>
      <w:r>
        <w:rPr>
          <w:b/>
        </w:rPr>
        <w:t xml:space="preserve">Stampa industriale: </w:t>
      </w:r>
      <w:r>
        <w:t>martedì 15 e giovedì 17 maggio</w:t>
      </w:r>
    </w:p>
    <w:p w14:paraId="3167419C" w14:textId="7C8559D1" w:rsidR="006F6F8B" w:rsidRPr="00483D3D" w:rsidRDefault="006F6F8B" w:rsidP="006F6F8B">
      <w:pPr>
        <w:tabs>
          <w:tab w:val="center" w:pos="4680"/>
          <w:tab w:val="right" w:pos="9360"/>
        </w:tabs>
        <w:spacing w:line="360" w:lineRule="auto"/>
        <w:rPr>
          <w:rFonts w:cstheme="minorHAnsi"/>
        </w:rPr>
      </w:pPr>
      <w:r>
        <w:t xml:space="preserve">Le informazioni provenienti dal libro bianco della stampa tessile digitale saranno presentate in un altro punto dello spazio espositivo. Ulteriori informazioni circa le sessioni sulla stampa tessile verranno fornite </w:t>
      </w:r>
      <w:r w:rsidR="005A2F25">
        <w:t>in seguito</w:t>
      </w:r>
      <w:r>
        <w:t xml:space="preserve">. </w:t>
      </w:r>
    </w:p>
    <w:p w14:paraId="614CCF31" w14:textId="77777777" w:rsidR="00483D3D" w:rsidRDefault="0055000C" w:rsidP="007B5ADB">
      <w:pPr>
        <w:tabs>
          <w:tab w:val="center" w:pos="4680"/>
          <w:tab w:val="right" w:pos="9360"/>
        </w:tabs>
        <w:spacing w:after="0" w:line="360" w:lineRule="auto"/>
        <w:rPr>
          <w:rFonts w:cstheme="minorHAnsi"/>
        </w:rPr>
      </w:pPr>
      <w:r>
        <w:t xml:space="preserve">Riflettendo sugli stessi argomenti di tendenza, Sonja Angerer, redattrice di una rivista specializzata del settore e titolare di Rrrabbitproductions, condurrà una tavola rotonda incentrata ogni giorno su uno dei cinque temi menzionati: </w:t>
      </w:r>
    </w:p>
    <w:p w14:paraId="5AB57C9E" w14:textId="77777777" w:rsidR="0055000C" w:rsidRPr="00EA5589" w:rsidRDefault="0055000C" w:rsidP="00483D3D">
      <w:pPr>
        <w:pStyle w:val="ListBullet"/>
        <w:tabs>
          <w:tab w:val="clear" w:pos="360"/>
          <w:tab w:val="num" w:pos="720"/>
        </w:tabs>
        <w:spacing w:after="0" w:line="360" w:lineRule="auto"/>
        <w:ind w:left="720"/>
      </w:pPr>
      <w:r>
        <w:rPr>
          <w:b/>
        </w:rPr>
        <w:lastRenderedPageBreak/>
        <w:t xml:space="preserve">Ora ci vedo chiaro – la stampa a getto d’inchiostro industriale dopo la grande mediatizzazione: </w:t>
      </w:r>
      <w:r>
        <w:t>martedì 15 maggio</w:t>
      </w:r>
    </w:p>
    <w:p w14:paraId="7F7A8FDD" w14:textId="77777777" w:rsidR="0055000C" w:rsidRPr="00EA5589" w:rsidRDefault="0055000C" w:rsidP="00483D3D">
      <w:pPr>
        <w:pStyle w:val="ListBullet"/>
        <w:tabs>
          <w:tab w:val="clear" w:pos="360"/>
          <w:tab w:val="num" w:pos="720"/>
        </w:tabs>
        <w:spacing w:after="0" w:line="360" w:lineRule="auto"/>
        <w:ind w:left="720"/>
      </w:pPr>
      <w:r>
        <w:rPr>
          <w:b/>
        </w:rPr>
        <w:t xml:space="preserve">La nostra casa in mezzo alla strada – nuove opportunità nei mercati delle decorazioni: </w:t>
      </w:r>
      <w:r>
        <w:t>mercoledì 16 maggio</w:t>
      </w:r>
    </w:p>
    <w:p w14:paraId="1BEE02A7" w14:textId="77777777" w:rsidR="0055000C" w:rsidRDefault="0055000C" w:rsidP="00483D3D">
      <w:pPr>
        <w:pStyle w:val="ListBullet"/>
        <w:tabs>
          <w:tab w:val="clear" w:pos="360"/>
          <w:tab w:val="num" w:pos="720"/>
        </w:tabs>
        <w:spacing w:after="0" w:line="360" w:lineRule="auto"/>
        <w:ind w:left="720"/>
      </w:pPr>
      <w:r>
        <w:rPr>
          <w:b/>
        </w:rPr>
        <w:t>Confezioni, piccole confezioni – la stampa digitale e il settore degli imballaggi:</w:t>
      </w:r>
      <w:r>
        <w:t xml:space="preserve"> giovedì 17 maggio</w:t>
      </w:r>
    </w:p>
    <w:p w14:paraId="14E893C4" w14:textId="77777777" w:rsidR="0055000C" w:rsidRPr="00EA5589" w:rsidRDefault="0055000C" w:rsidP="00483D3D">
      <w:pPr>
        <w:pStyle w:val="ListBullet"/>
        <w:tabs>
          <w:tab w:val="clear" w:pos="360"/>
          <w:tab w:val="num" w:pos="720"/>
        </w:tabs>
        <w:spacing w:after="0" w:line="360" w:lineRule="auto"/>
        <w:ind w:left="720"/>
        <w:rPr>
          <w:b/>
        </w:rPr>
      </w:pPr>
      <w:r>
        <w:rPr>
          <w:b/>
        </w:rPr>
        <w:t xml:space="preserve">Stampa di segnaletica – prendere i soldi e scappare?: </w:t>
      </w:r>
      <w:r>
        <w:t>venerdì 18 maggio</w:t>
      </w:r>
    </w:p>
    <w:p w14:paraId="39798A8A" w14:textId="77777777" w:rsidR="006D74D5" w:rsidRDefault="006D74D5" w:rsidP="007B5ADB">
      <w:pPr>
        <w:tabs>
          <w:tab w:val="center" w:pos="4680"/>
          <w:tab w:val="right" w:pos="9360"/>
        </w:tabs>
        <w:spacing w:after="0" w:line="360" w:lineRule="auto"/>
        <w:rPr>
          <w:rFonts w:cstheme="minorHAnsi"/>
        </w:rPr>
      </w:pPr>
    </w:p>
    <w:p w14:paraId="06C49CCA" w14:textId="77777777" w:rsidR="007B5ADB" w:rsidRDefault="007B5ADB" w:rsidP="007B5ADB">
      <w:pPr>
        <w:tabs>
          <w:tab w:val="center" w:pos="4680"/>
          <w:tab w:val="right" w:pos="9360"/>
        </w:tabs>
        <w:spacing w:after="0" w:line="360" w:lineRule="auto"/>
        <w:rPr>
          <w:rFonts w:cstheme="minorHAnsi"/>
        </w:rPr>
      </w:pPr>
      <w:r>
        <w:t>Sonja e il suo gruppo di esperti accuratamente selezionati esploreranno le sfide e le possibilità in tutti questi ambiti, aiutando i fornitori di servizi di stampa e i produttori di insegne che parteciperanno alle sessioni a comprendere e sfruttare tali opportunità.</w:t>
      </w:r>
    </w:p>
    <w:p w14:paraId="3FBF9DE4" w14:textId="77777777" w:rsidR="007B5ADB" w:rsidRDefault="007B5ADB" w:rsidP="00EA5589">
      <w:pPr>
        <w:tabs>
          <w:tab w:val="center" w:pos="4680"/>
          <w:tab w:val="right" w:pos="9360"/>
        </w:tabs>
        <w:spacing w:after="0" w:line="360" w:lineRule="auto"/>
        <w:rPr>
          <w:rFonts w:cstheme="minorHAnsi"/>
        </w:rPr>
      </w:pPr>
    </w:p>
    <w:p w14:paraId="3519099F" w14:textId="77777777" w:rsidR="009A1149" w:rsidRDefault="009A1149" w:rsidP="00EA5589">
      <w:pPr>
        <w:tabs>
          <w:tab w:val="center" w:pos="4680"/>
          <w:tab w:val="right" w:pos="9360"/>
        </w:tabs>
        <w:spacing w:after="0" w:line="360" w:lineRule="auto"/>
        <w:rPr>
          <w:rFonts w:cstheme="minorHAnsi"/>
          <w:b/>
        </w:rPr>
      </w:pPr>
      <w:r>
        <w:rPr>
          <w:b/>
        </w:rPr>
        <w:t>FESPA Print Census 2018</w:t>
      </w:r>
    </w:p>
    <w:p w14:paraId="1C92F1C7" w14:textId="77777777" w:rsidR="009A1149" w:rsidRDefault="0055000C" w:rsidP="00EA5589">
      <w:pPr>
        <w:tabs>
          <w:tab w:val="center" w:pos="4680"/>
          <w:tab w:val="right" w:pos="9360"/>
        </w:tabs>
        <w:spacing w:after="0" w:line="360" w:lineRule="auto"/>
        <w:rPr>
          <w:rFonts w:cstheme="minorHAnsi"/>
        </w:rPr>
      </w:pPr>
      <w:r>
        <w:t xml:space="preserve">Partendo da queste tendenze per giungere ai punti di incontro con quanto emerso dal secondo FESPA Print Census, Ron Gilboa, Group Director of Production Technology presso Keypoint Intelligence, approfondirà gli esiti del sondaggio 2018, concentrandosi su ciò che è cambiato dall’edizione del 2015 e analizzando il significato di tali risultati per la comunità internazionale della stampa di grande formato. </w:t>
      </w:r>
    </w:p>
    <w:p w14:paraId="4C52310A" w14:textId="77777777" w:rsidR="007B5ADB" w:rsidRDefault="007B5ADB" w:rsidP="00EA5589">
      <w:pPr>
        <w:tabs>
          <w:tab w:val="center" w:pos="4680"/>
          <w:tab w:val="right" w:pos="9360"/>
        </w:tabs>
        <w:spacing w:after="0" w:line="360" w:lineRule="auto"/>
        <w:rPr>
          <w:rFonts w:cstheme="minorHAnsi"/>
        </w:rPr>
      </w:pPr>
    </w:p>
    <w:p w14:paraId="5B3F135D" w14:textId="77777777" w:rsidR="00EA5589" w:rsidRDefault="00EA5589" w:rsidP="00EA5589">
      <w:pPr>
        <w:tabs>
          <w:tab w:val="center" w:pos="4680"/>
          <w:tab w:val="right" w:pos="9360"/>
        </w:tabs>
        <w:spacing w:after="0" w:line="360" w:lineRule="auto"/>
        <w:rPr>
          <w:rFonts w:cstheme="minorHAnsi"/>
        </w:rPr>
      </w:pPr>
      <w:r>
        <w:t xml:space="preserve">Il resto delle sessioni che si terranno nei quattro giorni della fiera sarà gestito dagli espositori di FESPA 2018. Ulteriori informazioni circa l’elenco completo dei seminari tenuti dagli espositori e i relativi orari saranno rese note con l’avvicinarsi dell’evento. </w:t>
      </w:r>
    </w:p>
    <w:p w14:paraId="1DD6C59B" w14:textId="77777777" w:rsidR="00EA5589" w:rsidRDefault="00EA5589" w:rsidP="00EA5589">
      <w:pPr>
        <w:tabs>
          <w:tab w:val="center" w:pos="4680"/>
          <w:tab w:val="right" w:pos="9360"/>
        </w:tabs>
        <w:spacing w:after="0" w:line="360" w:lineRule="auto"/>
        <w:rPr>
          <w:rFonts w:cstheme="minorHAnsi"/>
        </w:rPr>
      </w:pPr>
    </w:p>
    <w:p w14:paraId="53679796" w14:textId="77777777" w:rsidR="00F76657" w:rsidRDefault="003E2449" w:rsidP="00EA5589">
      <w:pPr>
        <w:tabs>
          <w:tab w:val="center" w:pos="4680"/>
          <w:tab w:val="right" w:pos="9360"/>
        </w:tabs>
        <w:spacing w:after="0" w:line="360" w:lineRule="auto"/>
        <w:rPr>
          <w:rFonts w:cstheme="minorHAnsi"/>
        </w:rPr>
      </w:pPr>
      <w:r>
        <w:t xml:space="preserve">Il responsabile degli eventi di FESPA, Duncan MacOwan, ha commentato: “Sappiamo che una delle motivazioni fondamentali che spinge i visitatori a recarsi a FESPA è la ricerca di ispirazione e di idee per nuove opportunità per la crescita delle proprie attività. Grazie all’esclusivo programma di reinvestimento FESPA </w:t>
      </w:r>
      <w:r>
        <w:rPr>
          <w:i/>
        </w:rPr>
        <w:t>Profit for Purpose</w:t>
      </w:r>
      <w:r>
        <w:t xml:space="preserve"> possiamo realizzare ambiziosi progetti di ricerca a livello internazionale, con la collaborazione di esperti fornitori di business intelligence indipendenti. Eventi aperti al pubblico come FESPA Global Print Expo 2018 costituiscono una piattaforma naturale per condividere tali risultati con la comunità tramite seminari gratuiti e discussioni interattive. Avendo creato continuità tra il programma dei seminari Trends Theatre e le ultime ricerche, siamo certi di potere fornire contenuti significativi e aggiornati e incentrati sugli ambiti di maggiore interesse per i </w:t>
      </w:r>
      <w:r>
        <w:lastRenderedPageBreak/>
        <w:t>nostri visitatori. Partecipando ai seminari che ritengono più in linea con i propri piani di sviluppo, i visitatori otterranno preziose informazioni che daranno nuovo slancio alle loro attività.”</w:t>
      </w:r>
    </w:p>
    <w:p w14:paraId="482F2BE2" w14:textId="77777777" w:rsidR="007B5ADB" w:rsidRDefault="007B5ADB" w:rsidP="00EA5589">
      <w:pPr>
        <w:tabs>
          <w:tab w:val="center" w:pos="4680"/>
          <w:tab w:val="right" w:pos="9360"/>
        </w:tabs>
        <w:spacing w:after="0" w:line="360" w:lineRule="auto"/>
        <w:rPr>
          <w:rFonts w:cstheme="minorHAnsi"/>
        </w:rPr>
      </w:pPr>
    </w:p>
    <w:p w14:paraId="019670A5" w14:textId="57CD48EB" w:rsidR="00A71BAE" w:rsidRDefault="007B5ADB" w:rsidP="00DD30BD">
      <w:pPr>
        <w:tabs>
          <w:tab w:val="center" w:pos="4680"/>
          <w:tab w:val="right" w:pos="9360"/>
        </w:tabs>
        <w:spacing w:after="0" w:line="360" w:lineRule="auto"/>
        <w:rPr>
          <w:rFonts w:cstheme="minorHAnsi"/>
        </w:rPr>
      </w:pPr>
      <w:r>
        <w:t xml:space="preserve">L’intero programma del Trends Theatre di FESPA 2018 è ora disponibile sul sito web </w:t>
      </w:r>
      <w:r w:rsidR="00833A1E">
        <w:fldChar w:fldCharType="begin"/>
      </w:r>
      <w:r w:rsidR="00833A1E">
        <w:instrText xml:space="preserve"> HYPERLINK "http://www.fespaglobalprintexpo.com" </w:instrText>
      </w:r>
      <w:r w:rsidR="00833A1E">
        <w:fldChar w:fldCharType="separate"/>
      </w:r>
      <w:r>
        <w:rPr>
          <w:rStyle w:val="Hyperlink"/>
        </w:rPr>
        <w:t>www.fespaglobalprintexpo.com</w:t>
      </w:r>
      <w:r w:rsidR="00833A1E">
        <w:rPr>
          <w:rStyle w:val="Hyperlink"/>
        </w:rPr>
        <w:fldChar w:fldCharType="end"/>
      </w:r>
      <w:r>
        <w:t xml:space="preserve">. Se desiderate preregistrarvi per partecipare a FESPA 2018, utilizzate il codice promozionale: </w:t>
      </w:r>
      <w:r w:rsidR="00C25D25" w:rsidRPr="00C25D25">
        <w:t>FESM804</w:t>
      </w:r>
      <w:r>
        <w:t>.</w:t>
      </w:r>
    </w:p>
    <w:p w14:paraId="20F1F01B" w14:textId="77777777" w:rsidR="00DD30BD" w:rsidRDefault="00DD30BD" w:rsidP="00DD30BD">
      <w:pPr>
        <w:tabs>
          <w:tab w:val="center" w:pos="4680"/>
          <w:tab w:val="right" w:pos="9360"/>
        </w:tabs>
        <w:spacing w:after="0" w:line="360" w:lineRule="auto"/>
        <w:rPr>
          <w:rFonts w:cstheme="minorHAnsi"/>
        </w:rPr>
      </w:pPr>
    </w:p>
    <w:p w14:paraId="036C26F0" w14:textId="77777777" w:rsidR="008038C3" w:rsidRPr="006C2995" w:rsidRDefault="008038C3" w:rsidP="008038C3">
      <w:pPr>
        <w:tabs>
          <w:tab w:val="center" w:pos="4680"/>
          <w:tab w:val="right" w:pos="9360"/>
        </w:tabs>
        <w:spacing w:line="360" w:lineRule="auto"/>
        <w:jc w:val="center"/>
        <w:rPr>
          <w:rFonts w:cstheme="minorHAnsi"/>
          <w:lang w:val="en-US"/>
        </w:rPr>
      </w:pPr>
      <w:r w:rsidRPr="006C2995">
        <w:rPr>
          <w:lang w:val="en-US"/>
        </w:rPr>
        <w:t>FINE</w:t>
      </w:r>
    </w:p>
    <w:p w14:paraId="12739C35" w14:textId="77777777" w:rsidR="00DD30BD" w:rsidRPr="00DD30BD" w:rsidRDefault="00DD30BD" w:rsidP="00DD30BD">
      <w:pPr>
        <w:spacing w:after="0" w:line="240" w:lineRule="auto"/>
        <w:jc w:val="both"/>
        <w:outlineLvl w:val="0"/>
        <w:rPr>
          <w:rFonts w:ascii="Calibri" w:eastAsia="Calibri" w:hAnsi="Calibri" w:cs="Times New Roman"/>
          <w:b/>
          <w:sz w:val="20"/>
          <w:szCs w:val="20"/>
          <w:lang w:eastAsia="en-GB"/>
        </w:rPr>
      </w:pPr>
      <w:r w:rsidRPr="00DD30BD">
        <w:rPr>
          <w:rFonts w:ascii="Calibri" w:eastAsia="Calibri" w:hAnsi="Calibri" w:cs="Times New Roman"/>
          <w:b/>
          <w:sz w:val="20"/>
          <w:szCs w:val="20"/>
          <w:lang w:eastAsia="en-GB"/>
        </w:rPr>
        <w:t>Informazioni su FESPA:</w:t>
      </w:r>
    </w:p>
    <w:p w14:paraId="783C46D6" w14:textId="77777777" w:rsidR="00DD30BD" w:rsidRPr="00DD30BD" w:rsidRDefault="00DD30BD" w:rsidP="00DD30BD">
      <w:pPr>
        <w:spacing w:after="0" w:line="240" w:lineRule="auto"/>
        <w:jc w:val="both"/>
        <w:rPr>
          <w:rFonts w:ascii="Calibri" w:eastAsia="Calibri" w:hAnsi="Calibri" w:cs="Times New Roman"/>
          <w:sz w:val="20"/>
          <w:szCs w:val="20"/>
          <w:lang w:eastAsia="en-GB"/>
        </w:rPr>
      </w:pPr>
      <w:r w:rsidRPr="00DD30BD">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3B7678AD" w14:textId="77777777" w:rsidR="00DD30BD" w:rsidRPr="00DD30BD" w:rsidRDefault="00DD30BD" w:rsidP="00DD30BD">
      <w:pPr>
        <w:spacing w:after="0" w:line="240" w:lineRule="auto"/>
        <w:jc w:val="both"/>
        <w:rPr>
          <w:rFonts w:ascii="Calibri" w:eastAsia="Calibri" w:hAnsi="Calibri" w:cs="Times New Roman"/>
          <w:sz w:val="20"/>
          <w:szCs w:val="20"/>
          <w:lang w:eastAsia="en-GB"/>
        </w:rPr>
      </w:pPr>
    </w:p>
    <w:p w14:paraId="4B006548" w14:textId="77777777" w:rsidR="00DD30BD" w:rsidRPr="00DD30BD" w:rsidRDefault="00DD30BD" w:rsidP="00DD30BD">
      <w:pPr>
        <w:spacing w:after="0" w:line="240" w:lineRule="auto"/>
        <w:rPr>
          <w:rFonts w:ascii="Calibri" w:eastAsia="Calibri" w:hAnsi="Calibri" w:cs="Times New Roman"/>
          <w:sz w:val="20"/>
          <w:szCs w:val="20"/>
          <w:lang w:eastAsia="en-GB"/>
        </w:rPr>
      </w:pPr>
      <w:r w:rsidRPr="00DD30BD">
        <w:rPr>
          <w:rFonts w:ascii="Calibri" w:eastAsia="Calibri" w:hAnsi="Calibri" w:cs="Times New Roman"/>
          <w:b/>
          <w:bCs/>
          <w:sz w:val="20"/>
          <w:szCs w:val="20"/>
          <w:lang w:eastAsia="en-GB"/>
        </w:rPr>
        <w:t xml:space="preserve">FESPA Profit for Purpose </w:t>
      </w:r>
      <w:r w:rsidRPr="00DD30BD">
        <w:rPr>
          <w:rFonts w:ascii="Calibri" w:eastAsia="Calibri" w:hAnsi="Calibri" w:cs="Times New Roman"/>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r w:rsidR="00833A1E">
        <w:fldChar w:fldCharType="begin"/>
      </w:r>
      <w:r w:rsidR="00833A1E">
        <w:instrText xml:space="preserve"> HYPERLINK "http://www.fespa.com" </w:instrText>
      </w:r>
      <w:r w:rsidR="00833A1E">
        <w:fldChar w:fldCharType="separate"/>
      </w:r>
      <w:r w:rsidRPr="00DD30BD">
        <w:rPr>
          <w:rFonts w:ascii="Calibri" w:eastAsia="Calibri" w:hAnsi="Calibri" w:cs="Times New Roman"/>
          <w:color w:val="0000FF"/>
          <w:sz w:val="20"/>
          <w:szCs w:val="20"/>
          <w:u w:val="single"/>
          <w:lang w:eastAsia="en-GB"/>
        </w:rPr>
        <w:t>www.fespa.com</w:t>
      </w:r>
      <w:r w:rsidR="00833A1E">
        <w:rPr>
          <w:rFonts w:ascii="Calibri" w:eastAsia="Calibri" w:hAnsi="Calibri" w:cs="Times New Roman"/>
          <w:color w:val="0000FF"/>
          <w:sz w:val="20"/>
          <w:szCs w:val="20"/>
          <w:u w:val="single"/>
          <w:lang w:eastAsia="en-GB"/>
        </w:rPr>
        <w:fldChar w:fldCharType="end"/>
      </w:r>
      <w:r w:rsidRPr="00DD30BD">
        <w:rPr>
          <w:rFonts w:ascii="Calibri" w:eastAsia="Calibri" w:hAnsi="Calibri" w:cs="Times New Roman"/>
          <w:sz w:val="20"/>
          <w:szCs w:val="20"/>
          <w:lang w:eastAsia="en-GB"/>
        </w:rPr>
        <w:t xml:space="preserve"> </w:t>
      </w:r>
    </w:p>
    <w:p w14:paraId="693A4C3A" w14:textId="77777777" w:rsidR="00DD30BD" w:rsidRPr="00DD30BD" w:rsidRDefault="00DD30BD" w:rsidP="00DD30BD">
      <w:pPr>
        <w:spacing w:after="0" w:line="240" w:lineRule="auto"/>
        <w:rPr>
          <w:rFonts w:ascii="Calibri" w:eastAsia="Calibri" w:hAnsi="Calibri" w:cs="Times New Roman"/>
          <w:sz w:val="20"/>
          <w:szCs w:val="20"/>
          <w:lang w:eastAsia="en-GB"/>
        </w:rPr>
      </w:pPr>
    </w:p>
    <w:p w14:paraId="7C8B3B70" w14:textId="77777777" w:rsidR="00DD30BD" w:rsidRPr="00DD30BD" w:rsidRDefault="00DD30BD" w:rsidP="00DD30BD">
      <w:pPr>
        <w:spacing w:after="0" w:line="240" w:lineRule="auto"/>
        <w:rPr>
          <w:rFonts w:ascii="Calibri" w:eastAsia="Calibri" w:hAnsi="Calibri" w:cs="Times New Roman"/>
          <w:b/>
          <w:sz w:val="20"/>
          <w:szCs w:val="20"/>
          <w:lang w:eastAsia="en-GB"/>
        </w:rPr>
      </w:pPr>
      <w:r w:rsidRPr="00DD30BD">
        <w:rPr>
          <w:rFonts w:ascii="Calibri" w:eastAsia="Calibri" w:hAnsi="Calibri" w:cs="Times New Roman"/>
          <w:b/>
          <w:sz w:val="20"/>
          <w:szCs w:val="20"/>
          <w:lang w:eastAsia="en-GB"/>
        </w:rPr>
        <w:t>FESPA Print Census</w:t>
      </w:r>
    </w:p>
    <w:p w14:paraId="047426E3" w14:textId="77777777" w:rsidR="00DD30BD" w:rsidRPr="00DD30BD" w:rsidRDefault="00DD30BD" w:rsidP="00DD30BD">
      <w:pPr>
        <w:spacing w:after="0" w:line="240" w:lineRule="auto"/>
        <w:rPr>
          <w:rFonts w:ascii="Calibri" w:eastAsia="Calibri" w:hAnsi="Calibri" w:cs="Times New Roman"/>
          <w:sz w:val="20"/>
          <w:szCs w:val="20"/>
          <w:lang w:eastAsia="en-GB"/>
        </w:rPr>
      </w:pPr>
      <w:r w:rsidRPr="00DD30BD">
        <w:rPr>
          <w:rFonts w:ascii="Calibri" w:eastAsia="Calibri" w:hAnsi="Calibri" w:cs="Times New Roman"/>
          <w:sz w:val="20"/>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Il sondaggio è pubblicato in diverse lingue e può essere completato online: </w:t>
      </w:r>
      <w:r w:rsidR="00833A1E">
        <w:fldChar w:fldCharType="begin"/>
      </w:r>
      <w:r w:rsidR="00833A1E">
        <w:instrText xml:space="preserve"> HYPERLINK "http://www.fespa.com/completemycensus" </w:instrText>
      </w:r>
      <w:r w:rsidR="00833A1E">
        <w:fldChar w:fldCharType="separate"/>
      </w:r>
      <w:r w:rsidRPr="00DD30BD">
        <w:rPr>
          <w:rFonts w:ascii="Calibri" w:eastAsia="Calibri" w:hAnsi="Calibri" w:cs="Times New Roman"/>
          <w:color w:val="0000FF"/>
          <w:sz w:val="20"/>
          <w:szCs w:val="20"/>
          <w:u w:val="single"/>
          <w:lang w:val="en-US" w:eastAsia="en-GB"/>
        </w:rPr>
        <w:t>www.fespa.com/completemycensus</w:t>
      </w:r>
      <w:r w:rsidR="00833A1E">
        <w:rPr>
          <w:rFonts w:ascii="Calibri" w:eastAsia="Calibri" w:hAnsi="Calibri" w:cs="Times New Roman"/>
          <w:color w:val="0000FF"/>
          <w:sz w:val="20"/>
          <w:szCs w:val="20"/>
          <w:u w:val="single"/>
          <w:lang w:val="en-US" w:eastAsia="en-GB"/>
        </w:rPr>
        <w:fldChar w:fldCharType="end"/>
      </w:r>
      <w:r w:rsidRPr="00DD30BD">
        <w:rPr>
          <w:rFonts w:ascii="Calibri" w:eastAsia="Calibri" w:hAnsi="Calibri" w:cs="Times New Roman"/>
          <w:sz w:val="20"/>
          <w:szCs w:val="20"/>
          <w:lang w:val="en-US" w:eastAsia="en-GB"/>
        </w:rPr>
        <w:t>.</w:t>
      </w:r>
    </w:p>
    <w:p w14:paraId="770474DB" w14:textId="77777777" w:rsidR="00DD30BD" w:rsidRPr="00DD30BD" w:rsidRDefault="00DD30BD" w:rsidP="00DD30BD">
      <w:pPr>
        <w:spacing w:after="0" w:line="240" w:lineRule="auto"/>
        <w:jc w:val="both"/>
        <w:rPr>
          <w:rFonts w:ascii="Calibri" w:eastAsia="Times New Roman" w:hAnsi="Calibri" w:cs="Latha"/>
          <w:b/>
          <w:snapToGrid w:val="0"/>
          <w:sz w:val="20"/>
          <w:szCs w:val="20"/>
          <w:lang w:eastAsia="it-IT" w:bidi="ta-IN"/>
        </w:rPr>
      </w:pPr>
    </w:p>
    <w:p w14:paraId="0103DDB7" w14:textId="77777777" w:rsidR="00DD30BD" w:rsidRPr="00DD30BD" w:rsidRDefault="00DD30BD" w:rsidP="00DD30BD">
      <w:pPr>
        <w:spacing w:after="0" w:line="240" w:lineRule="auto"/>
        <w:jc w:val="both"/>
        <w:rPr>
          <w:rFonts w:ascii="Calibri" w:eastAsia="Times New Roman" w:hAnsi="Calibri" w:cs="Arial"/>
          <w:bCs/>
          <w:snapToGrid w:val="0"/>
          <w:sz w:val="20"/>
          <w:szCs w:val="20"/>
          <w:lang w:val="en-GB" w:eastAsia="it-IT"/>
        </w:rPr>
      </w:pPr>
      <w:r w:rsidRPr="00DD30BD">
        <w:rPr>
          <w:rFonts w:ascii="Calibri" w:eastAsia="Times New Roman" w:hAnsi="Calibri" w:cs="Latha"/>
          <w:b/>
          <w:snapToGrid w:val="0"/>
          <w:sz w:val="20"/>
          <w:szCs w:val="20"/>
          <w:lang w:eastAsia="it-IT" w:bidi="ta-IN"/>
        </w:rPr>
        <w:t>I prossimi eventi FESPA comprendono:</w:t>
      </w:r>
      <w:r w:rsidRPr="00DD30BD">
        <w:rPr>
          <w:rFonts w:ascii="Calibri" w:eastAsia="Times New Roman" w:hAnsi="Calibri" w:cs="Latha"/>
          <w:b/>
          <w:snapToGrid w:val="0"/>
          <w:color w:val="800080"/>
          <w:sz w:val="20"/>
          <w:szCs w:val="20"/>
          <w:vertAlign w:val="subscript"/>
          <w:lang w:eastAsia="it-IT" w:bidi="ta-IN"/>
        </w:rPr>
        <w:t xml:space="preserve"> </w:t>
      </w:r>
    </w:p>
    <w:p w14:paraId="0C5D552E" w14:textId="77777777" w:rsidR="00DD30BD" w:rsidRPr="00DD30BD" w:rsidRDefault="00DD30BD" w:rsidP="00DD30BD">
      <w:pPr>
        <w:numPr>
          <w:ilvl w:val="0"/>
          <w:numId w:val="3"/>
        </w:numPr>
        <w:spacing w:after="0" w:line="240" w:lineRule="auto"/>
        <w:rPr>
          <w:rFonts w:ascii="Calibri" w:eastAsia="Calibri" w:hAnsi="Calibri" w:cs="Times New Roman"/>
          <w:sz w:val="24"/>
          <w:szCs w:val="24"/>
          <w:lang w:val="en-GB" w:eastAsia="en-GB"/>
        </w:rPr>
      </w:pPr>
      <w:r w:rsidRPr="00DD30BD">
        <w:rPr>
          <w:rFonts w:ascii="Calibri" w:eastAsia="Calibri" w:hAnsi="Calibri" w:cs="Times New Roman"/>
          <w:sz w:val="20"/>
          <w:szCs w:val="20"/>
          <w:lang w:val="en-GB" w:eastAsia="en-GB"/>
        </w:rPr>
        <w:t xml:space="preserve">FESPA Asia, 22-24 </w:t>
      </w:r>
      <w:proofErr w:type="spellStart"/>
      <w:r w:rsidRPr="00DD30BD">
        <w:rPr>
          <w:rFonts w:ascii="Calibri" w:eastAsia="Calibri" w:hAnsi="Calibri" w:cs="Times New Roman"/>
          <w:sz w:val="20"/>
          <w:szCs w:val="20"/>
          <w:lang w:val="en-GB" w:eastAsia="en-GB"/>
        </w:rPr>
        <w:t>febbraio</w:t>
      </w:r>
      <w:proofErr w:type="spellEnd"/>
      <w:r w:rsidRPr="00DD30BD">
        <w:rPr>
          <w:rFonts w:ascii="Calibri" w:eastAsia="Calibri" w:hAnsi="Calibri" w:cs="Times New Roman"/>
          <w:sz w:val="20"/>
          <w:szCs w:val="20"/>
          <w:lang w:val="en-GB" w:eastAsia="en-GB"/>
        </w:rPr>
        <w:t xml:space="preserve"> 2018, BITEC, Bangkok, </w:t>
      </w:r>
      <w:r w:rsidRPr="00DD30BD">
        <w:rPr>
          <w:rFonts w:ascii="Calibri" w:eastAsia="Calibri" w:hAnsi="Calibri" w:cs="Times New Roman"/>
          <w:sz w:val="20"/>
          <w:szCs w:val="24"/>
          <w:lang w:eastAsia="en-GB"/>
        </w:rPr>
        <w:t>Tailandia</w:t>
      </w:r>
    </w:p>
    <w:p w14:paraId="739972D1" w14:textId="77777777" w:rsidR="00DD30BD" w:rsidRPr="00DD30BD" w:rsidRDefault="00DD30BD" w:rsidP="00DD30BD">
      <w:pPr>
        <w:numPr>
          <w:ilvl w:val="0"/>
          <w:numId w:val="3"/>
        </w:numPr>
        <w:spacing w:after="0" w:line="240" w:lineRule="auto"/>
        <w:jc w:val="both"/>
        <w:rPr>
          <w:rFonts w:ascii="Calibri" w:eastAsia="Calibri" w:hAnsi="Calibri" w:cs="Times New Roman"/>
          <w:sz w:val="24"/>
          <w:szCs w:val="24"/>
          <w:lang w:val="en-GB" w:eastAsia="en-GB"/>
        </w:rPr>
      </w:pPr>
      <w:r w:rsidRPr="00DD30BD">
        <w:rPr>
          <w:rFonts w:ascii="Calibri" w:eastAsia="Calibri" w:hAnsi="Calibri" w:cs="Times New Roman"/>
          <w:sz w:val="20"/>
          <w:szCs w:val="20"/>
          <w:lang w:val="en-GB" w:eastAsia="en-GB"/>
        </w:rPr>
        <w:t xml:space="preserve">FESPA Global Print Expo, 15-18 </w:t>
      </w:r>
      <w:proofErr w:type="spellStart"/>
      <w:r w:rsidRPr="00DD30BD">
        <w:rPr>
          <w:rFonts w:ascii="Calibri" w:eastAsia="Calibri" w:hAnsi="Calibri" w:cs="Times New Roman"/>
          <w:sz w:val="20"/>
          <w:szCs w:val="20"/>
          <w:lang w:val="en-GB" w:eastAsia="en-GB"/>
        </w:rPr>
        <w:t>maggio</w:t>
      </w:r>
      <w:proofErr w:type="spellEnd"/>
      <w:r w:rsidRPr="00DD30BD">
        <w:rPr>
          <w:rFonts w:ascii="Calibri" w:eastAsia="Calibri" w:hAnsi="Calibri" w:cs="Times New Roman"/>
          <w:sz w:val="20"/>
          <w:szCs w:val="20"/>
          <w:lang w:val="en-GB" w:eastAsia="en-GB"/>
        </w:rPr>
        <w:t xml:space="preserve"> 2018, </w:t>
      </w:r>
      <w:proofErr w:type="spellStart"/>
      <w:r w:rsidRPr="00DD30BD">
        <w:rPr>
          <w:rFonts w:ascii="Calibri" w:eastAsia="Calibri" w:hAnsi="Calibri" w:cs="Times New Roman"/>
          <w:sz w:val="20"/>
          <w:szCs w:val="20"/>
          <w:lang w:val="en-GB" w:eastAsia="en-GB"/>
        </w:rPr>
        <w:t>Messe</w:t>
      </w:r>
      <w:proofErr w:type="spellEnd"/>
      <w:r w:rsidRPr="00DD30BD">
        <w:rPr>
          <w:rFonts w:ascii="Calibri" w:eastAsia="Calibri" w:hAnsi="Calibri" w:cs="Times New Roman"/>
          <w:sz w:val="20"/>
          <w:szCs w:val="20"/>
          <w:lang w:val="en-GB" w:eastAsia="en-GB"/>
        </w:rPr>
        <w:t xml:space="preserve"> Berlin, </w:t>
      </w:r>
      <w:r w:rsidRPr="00DD30BD">
        <w:rPr>
          <w:rFonts w:ascii="Calibri" w:eastAsia="Calibri" w:hAnsi="Calibri" w:cs="Times New Roman"/>
          <w:sz w:val="20"/>
          <w:szCs w:val="24"/>
          <w:lang w:eastAsia="en-GB"/>
        </w:rPr>
        <w:t>Berlino, Germania</w:t>
      </w:r>
    </w:p>
    <w:p w14:paraId="60D6AE9A" w14:textId="77777777" w:rsidR="00DD30BD" w:rsidRPr="00DD30BD" w:rsidRDefault="00DD30BD" w:rsidP="00DD30BD">
      <w:pPr>
        <w:numPr>
          <w:ilvl w:val="0"/>
          <w:numId w:val="3"/>
        </w:numPr>
        <w:spacing w:after="0" w:line="240" w:lineRule="auto"/>
        <w:jc w:val="both"/>
        <w:rPr>
          <w:rFonts w:ascii="Calibri" w:eastAsia="Calibri" w:hAnsi="Calibri" w:cs="Times New Roman"/>
          <w:sz w:val="24"/>
          <w:szCs w:val="24"/>
          <w:lang w:val="en-GB" w:eastAsia="en-GB"/>
        </w:rPr>
      </w:pPr>
      <w:r w:rsidRPr="00DD30BD">
        <w:rPr>
          <w:rFonts w:ascii="Calibri" w:eastAsia="Calibri" w:hAnsi="Calibri" w:cs="Times New Roman"/>
          <w:sz w:val="20"/>
          <w:szCs w:val="24"/>
          <w:lang w:eastAsia="en-GB"/>
        </w:rPr>
        <w:t>European Sign Expo, 15-18 maggio 2018, Messe Berlin, Berlino, Germania</w:t>
      </w:r>
    </w:p>
    <w:p w14:paraId="26F5371E" w14:textId="77777777" w:rsidR="00DD30BD" w:rsidRPr="00DD30BD" w:rsidRDefault="00DD30BD" w:rsidP="00DD30BD">
      <w:pPr>
        <w:numPr>
          <w:ilvl w:val="0"/>
          <w:numId w:val="3"/>
        </w:numPr>
        <w:spacing w:after="0" w:line="240" w:lineRule="auto"/>
        <w:rPr>
          <w:rFonts w:ascii="Calibri" w:eastAsia="Calibri" w:hAnsi="Calibri" w:cs="Times New Roman"/>
          <w:sz w:val="24"/>
          <w:szCs w:val="24"/>
          <w:lang w:val="en-GB" w:eastAsia="en-GB"/>
        </w:rPr>
      </w:pPr>
      <w:r w:rsidRPr="00DD30BD">
        <w:rPr>
          <w:rFonts w:ascii="Calibri" w:eastAsia="Calibri" w:hAnsi="Calibri" w:cs="Times New Roman"/>
          <w:sz w:val="20"/>
          <w:szCs w:val="24"/>
          <w:lang w:eastAsia="en-GB"/>
        </w:rPr>
        <w:t>FESPA Awards, 16 maggio 2018, Berlino, Germania</w:t>
      </w:r>
    </w:p>
    <w:p w14:paraId="28504654" w14:textId="77777777" w:rsidR="00DD30BD" w:rsidRPr="00DD30BD" w:rsidRDefault="00DD30BD" w:rsidP="00DD30BD">
      <w:pPr>
        <w:numPr>
          <w:ilvl w:val="0"/>
          <w:numId w:val="3"/>
        </w:numPr>
        <w:spacing w:after="0" w:line="240" w:lineRule="auto"/>
        <w:rPr>
          <w:rFonts w:ascii="Calibri" w:eastAsia="Calibri" w:hAnsi="Calibri" w:cs="Times New Roman"/>
          <w:sz w:val="24"/>
          <w:szCs w:val="24"/>
          <w:lang w:val="en-GB" w:eastAsia="en-GB"/>
        </w:rPr>
      </w:pPr>
      <w:r w:rsidRPr="00DD30BD">
        <w:rPr>
          <w:rFonts w:ascii="Calibri" w:eastAsia="Calibri" w:hAnsi="Calibri" w:cs="Times New Roman"/>
          <w:sz w:val="20"/>
          <w:szCs w:val="24"/>
          <w:lang w:eastAsia="en-GB"/>
        </w:rPr>
        <w:t xml:space="preserve">FESPA Africa, 12-14 </w:t>
      </w:r>
      <w:proofErr w:type="spellStart"/>
      <w:r w:rsidRPr="00DD30BD">
        <w:rPr>
          <w:rFonts w:ascii="Calibri" w:eastAsia="Calibri" w:hAnsi="Calibri" w:cs="Times New Roman"/>
          <w:bCs/>
          <w:sz w:val="20"/>
          <w:szCs w:val="24"/>
          <w:lang w:val="en-GB" w:eastAsia="en-GB"/>
        </w:rPr>
        <w:t>settembre</w:t>
      </w:r>
      <w:proofErr w:type="spellEnd"/>
      <w:r w:rsidRPr="00DD30BD">
        <w:rPr>
          <w:rFonts w:ascii="Calibri" w:eastAsia="Calibri" w:hAnsi="Calibri" w:cs="Times New Roman"/>
          <w:bCs/>
          <w:sz w:val="20"/>
          <w:szCs w:val="24"/>
          <w:lang w:val="en-GB" w:eastAsia="en-GB"/>
        </w:rPr>
        <w:t xml:space="preserve"> 2018, </w:t>
      </w:r>
      <w:r w:rsidRPr="00DD30BD">
        <w:rPr>
          <w:rFonts w:ascii="Calibri" w:eastAsia="Calibri" w:hAnsi="Calibri" w:cs="Calibri"/>
          <w:sz w:val="20"/>
          <w:szCs w:val="20"/>
          <w:lang w:val="en-GB" w:eastAsia="en-GB"/>
        </w:rPr>
        <w:t xml:space="preserve">Gallagher Convention Centre, Johannesburg, </w:t>
      </w:r>
      <w:proofErr w:type="spellStart"/>
      <w:r w:rsidRPr="00DD30BD">
        <w:rPr>
          <w:rFonts w:ascii="Calibri" w:eastAsia="Calibri" w:hAnsi="Calibri" w:cs="Calibri"/>
          <w:sz w:val="20"/>
          <w:szCs w:val="20"/>
          <w:lang w:val="en-GB" w:eastAsia="en-GB"/>
        </w:rPr>
        <w:t>Sudafrica</w:t>
      </w:r>
      <w:proofErr w:type="spellEnd"/>
    </w:p>
    <w:p w14:paraId="2AA6C27C" w14:textId="16022559" w:rsidR="00DD30BD" w:rsidRPr="00DD30BD" w:rsidRDefault="00DD30BD" w:rsidP="00DD30BD">
      <w:pPr>
        <w:numPr>
          <w:ilvl w:val="0"/>
          <w:numId w:val="3"/>
        </w:numPr>
        <w:spacing w:after="0" w:line="240" w:lineRule="auto"/>
        <w:rPr>
          <w:rFonts w:ascii="Calibri" w:eastAsia="Calibri" w:hAnsi="Calibri" w:cs="Times New Roman"/>
          <w:sz w:val="24"/>
          <w:szCs w:val="24"/>
          <w:lang w:val="en-GB" w:eastAsia="en-GB"/>
        </w:rPr>
      </w:pPr>
      <w:r w:rsidRPr="00DD30BD">
        <w:rPr>
          <w:rFonts w:ascii="Calibri" w:eastAsia="Calibri" w:hAnsi="Calibri" w:cs="Times New Roman"/>
          <w:sz w:val="20"/>
          <w:szCs w:val="24"/>
          <w:lang w:eastAsia="en-GB"/>
        </w:rPr>
        <w:t xml:space="preserve">FESPA Mexico, </w:t>
      </w:r>
      <w:r w:rsidR="00833A1E" w:rsidRPr="00833A1E">
        <w:rPr>
          <w:rFonts w:ascii="Calibri" w:eastAsia="Calibri" w:hAnsi="Calibri" w:cs="Times New Roman"/>
          <w:sz w:val="20"/>
          <w:szCs w:val="24"/>
          <w:lang w:eastAsia="en-GB"/>
        </w:rPr>
        <w:t xml:space="preserve">20-22 </w:t>
      </w:r>
      <w:proofErr w:type="spellStart"/>
      <w:r w:rsidR="00E9485A" w:rsidRPr="00DD30BD">
        <w:rPr>
          <w:rFonts w:ascii="Calibri" w:eastAsia="Calibri" w:hAnsi="Calibri" w:cs="Times New Roman"/>
          <w:bCs/>
          <w:sz w:val="20"/>
          <w:szCs w:val="24"/>
          <w:lang w:val="en-GB" w:eastAsia="en-GB"/>
        </w:rPr>
        <w:t>settembre</w:t>
      </w:r>
      <w:proofErr w:type="spellEnd"/>
      <w:r w:rsidR="00E9485A" w:rsidRPr="00DD30BD">
        <w:rPr>
          <w:rFonts w:ascii="Calibri" w:eastAsia="Calibri" w:hAnsi="Calibri" w:cs="Times New Roman"/>
          <w:bCs/>
          <w:sz w:val="20"/>
          <w:szCs w:val="24"/>
          <w:lang w:val="en-GB" w:eastAsia="en-GB"/>
        </w:rPr>
        <w:t xml:space="preserve"> </w:t>
      </w:r>
      <w:bookmarkStart w:id="0" w:name="_GoBack"/>
      <w:bookmarkEnd w:id="0"/>
      <w:r w:rsidRPr="00DD30BD">
        <w:rPr>
          <w:rFonts w:ascii="Calibri" w:eastAsia="Calibri" w:hAnsi="Calibri" w:cs="Times New Roman"/>
          <w:sz w:val="20"/>
          <w:szCs w:val="24"/>
          <w:lang w:eastAsia="en-GB"/>
        </w:rPr>
        <w:t xml:space="preserve">2018, </w:t>
      </w:r>
      <w:r w:rsidRPr="00DD30BD">
        <w:rPr>
          <w:rFonts w:ascii="Calibri" w:eastAsia="Calibri" w:hAnsi="Calibri" w:cs="Calibri"/>
          <w:sz w:val="20"/>
          <w:szCs w:val="20"/>
          <w:lang w:val="en-GB" w:eastAsia="en-GB"/>
        </w:rPr>
        <w:t xml:space="preserve">Centro </w:t>
      </w:r>
      <w:proofErr w:type="spellStart"/>
      <w:r w:rsidRPr="00DD30BD">
        <w:rPr>
          <w:rFonts w:ascii="Calibri" w:eastAsia="Calibri" w:hAnsi="Calibri" w:cs="Calibri"/>
          <w:sz w:val="20"/>
          <w:szCs w:val="20"/>
          <w:lang w:val="en-GB" w:eastAsia="en-GB"/>
        </w:rPr>
        <w:t>Citibanamex</w:t>
      </w:r>
      <w:proofErr w:type="spellEnd"/>
      <w:r w:rsidRPr="00DD30BD">
        <w:rPr>
          <w:rFonts w:ascii="Calibri" w:eastAsia="Calibri" w:hAnsi="Calibri" w:cs="Calibri"/>
          <w:sz w:val="20"/>
          <w:szCs w:val="20"/>
          <w:lang w:val="en-GB" w:eastAsia="en-GB"/>
        </w:rPr>
        <w:t xml:space="preserve">, </w:t>
      </w:r>
      <w:proofErr w:type="spellStart"/>
      <w:r w:rsidRPr="00DD30BD">
        <w:rPr>
          <w:rFonts w:ascii="Calibri" w:eastAsia="Calibri" w:hAnsi="Calibri" w:cs="Calibri"/>
          <w:sz w:val="20"/>
          <w:szCs w:val="20"/>
          <w:lang w:val="en-GB" w:eastAsia="en-GB"/>
        </w:rPr>
        <w:t>Città</w:t>
      </w:r>
      <w:proofErr w:type="spellEnd"/>
      <w:r w:rsidRPr="00DD30BD">
        <w:rPr>
          <w:rFonts w:ascii="Calibri" w:eastAsia="Calibri" w:hAnsi="Calibri" w:cs="Calibri"/>
          <w:sz w:val="20"/>
          <w:szCs w:val="20"/>
          <w:lang w:val="en-GB" w:eastAsia="en-GB"/>
        </w:rPr>
        <w:t xml:space="preserve"> del </w:t>
      </w:r>
      <w:proofErr w:type="spellStart"/>
      <w:r w:rsidRPr="00DD30BD">
        <w:rPr>
          <w:rFonts w:ascii="Calibri" w:eastAsia="Calibri" w:hAnsi="Calibri" w:cs="Calibri"/>
          <w:sz w:val="20"/>
          <w:szCs w:val="20"/>
          <w:lang w:val="en-GB" w:eastAsia="en-GB"/>
        </w:rPr>
        <w:t>Messico</w:t>
      </w:r>
      <w:proofErr w:type="spellEnd"/>
      <w:r w:rsidRPr="00DD30BD">
        <w:rPr>
          <w:rFonts w:ascii="Calibri" w:eastAsia="Calibri" w:hAnsi="Calibri" w:cs="Calibri"/>
          <w:sz w:val="20"/>
          <w:szCs w:val="20"/>
          <w:lang w:val="en-GB" w:eastAsia="en-GB"/>
        </w:rPr>
        <w:t xml:space="preserve">, </w:t>
      </w:r>
      <w:proofErr w:type="spellStart"/>
      <w:r w:rsidRPr="00DD30BD">
        <w:rPr>
          <w:rFonts w:ascii="Calibri" w:eastAsia="Calibri" w:hAnsi="Calibri" w:cs="Calibri"/>
          <w:sz w:val="20"/>
          <w:szCs w:val="20"/>
          <w:lang w:val="en-GB" w:eastAsia="en-GB"/>
        </w:rPr>
        <w:t>Messico</w:t>
      </w:r>
      <w:proofErr w:type="spellEnd"/>
    </w:p>
    <w:p w14:paraId="5A7FCAD7" w14:textId="77777777" w:rsidR="00DD30BD" w:rsidRPr="00DD30BD" w:rsidRDefault="00DD30BD" w:rsidP="00DD30BD">
      <w:pPr>
        <w:numPr>
          <w:ilvl w:val="0"/>
          <w:numId w:val="3"/>
        </w:numPr>
        <w:spacing w:after="0" w:line="240" w:lineRule="auto"/>
        <w:rPr>
          <w:rFonts w:ascii="Calibri" w:eastAsia="Calibri" w:hAnsi="Calibri" w:cs="Times New Roman"/>
          <w:sz w:val="20"/>
          <w:szCs w:val="20"/>
          <w:lang w:val="en-GB" w:eastAsia="en-GB"/>
        </w:rPr>
      </w:pPr>
      <w:r w:rsidRPr="00DD30BD">
        <w:rPr>
          <w:rFonts w:ascii="Calibri" w:eastAsia="Calibri" w:hAnsi="Calibri" w:cs="Times New Roman"/>
          <w:sz w:val="20"/>
          <w:szCs w:val="20"/>
          <w:lang w:val="en-GB" w:eastAsia="en-GB"/>
        </w:rPr>
        <w:t xml:space="preserve">FESPA Eurasia, 6-9 </w:t>
      </w:r>
      <w:proofErr w:type="spellStart"/>
      <w:r w:rsidRPr="00DD30BD">
        <w:rPr>
          <w:rFonts w:ascii="Calibri" w:eastAsia="Calibri" w:hAnsi="Calibri" w:cs="Times New Roman"/>
          <w:sz w:val="20"/>
          <w:szCs w:val="20"/>
          <w:lang w:val="en-GB" w:eastAsia="en-GB"/>
        </w:rPr>
        <w:t>dicembre</w:t>
      </w:r>
      <w:proofErr w:type="spellEnd"/>
      <w:r w:rsidRPr="00DD30BD">
        <w:rPr>
          <w:rFonts w:ascii="Calibri" w:eastAsia="Calibri" w:hAnsi="Calibri" w:cs="Times New Roman"/>
          <w:sz w:val="20"/>
          <w:szCs w:val="20"/>
          <w:lang w:val="en-GB" w:eastAsia="en-GB"/>
        </w:rPr>
        <w:t xml:space="preserve"> 2018, CNR Expo, </w:t>
      </w:r>
      <w:proofErr w:type="spellStart"/>
      <w:r w:rsidRPr="00DD30BD">
        <w:rPr>
          <w:rFonts w:ascii="Calibri" w:eastAsia="Calibri" w:hAnsi="Calibri" w:cs="Times New Roman"/>
          <w:sz w:val="20"/>
          <w:szCs w:val="20"/>
          <w:lang w:val="en-GB" w:eastAsia="en-GB"/>
        </w:rPr>
        <w:t>Istambul</w:t>
      </w:r>
      <w:proofErr w:type="spellEnd"/>
      <w:r w:rsidRPr="00DD30BD">
        <w:rPr>
          <w:rFonts w:ascii="Calibri" w:eastAsia="Calibri" w:hAnsi="Calibri" w:cs="Times New Roman"/>
          <w:sz w:val="20"/>
          <w:szCs w:val="20"/>
          <w:lang w:val="en-GB" w:eastAsia="en-GB"/>
        </w:rPr>
        <w:t xml:space="preserve">, </w:t>
      </w:r>
      <w:proofErr w:type="spellStart"/>
      <w:r w:rsidRPr="00DD30BD">
        <w:rPr>
          <w:rFonts w:ascii="Calibri" w:eastAsia="Calibri" w:hAnsi="Calibri" w:cs="Times New Roman"/>
          <w:sz w:val="20"/>
          <w:szCs w:val="20"/>
          <w:lang w:val="en-GB" w:eastAsia="en-GB"/>
        </w:rPr>
        <w:t>Turchia</w:t>
      </w:r>
      <w:proofErr w:type="spellEnd"/>
    </w:p>
    <w:p w14:paraId="739571FE" w14:textId="77777777" w:rsidR="00DD30BD" w:rsidRPr="00DD30BD" w:rsidRDefault="00DD30BD" w:rsidP="00DD30BD">
      <w:pPr>
        <w:numPr>
          <w:ilvl w:val="0"/>
          <w:numId w:val="3"/>
        </w:numPr>
        <w:spacing w:after="0" w:line="240" w:lineRule="auto"/>
        <w:jc w:val="both"/>
        <w:rPr>
          <w:rFonts w:ascii="Calibri" w:eastAsia="Calibri" w:hAnsi="Calibri" w:cs="Calibri"/>
          <w:bCs/>
          <w:sz w:val="24"/>
          <w:szCs w:val="24"/>
          <w:lang w:val="en-GB" w:eastAsia="en-GB"/>
        </w:rPr>
      </w:pPr>
      <w:r w:rsidRPr="00DD30BD">
        <w:rPr>
          <w:rFonts w:ascii="Calibri" w:eastAsia="Calibri" w:hAnsi="Calibri" w:cs="Calibri"/>
          <w:sz w:val="20"/>
          <w:szCs w:val="20"/>
          <w:lang w:val="en-GB" w:eastAsia="en-GB"/>
        </w:rPr>
        <w:t xml:space="preserve">FESPA </w:t>
      </w:r>
      <w:proofErr w:type="spellStart"/>
      <w:r w:rsidRPr="00DD30BD">
        <w:rPr>
          <w:rFonts w:ascii="Calibri" w:eastAsia="Calibri" w:hAnsi="Calibri" w:cs="Calibri"/>
          <w:sz w:val="20"/>
          <w:szCs w:val="20"/>
          <w:lang w:val="en-GB" w:eastAsia="en-GB"/>
        </w:rPr>
        <w:t>Brasil</w:t>
      </w:r>
      <w:proofErr w:type="spellEnd"/>
      <w:r w:rsidRPr="00DD30BD">
        <w:rPr>
          <w:rFonts w:ascii="Calibri" w:eastAsia="Calibri" w:hAnsi="Calibri" w:cs="Calibri"/>
          <w:sz w:val="20"/>
          <w:szCs w:val="20"/>
          <w:lang w:val="en-GB" w:eastAsia="en-GB"/>
        </w:rPr>
        <w:t xml:space="preserve">, 20 – 23 </w:t>
      </w:r>
      <w:proofErr w:type="spellStart"/>
      <w:r w:rsidRPr="00DD30BD">
        <w:rPr>
          <w:rFonts w:ascii="Calibri" w:eastAsia="Calibri" w:hAnsi="Calibri" w:cs="Calibri"/>
          <w:sz w:val="20"/>
          <w:szCs w:val="20"/>
          <w:lang w:val="en-GB" w:eastAsia="en-GB"/>
        </w:rPr>
        <w:t>marzo</w:t>
      </w:r>
      <w:proofErr w:type="spellEnd"/>
      <w:r w:rsidRPr="00DD30BD">
        <w:rPr>
          <w:rFonts w:ascii="Calibri" w:eastAsia="Calibri" w:hAnsi="Calibri" w:cs="Calibri"/>
          <w:sz w:val="20"/>
          <w:szCs w:val="20"/>
          <w:lang w:val="en-GB" w:eastAsia="en-GB"/>
        </w:rPr>
        <w:t xml:space="preserve"> 2019, </w:t>
      </w:r>
      <w:r w:rsidRPr="00DD30BD">
        <w:rPr>
          <w:rFonts w:ascii="Calibri" w:eastAsia="Calibri" w:hAnsi="Calibri" w:cs="Calibri"/>
          <w:bCs/>
          <w:sz w:val="20"/>
          <w:szCs w:val="20"/>
          <w:lang w:val="en-GB" w:eastAsia="en-GB"/>
        </w:rPr>
        <w:t xml:space="preserve">Expo </w:t>
      </w:r>
      <w:proofErr w:type="spellStart"/>
      <w:r w:rsidRPr="00DD30BD">
        <w:rPr>
          <w:rFonts w:ascii="Calibri" w:eastAsia="Calibri" w:hAnsi="Calibri" w:cs="Calibri"/>
          <w:bCs/>
          <w:sz w:val="20"/>
          <w:szCs w:val="20"/>
          <w:lang w:val="en-GB" w:eastAsia="en-GB"/>
        </w:rPr>
        <w:t>Center</w:t>
      </w:r>
      <w:proofErr w:type="spellEnd"/>
      <w:r w:rsidRPr="00DD30BD">
        <w:rPr>
          <w:rFonts w:ascii="Calibri" w:eastAsia="Calibri" w:hAnsi="Calibri" w:cs="Calibri"/>
          <w:bCs/>
          <w:sz w:val="20"/>
          <w:szCs w:val="20"/>
          <w:lang w:val="en-GB" w:eastAsia="en-GB"/>
        </w:rPr>
        <w:t xml:space="preserve"> </w:t>
      </w:r>
      <w:proofErr w:type="spellStart"/>
      <w:r w:rsidRPr="00DD30BD">
        <w:rPr>
          <w:rFonts w:ascii="Calibri" w:eastAsia="Calibri" w:hAnsi="Calibri" w:cs="Calibri"/>
          <w:bCs/>
          <w:sz w:val="20"/>
          <w:szCs w:val="20"/>
          <w:lang w:val="en-GB" w:eastAsia="en-GB"/>
        </w:rPr>
        <w:t>Norte</w:t>
      </w:r>
      <w:proofErr w:type="spellEnd"/>
      <w:r w:rsidRPr="00DD30BD">
        <w:rPr>
          <w:rFonts w:ascii="Calibri" w:eastAsia="Calibri" w:hAnsi="Calibri" w:cs="Calibri"/>
          <w:bCs/>
          <w:sz w:val="20"/>
          <w:szCs w:val="20"/>
          <w:lang w:val="en-GB" w:eastAsia="en-GB"/>
        </w:rPr>
        <w:t xml:space="preserve">, </w:t>
      </w:r>
      <w:r w:rsidRPr="00DD30BD">
        <w:rPr>
          <w:rFonts w:ascii="Calibri" w:eastAsia="Calibri" w:hAnsi="Calibri" w:cs="Calibri"/>
          <w:bCs/>
          <w:sz w:val="20"/>
          <w:szCs w:val="24"/>
          <w:lang w:eastAsia="en-GB"/>
        </w:rPr>
        <w:t>San Paolo, Brasile</w:t>
      </w:r>
    </w:p>
    <w:p w14:paraId="47431FF3" w14:textId="77777777" w:rsidR="00DD30BD" w:rsidRPr="00DD30BD" w:rsidRDefault="00DD30BD" w:rsidP="00DD30BD">
      <w:pPr>
        <w:spacing w:after="0" w:line="240" w:lineRule="auto"/>
        <w:ind w:left="360"/>
        <w:jc w:val="both"/>
        <w:rPr>
          <w:rFonts w:ascii="Calibri" w:eastAsia="Calibri" w:hAnsi="Calibri" w:cs="Calibri"/>
          <w:b/>
          <w:bCs/>
          <w:sz w:val="20"/>
          <w:szCs w:val="20"/>
          <w:lang w:val="en-GB" w:eastAsia="en-GB"/>
        </w:rPr>
      </w:pPr>
    </w:p>
    <w:p w14:paraId="752D7EB9" w14:textId="77777777" w:rsidR="00DD30BD" w:rsidRPr="00DD30BD" w:rsidRDefault="00DD30BD" w:rsidP="00DD30BD">
      <w:pPr>
        <w:spacing w:after="0" w:line="240" w:lineRule="auto"/>
        <w:jc w:val="both"/>
        <w:outlineLvl w:val="0"/>
        <w:rPr>
          <w:rFonts w:ascii="Calibri" w:eastAsia="Calibri" w:hAnsi="Calibri" w:cs="Times New Roman"/>
          <w:b/>
          <w:sz w:val="20"/>
          <w:szCs w:val="20"/>
          <w:lang w:eastAsia="en-GB"/>
        </w:rPr>
      </w:pPr>
    </w:p>
    <w:p w14:paraId="6D636A0D" w14:textId="77777777" w:rsidR="00DD30BD" w:rsidRPr="00DD30BD" w:rsidRDefault="00DD30BD" w:rsidP="00DD30BD">
      <w:pPr>
        <w:spacing w:after="0" w:line="240" w:lineRule="auto"/>
        <w:jc w:val="both"/>
        <w:outlineLvl w:val="0"/>
        <w:rPr>
          <w:rFonts w:ascii="Calibri" w:eastAsia="Calibri" w:hAnsi="Calibri" w:cs="Times New Roman"/>
          <w:b/>
          <w:sz w:val="20"/>
          <w:szCs w:val="20"/>
          <w:lang w:eastAsia="en-GB"/>
        </w:rPr>
      </w:pPr>
      <w:r w:rsidRPr="00DD30BD">
        <w:rPr>
          <w:rFonts w:ascii="Calibri" w:eastAsia="Calibri" w:hAnsi="Calibri" w:cs="Times New Roman"/>
          <w:b/>
          <w:sz w:val="20"/>
          <w:szCs w:val="20"/>
          <w:lang w:eastAsia="en-GB"/>
        </w:rPr>
        <w:t>Pubblicato per conto di FESPA da AD Communications</w:t>
      </w:r>
    </w:p>
    <w:p w14:paraId="19E875D4" w14:textId="77777777" w:rsidR="00DD30BD" w:rsidRPr="00DD30BD" w:rsidRDefault="00DD30BD" w:rsidP="00DD30BD">
      <w:pPr>
        <w:spacing w:after="0" w:line="240" w:lineRule="auto"/>
        <w:jc w:val="both"/>
        <w:outlineLvl w:val="0"/>
        <w:rPr>
          <w:rFonts w:ascii="Calibri" w:eastAsia="Calibri" w:hAnsi="Calibri" w:cs="Times New Roman"/>
          <w:b/>
          <w:sz w:val="20"/>
          <w:szCs w:val="20"/>
          <w:lang w:eastAsia="en-GB"/>
        </w:rPr>
      </w:pPr>
    </w:p>
    <w:p w14:paraId="05FCF84C" w14:textId="77777777" w:rsidR="00DD30BD" w:rsidRPr="00DD30BD" w:rsidRDefault="00DD30BD" w:rsidP="00DD30BD">
      <w:pPr>
        <w:spacing w:after="0" w:line="240" w:lineRule="auto"/>
        <w:jc w:val="both"/>
        <w:outlineLvl w:val="0"/>
        <w:rPr>
          <w:rFonts w:ascii="Calibri" w:eastAsia="Calibri" w:hAnsi="Calibri" w:cs="Times New Roman"/>
          <w:b/>
          <w:sz w:val="20"/>
          <w:szCs w:val="20"/>
          <w:lang w:eastAsia="en-GB"/>
        </w:rPr>
      </w:pPr>
      <w:r w:rsidRPr="00DD30BD">
        <w:rPr>
          <w:rFonts w:ascii="Calibri" w:eastAsia="Calibri" w:hAnsi="Calibri" w:cs="Times New Roman"/>
          <w:b/>
          <w:sz w:val="20"/>
          <w:szCs w:val="20"/>
          <w:lang w:eastAsia="en-GB"/>
        </w:rPr>
        <w:t>Per maggiori informazioni contattare:</w:t>
      </w:r>
    </w:p>
    <w:p w14:paraId="54CE2A83" w14:textId="77777777" w:rsidR="00DD30BD" w:rsidRPr="00DD30BD" w:rsidRDefault="00DD30BD" w:rsidP="00DD30BD">
      <w:pPr>
        <w:spacing w:after="0" w:line="240" w:lineRule="auto"/>
        <w:jc w:val="both"/>
        <w:outlineLvl w:val="0"/>
        <w:rPr>
          <w:rFonts w:ascii="Calibri" w:eastAsia="Calibri" w:hAnsi="Calibri" w:cs="Times New Roman"/>
          <w:b/>
          <w:sz w:val="20"/>
          <w:szCs w:val="20"/>
          <w:lang w:eastAsia="en-GB"/>
        </w:rPr>
      </w:pPr>
    </w:p>
    <w:p w14:paraId="0441D88F" w14:textId="77777777" w:rsidR="00DD30BD" w:rsidRPr="00DD30BD" w:rsidRDefault="00DD30BD" w:rsidP="00DD30BD">
      <w:pPr>
        <w:spacing w:after="0" w:line="240" w:lineRule="auto"/>
        <w:jc w:val="both"/>
        <w:rPr>
          <w:rFonts w:ascii="Calibri" w:eastAsia="Calibri" w:hAnsi="Calibri" w:cs="Times New Roman"/>
          <w:sz w:val="20"/>
          <w:szCs w:val="20"/>
          <w:lang w:val="en-GB" w:eastAsia="en-GB"/>
        </w:rPr>
      </w:pPr>
      <w:r w:rsidRPr="00DD30BD">
        <w:rPr>
          <w:rFonts w:ascii="Calibri" w:eastAsia="Calibri" w:hAnsi="Calibri" w:cs="Times New Roman"/>
          <w:sz w:val="20"/>
          <w:szCs w:val="20"/>
          <w:lang w:val="en-GB" w:eastAsia="en-GB"/>
        </w:rPr>
        <w:t>Ellie Martin</w:t>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de-DE" w:eastAsia="en-GB"/>
        </w:rPr>
        <w:t>Lynda Sutton</w:t>
      </w:r>
    </w:p>
    <w:p w14:paraId="6D1D87D0" w14:textId="77777777" w:rsidR="00DD30BD" w:rsidRPr="00DD30BD" w:rsidRDefault="00DD30BD" w:rsidP="00DD30BD">
      <w:pPr>
        <w:spacing w:after="0" w:line="240" w:lineRule="auto"/>
        <w:jc w:val="both"/>
        <w:rPr>
          <w:rFonts w:ascii="Calibri" w:eastAsia="Calibri" w:hAnsi="Calibri" w:cs="Times New Roman"/>
          <w:sz w:val="20"/>
          <w:szCs w:val="20"/>
          <w:lang w:val="en-GB" w:eastAsia="en-GB"/>
        </w:rPr>
      </w:pPr>
      <w:r w:rsidRPr="00DD30BD">
        <w:rPr>
          <w:rFonts w:ascii="Calibri" w:eastAsia="Calibri" w:hAnsi="Calibri" w:cs="Times New Roman"/>
          <w:sz w:val="20"/>
          <w:szCs w:val="20"/>
          <w:lang w:val="en-GB" w:eastAsia="en-GB"/>
        </w:rPr>
        <w:t xml:space="preserve">AD Communications  </w:t>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t>FESPA</w:t>
      </w:r>
    </w:p>
    <w:p w14:paraId="20F03AAA" w14:textId="77777777" w:rsidR="00DD30BD" w:rsidRPr="00DD30BD" w:rsidRDefault="00DD30BD" w:rsidP="00DD30BD">
      <w:pPr>
        <w:spacing w:after="0" w:line="240" w:lineRule="auto"/>
        <w:jc w:val="both"/>
        <w:rPr>
          <w:rFonts w:ascii="Calibri" w:eastAsia="Calibri" w:hAnsi="Calibri" w:cs="Times New Roman"/>
          <w:sz w:val="20"/>
          <w:szCs w:val="20"/>
          <w:lang w:val="en-GB" w:eastAsia="en-GB"/>
        </w:rPr>
      </w:pPr>
      <w:r w:rsidRPr="00DD30BD">
        <w:rPr>
          <w:rFonts w:ascii="Calibri" w:eastAsia="Calibri" w:hAnsi="Calibri" w:cs="Times New Roman"/>
          <w:sz w:val="20"/>
          <w:szCs w:val="20"/>
          <w:lang w:val="en-GB" w:eastAsia="en-GB"/>
        </w:rPr>
        <w:t xml:space="preserve">Tel: + 44 (0) 1372 464470        </w:t>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t>Tel: +44 (0) 1737 228350</w:t>
      </w:r>
    </w:p>
    <w:p w14:paraId="3B07483A" w14:textId="77777777" w:rsidR="00DD30BD" w:rsidRPr="00DD30BD" w:rsidRDefault="00DD30BD" w:rsidP="00DD30BD">
      <w:pPr>
        <w:spacing w:after="0" w:line="240" w:lineRule="auto"/>
        <w:jc w:val="both"/>
        <w:rPr>
          <w:rFonts w:ascii="Calibri" w:eastAsia="Calibri" w:hAnsi="Calibri" w:cs="Times New Roman"/>
          <w:sz w:val="20"/>
          <w:szCs w:val="20"/>
          <w:lang w:val="en-GB" w:eastAsia="en-GB"/>
        </w:rPr>
      </w:pPr>
      <w:r w:rsidRPr="00DD30BD">
        <w:rPr>
          <w:rFonts w:ascii="Calibri" w:eastAsia="Calibri" w:hAnsi="Calibri" w:cs="Times New Roman"/>
          <w:sz w:val="20"/>
          <w:szCs w:val="20"/>
          <w:lang w:val="en-GB" w:eastAsia="en-GB"/>
        </w:rPr>
        <w:t xml:space="preserve">Email: </w:t>
      </w:r>
      <w:hyperlink r:id="rId12" w:history="1">
        <w:r w:rsidRPr="00DD30BD">
          <w:rPr>
            <w:rFonts w:ascii="Calibri" w:eastAsia="Calibri" w:hAnsi="Calibri" w:cs="Times New Roman"/>
            <w:color w:val="0000FF"/>
            <w:sz w:val="20"/>
            <w:szCs w:val="20"/>
            <w:u w:val="single"/>
            <w:lang w:val="en-GB" w:eastAsia="en-GB"/>
          </w:rPr>
          <w:t>emartin@adcomms.co.uk</w:t>
        </w:r>
      </w:hyperlink>
      <w:r w:rsidRPr="00DD30BD">
        <w:rPr>
          <w:rFonts w:ascii="Calibri" w:eastAsia="Calibri" w:hAnsi="Calibri" w:cs="Times New Roman"/>
          <w:sz w:val="20"/>
          <w:szCs w:val="20"/>
          <w:lang w:val="en-GB" w:eastAsia="en-GB"/>
        </w:rPr>
        <w:t xml:space="preserve"> </w:t>
      </w:r>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t xml:space="preserve">Email: </w:t>
      </w:r>
      <w:hyperlink r:id="rId13" w:history="1">
        <w:r w:rsidRPr="00DD30BD">
          <w:rPr>
            <w:rFonts w:ascii="Calibri" w:eastAsia="Calibri" w:hAnsi="Calibri" w:cs="Times New Roman"/>
            <w:color w:val="0000FF"/>
            <w:sz w:val="20"/>
            <w:szCs w:val="20"/>
            <w:u w:val="single"/>
            <w:lang w:val="de-DE" w:eastAsia="en-GB"/>
          </w:rPr>
          <w:t>lynda.sutton@fespa.com</w:t>
        </w:r>
      </w:hyperlink>
    </w:p>
    <w:p w14:paraId="216AA2F4" w14:textId="77777777" w:rsidR="00DD30BD" w:rsidRPr="00DD30BD" w:rsidRDefault="00DD30BD" w:rsidP="00DD30BD">
      <w:pPr>
        <w:spacing w:after="0" w:line="240" w:lineRule="auto"/>
        <w:jc w:val="both"/>
        <w:rPr>
          <w:rFonts w:ascii="Calibri" w:eastAsia="Calibri" w:hAnsi="Calibri" w:cs="Times New Roman"/>
          <w:sz w:val="20"/>
          <w:szCs w:val="20"/>
          <w:lang w:val="en-GB" w:eastAsia="en-GB"/>
        </w:rPr>
      </w:pPr>
      <w:r w:rsidRPr="00DD30BD">
        <w:rPr>
          <w:rFonts w:ascii="Calibri" w:eastAsia="Calibri" w:hAnsi="Calibri" w:cs="Times New Roman"/>
          <w:sz w:val="20"/>
          <w:szCs w:val="20"/>
          <w:lang w:val="en-GB" w:eastAsia="en-GB"/>
        </w:rPr>
        <w:lastRenderedPageBreak/>
        <w:t xml:space="preserve">Website: </w:t>
      </w:r>
      <w:hyperlink r:id="rId14" w:history="1">
        <w:r w:rsidRPr="00DD30BD">
          <w:rPr>
            <w:rFonts w:ascii="Calibri" w:eastAsia="Calibri" w:hAnsi="Calibri" w:cs="Times New Roman"/>
            <w:color w:val="0000FF"/>
            <w:sz w:val="20"/>
            <w:szCs w:val="20"/>
            <w:u w:val="single"/>
            <w:lang w:val="en-GB" w:eastAsia="en-GB"/>
          </w:rPr>
          <w:t>www.adcomms.co.uk</w:t>
        </w:r>
      </w:hyperlink>
      <w:r w:rsidRPr="00DD30BD">
        <w:rPr>
          <w:rFonts w:ascii="Calibri" w:eastAsia="Calibri" w:hAnsi="Calibri" w:cs="Times New Roman"/>
          <w:sz w:val="20"/>
          <w:szCs w:val="20"/>
          <w:lang w:val="en-GB" w:eastAsia="en-GB"/>
        </w:rPr>
        <w:tab/>
      </w:r>
      <w:r w:rsidRPr="00DD30BD">
        <w:rPr>
          <w:rFonts w:ascii="Calibri" w:eastAsia="Calibri" w:hAnsi="Calibri" w:cs="Times New Roman"/>
          <w:sz w:val="20"/>
          <w:szCs w:val="20"/>
          <w:lang w:val="en-GB" w:eastAsia="en-GB"/>
        </w:rPr>
        <w:tab/>
        <w:t xml:space="preserve">Website: </w:t>
      </w:r>
      <w:hyperlink r:id="rId15" w:history="1">
        <w:r w:rsidRPr="00DD30BD">
          <w:rPr>
            <w:rFonts w:ascii="Calibri" w:eastAsia="Calibri" w:hAnsi="Calibri" w:cs="Times New Roman"/>
            <w:color w:val="0000FF"/>
            <w:sz w:val="20"/>
            <w:szCs w:val="20"/>
            <w:u w:val="single"/>
            <w:lang w:val="en-GB" w:eastAsia="en-GB"/>
          </w:rPr>
          <w:t>www.fespa.com</w:t>
        </w:r>
      </w:hyperlink>
      <w:r w:rsidRPr="00DD30BD">
        <w:rPr>
          <w:rFonts w:ascii="Calibri" w:eastAsia="Calibri" w:hAnsi="Calibri" w:cs="Times New Roman"/>
          <w:sz w:val="20"/>
          <w:szCs w:val="20"/>
          <w:lang w:val="de-DE" w:eastAsia="en-GB"/>
        </w:rPr>
        <w:t xml:space="preserve"> </w:t>
      </w:r>
    </w:p>
    <w:p w14:paraId="36D8D524" w14:textId="4D1AA688" w:rsidR="00F40487" w:rsidRPr="006C2995" w:rsidRDefault="00F40487" w:rsidP="00DD30BD">
      <w:pPr>
        <w:jc w:val="both"/>
        <w:rPr>
          <w:rFonts w:ascii="Calibri" w:hAnsi="Calibri"/>
          <w:sz w:val="20"/>
          <w:szCs w:val="20"/>
          <w:lang w:val="en-US"/>
        </w:rPr>
      </w:pPr>
    </w:p>
    <w:sectPr w:rsidR="00F40487" w:rsidRPr="006C2995" w:rsidSect="00831052">
      <w:headerReference w:type="default" r:id="rId16"/>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6C70" w14:textId="77777777" w:rsidR="00F979B0" w:rsidRDefault="00F979B0" w:rsidP="00831052">
      <w:pPr>
        <w:spacing w:after="0" w:line="240" w:lineRule="auto"/>
      </w:pPr>
      <w:r>
        <w:separator/>
      </w:r>
    </w:p>
  </w:endnote>
  <w:endnote w:type="continuationSeparator" w:id="0">
    <w:p w14:paraId="19916B46" w14:textId="77777777" w:rsidR="00F979B0" w:rsidRDefault="00F979B0"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89FF" w14:textId="77777777" w:rsidR="00F979B0" w:rsidRDefault="00F979B0" w:rsidP="00831052">
      <w:pPr>
        <w:spacing w:after="0" w:line="240" w:lineRule="auto"/>
      </w:pPr>
      <w:r>
        <w:separator/>
      </w:r>
    </w:p>
  </w:footnote>
  <w:footnote w:type="continuationSeparator" w:id="0">
    <w:p w14:paraId="75E0AA95" w14:textId="77777777" w:rsidR="00F979B0" w:rsidRDefault="00F979B0"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29D7" w14:textId="77777777" w:rsidR="00130062" w:rsidRDefault="00130062">
    <w:pPr>
      <w:pStyle w:val="Header"/>
    </w:pPr>
    <w:r w:rsidRPr="00F40487">
      <w:rPr>
        <w:noProof/>
        <w:lang w:val="en-GB" w:eastAsia="en-GB"/>
      </w:rPr>
      <w:drawing>
        <wp:anchor distT="0" distB="0" distL="114300" distR="114300" simplePos="0" relativeHeight="251658240" behindDoc="1" locked="0" layoutInCell="1" allowOverlap="1" wp14:anchorId="0342DC27" wp14:editId="37046A62">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9BA"/>
    <w:rsid w:val="000570F1"/>
    <w:rsid w:val="000B2267"/>
    <w:rsid w:val="000C042D"/>
    <w:rsid w:val="000C2944"/>
    <w:rsid w:val="000C3397"/>
    <w:rsid w:val="000C5BB2"/>
    <w:rsid w:val="000D1C5B"/>
    <w:rsid w:val="000D758B"/>
    <w:rsid w:val="000E4220"/>
    <w:rsid w:val="000E5420"/>
    <w:rsid w:val="000F55C6"/>
    <w:rsid w:val="00103494"/>
    <w:rsid w:val="00130062"/>
    <w:rsid w:val="00142130"/>
    <w:rsid w:val="0017236F"/>
    <w:rsid w:val="00177C00"/>
    <w:rsid w:val="00186CFA"/>
    <w:rsid w:val="001C48BB"/>
    <w:rsid w:val="001F0A88"/>
    <w:rsid w:val="0020191C"/>
    <w:rsid w:val="00204CAA"/>
    <w:rsid w:val="00226E17"/>
    <w:rsid w:val="00231746"/>
    <w:rsid w:val="00232AB0"/>
    <w:rsid w:val="002341FD"/>
    <w:rsid w:val="002720EB"/>
    <w:rsid w:val="002747D5"/>
    <w:rsid w:val="00291CF4"/>
    <w:rsid w:val="00293F9E"/>
    <w:rsid w:val="002B76EA"/>
    <w:rsid w:val="002F7751"/>
    <w:rsid w:val="0031720B"/>
    <w:rsid w:val="00322987"/>
    <w:rsid w:val="00323901"/>
    <w:rsid w:val="00362C8A"/>
    <w:rsid w:val="00392C9E"/>
    <w:rsid w:val="003A3ADB"/>
    <w:rsid w:val="003A7AF9"/>
    <w:rsid w:val="003C2E1A"/>
    <w:rsid w:val="003D3277"/>
    <w:rsid w:val="003E2449"/>
    <w:rsid w:val="00435160"/>
    <w:rsid w:val="00442FBF"/>
    <w:rsid w:val="00455575"/>
    <w:rsid w:val="004604FF"/>
    <w:rsid w:val="00482D8B"/>
    <w:rsid w:val="00483D3D"/>
    <w:rsid w:val="004901F7"/>
    <w:rsid w:val="00496198"/>
    <w:rsid w:val="004B49C7"/>
    <w:rsid w:val="004D70E0"/>
    <w:rsid w:val="004E106C"/>
    <w:rsid w:val="004F11A5"/>
    <w:rsid w:val="004F399F"/>
    <w:rsid w:val="00517ED6"/>
    <w:rsid w:val="00522543"/>
    <w:rsid w:val="0055000C"/>
    <w:rsid w:val="005505B7"/>
    <w:rsid w:val="005541CD"/>
    <w:rsid w:val="00560236"/>
    <w:rsid w:val="00565C71"/>
    <w:rsid w:val="00585D1C"/>
    <w:rsid w:val="005A2F25"/>
    <w:rsid w:val="005B7DD0"/>
    <w:rsid w:val="005C6BD0"/>
    <w:rsid w:val="005E61DA"/>
    <w:rsid w:val="005F11F0"/>
    <w:rsid w:val="005F152A"/>
    <w:rsid w:val="005F4120"/>
    <w:rsid w:val="005F44E0"/>
    <w:rsid w:val="00600EDE"/>
    <w:rsid w:val="006114DF"/>
    <w:rsid w:val="006143E6"/>
    <w:rsid w:val="006232DA"/>
    <w:rsid w:val="006467D0"/>
    <w:rsid w:val="0066247E"/>
    <w:rsid w:val="006868E6"/>
    <w:rsid w:val="0069372B"/>
    <w:rsid w:val="00696EB7"/>
    <w:rsid w:val="006B3CC1"/>
    <w:rsid w:val="006B7C5D"/>
    <w:rsid w:val="006C2995"/>
    <w:rsid w:val="006D1EA0"/>
    <w:rsid w:val="006D2FA3"/>
    <w:rsid w:val="006D74D5"/>
    <w:rsid w:val="006D7F54"/>
    <w:rsid w:val="006E2FE9"/>
    <w:rsid w:val="006E76EF"/>
    <w:rsid w:val="006F4DB3"/>
    <w:rsid w:val="006F696A"/>
    <w:rsid w:val="006F6F8B"/>
    <w:rsid w:val="00704263"/>
    <w:rsid w:val="00715988"/>
    <w:rsid w:val="007341EC"/>
    <w:rsid w:val="0073644E"/>
    <w:rsid w:val="00761EA5"/>
    <w:rsid w:val="00775F05"/>
    <w:rsid w:val="007953C6"/>
    <w:rsid w:val="007B3950"/>
    <w:rsid w:val="007B5ADB"/>
    <w:rsid w:val="007C3B9A"/>
    <w:rsid w:val="007D2080"/>
    <w:rsid w:val="007D6A95"/>
    <w:rsid w:val="007E7F99"/>
    <w:rsid w:val="007F5F55"/>
    <w:rsid w:val="007F7B4B"/>
    <w:rsid w:val="008038C3"/>
    <w:rsid w:val="00810F5A"/>
    <w:rsid w:val="00831052"/>
    <w:rsid w:val="00833A1E"/>
    <w:rsid w:val="00847401"/>
    <w:rsid w:val="008643F5"/>
    <w:rsid w:val="00865DDB"/>
    <w:rsid w:val="00876CA2"/>
    <w:rsid w:val="008859FF"/>
    <w:rsid w:val="008B106C"/>
    <w:rsid w:val="008C7D55"/>
    <w:rsid w:val="008D2039"/>
    <w:rsid w:val="009A1149"/>
    <w:rsid w:val="009A6852"/>
    <w:rsid w:val="009A756F"/>
    <w:rsid w:val="009B0B6A"/>
    <w:rsid w:val="009B6627"/>
    <w:rsid w:val="009E0D7A"/>
    <w:rsid w:val="009E6825"/>
    <w:rsid w:val="009F7D28"/>
    <w:rsid w:val="00A00886"/>
    <w:rsid w:val="00A06A7D"/>
    <w:rsid w:val="00A31DAE"/>
    <w:rsid w:val="00A37ACA"/>
    <w:rsid w:val="00A46652"/>
    <w:rsid w:val="00A50FE8"/>
    <w:rsid w:val="00A57C8F"/>
    <w:rsid w:val="00A6233E"/>
    <w:rsid w:val="00A667DE"/>
    <w:rsid w:val="00A71309"/>
    <w:rsid w:val="00A71BAE"/>
    <w:rsid w:val="00A72FCB"/>
    <w:rsid w:val="00A84E83"/>
    <w:rsid w:val="00AA6AAE"/>
    <w:rsid w:val="00AA6B6E"/>
    <w:rsid w:val="00AB3D2B"/>
    <w:rsid w:val="00AD0FAC"/>
    <w:rsid w:val="00B06BBE"/>
    <w:rsid w:val="00B224A1"/>
    <w:rsid w:val="00B23D1C"/>
    <w:rsid w:val="00B31A44"/>
    <w:rsid w:val="00B35116"/>
    <w:rsid w:val="00B43FD5"/>
    <w:rsid w:val="00B70EF8"/>
    <w:rsid w:val="00B73678"/>
    <w:rsid w:val="00BB57AC"/>
    <w:rsid w:val="00BC0CC5"/>
    <w:rsid w:val="00BC13B1"/>
    <w:rsid w:val="00BD51B0"/>
    <w:rsid w:val="00BD63D3"/>
    <w:rsid w:val="00BD7233"/>
    <w:rsid w:val="00BE185E"/>
    <w:rsid w:val="00BE1A74"/>
    <w:rsid w:val="00BF1B41"/>
    <w:rsid w:val="00BF75BE"/>
    <w:rsid w:val="00C25D25"/>
    <w:rsid w:val="00C558F8"/>
    <w:rsid w:val="00C57F71"/>
    <w:rsid w:val="00CB180E"/>
    <w:rsid w:val="00CB5E5D"/>
    <w:rsid w:val="00CC220C"/>
    <w:rsid w:val="00CD125B"/>
    <w:rsid w:val="00D03ED2"/>
    <w:rsid w:val="00D2275F"/>
    <w:rsid w:val="00D43563"/>
    <w:rsid w:val="00D47AF6"/>
    <w:rsid w:val="00D51ED3"/>
    <w:rsid w:val="00D53D69"/>
    <w:rsid w:val="00D64BEC"/>
    <w:rsid w:val="00D75E9E"/>
    <w:rsid w:val="00D80B80"/>
    <w:rsid w:val="00D8726B"/>
    <w:rsid w:val="00DA50E2"/>
    <w:rsid w:val="00DB0F3B"/>
    <w:rsid w:val="00DC7F26"/>
    <w:rsid w:val="00DD30BD"/>
    <w:rsid w:val="00DF07CC"/>
    <w:rsid w:val="00DF31DC"/>
    <w:rsid w:val="00DF643A"/>
    <w:rsid w:val="00E05418"/>
    <w:rsid w:val="00E22B3A"/>
    <w:rsid w:val="00E52642"/>
    <w:rsid w:val="00E667D0"/>
    <w:rsid w:val="00E70C42"/>
    <w:rsid w:val="00E84D57"/>
    <w:rsid w:val="00E858F6"/>
    <w:rsid w:val="00E9485A"/>
    <w:rsid w:val="00E94C4B"/>
    <w:rsid w:val="00E95873"/>
    <w:rsid w:val="00EA1060"/>
    <w:rsid w:val="00EA4218"/>
    <w:rsid w:val="00EA5589"/>
    <w:rsid w:val="00EA7A44"/>
    <w:rsid w:val="00EB1208"/>
    <w:rsid w:val="00EB70A4"/>
    <w:rsid w:val="00EE3A91"/>
    <w:rsid w:val="00F036B0"/>
    <w:rsid w:val="00F058D8"/>
    <w:rsid w:val="00F203F9"/>
    <w:rsid w:val="00F20541"/>
    <w:rsid w:val="00F40487"/>
    <w:rsid w:val="00F46FDC"/>
    <w:rsid w:val="00F63C8E"/>
    <w:rsid w:val="00F64C51"/>
    <w:rsid w:val="00F737BE"/>
    <w:rsid w:val="00F76657"/>
    <w:rsid w:val="00F94ACB"/>
    <w:rsid w:val="00F979B0"/>
    <w:rsid w:val="00FA0B81"/>
    <w:rsid w:val="00FD6B53"/>
    <w:rsid w:val="00FE2829"/>
    <w:rsid w:val="00FE48BE"/>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C2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arti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266</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FESPA2018_TrendsTheatre</TermName>
          <TermId xmlns="http://schemas.microsoft.com/office/infopath/2007/PartnerControls">5d8f55cb-8cbd-4ab1-8b65-79789df866ad</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4A34-A6C9-462C-AD0C-09183DFB1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F9044-75E6-4220-83CB-C65F65404A80}">
  <ds:schemaRefs>
    <ds:schemaRef ds:uri="http://purl.org/dc/elements/1.1/"/>
    <ds:schemaRef ds:uri="http://schemas.microsoft.com/office/2006/documentManagement/types"/>
    <ds:schemaRef ds:uri="http://schemas.openxmlformats.org/package/2006/metadata/core-properties"/>
    <ds:schemaRef ds:uri="33a04f6d-823c-476e-bd30-27cf0fc2b76e"/>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3689AA-D65B-437A-929A-854D68ECBBB2}">
  <ds:schemaRefs>
    <ds:schemaRef ds:uri="http://schemas.microsoft.com/sharepoint/v3/contenttype/forms"/>
  </ds:schemaRefs>
</ds:datastoreItem>
</file>

<file path=customXml/itemProps4.xml><?xml version="1.0" encoding="utf-8"?>
<ds:datastoreItem xmlns:ds="http://schemas.openxmlformats.org/officeDocument/2006/customXml" ds:itemID="{C3519D39-CCF4-45A6-95B1-C9317FB305F0}">
  <ds:schemaRefs>
    <ds:schemaRef ds:uri="Microsoft.SharePoint.Taxonomy.ContentTypeSync"/>
  </ds:schemaRefs>
</ds:datastoreItem>
</file>

<file path=customXml/itemProps5.xml><?xml version="1.0" encoding="utf-8"?>
<ds:datastoreItem xmlns:ds="http://schemas.openxmlformats.org/officeDocument/2006/customXml" ds:itemID="{4B118939-95C6-4EDC-91A9-BBA122A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FESPA2018_TrendsTheatre</cp:keywords>
  <dc:description/>
  <cp:lastModifiedBy/>
  <cp:revision>1</cp:revision>
  <dcterms:created xsi:type="dcterms:W3CDTF">2018-01-31T10:28:00Z</dcterms:created>
  <dcterms:modified xsi:type="dcterms:W3CDTF">2018-02-05T09:27:00Z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266;#FESPA2018_TrendsTheatre|5d8f55cb-8cbd-4ab1-8b65-79789df866ad</vt:lpwstr>
  </property>
</Properties>
</file>