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C71216" w:rsidRDefault="003E3273" w:rsidP="00071F87">
      <w:pPr>
        <w:spacing w:line="360" w:lineRule="auto"/>
        <w:jc w:val="both"/>
        <w:rPr>
          <w:b/>
          <w:kern w:val="2"/>
          <w:lang w:val="en-GB"/>
        </w:rPr>
      </w:pPr>
      <w:bookmarkStart w:id="0" w:name="_GoBack"/>
      <w:bookmarkEnd w:id="0"/>
    </w:p>
    <w:p w14:paraId="7EFDD18E" w14:textId="2AFBB725" w:rsidR="006B1BB5" w:rsidRPr="00C71216" w:rsidRDefault="00137353" w:rsidP="006B1BB5">
      <w:pPr>
        <w:rPr>
          <w:b/>
          <w:kern w:val="2"/>
        </w:rPr>
      </w:pPr>
      <w:r>
        <w:rPr>
          <w:b/>
          <w:kern w:val="2"/>
          <w:lang w:bidi="de-DE"/>
        </w:rPr>
        <w:t>24</w:t>
      </w:r>
      <w:r w:rsidR="003F7BFF" w:rsidRPr="00C71216">
        <w:rPr>
          <w:b/>
          <w:kern w:val="2"/>
          <w:lang w:bidi="de-DE"/>
        </w:rPr>
        <w:t>. Januar 2019</w:t>
      </w:r>
    </w:p>
    <w:p w14:paraId="55404E69" w14:textId="77777777" w:rsidR="00EC238D" w:rsidRPr="00C71216" w:rsidRDefault="00EC238D" w:rsidP="006B1BB5">
      <w:pPr>
        <w:rPr>
          <w:b/>
          <w:kern w:val="2"/>
        </w:rPr>
      </w:pPr>
    </w:p>
    <w:p w14:paraId="6A5D3CCE" w14:textId="77777777" w:rsidR="006B1BB5" w:rsidRPr="00C71216" w:rsidRDefault="006B1BB5" w:rsidP="006B1BB5">
      <w:pPr>
        <w:rPr>
          <w:b/>
          <w:kern w:val="2"/>
        </w:rPr>
      </w:pPr>
    </w:p>
    <w:p w14:paraId="3AED55BE" w14:textId="5B374A21" w:rsidR="0073736E" w:rsidRPr="00C71216" w:rsidRDefault="00574A33" w:rsidP="006B1BB5">
      <w:pPr>
        <w:spacing w:line="360" w:lineRule="auto"/>
        <w:rPr>
          <w:rFonts w:ascii="Helvetica" w:hAnsi="Helvetica" w:cs="Helvetica"/>
          <w:b/>
          <w:kern w:val="2"/>
        </w:rPr>
      </w:pPr>
      <w:r w:rsidRPr="00C71216">
        <w:rPr>
          <w:b/>
          <w:kern w:val="2"/>
          <w:sz w:val="24"/>
          <w:szCs w:val="24"/>
          <w:lang w:bidi="de-DE"/>
        </w:rPr>
        <w:t>Größte Großformatdruckerei Spaniens macht Quantensprung mit Investition in Fujifilm Acuity Ultra</w:t>
      </w:r>
    </w:p>
    <w:p w14:paraId="5CDF79F5" w14:textId="77777777" w:rsidR="00E4343C" w:rsidRPr="00C71216" w:rsidRDefault="00E4343C" w:rsidP="006B1BB5">
      <w:pPr>
        <w:spacing w:line="360" w:lineRule="auto"/>
        <w:rPr>
          <w:rFonts w:ascii="Helvetica" w:hAnsi="Helvetica" w:cs="Helvetica"/>
          <w:i/>
          <w:kern w:val="2"/>
        </w:rPr>
      </w:pPr>
    </w:p>
    <w:p w14:paraId="15262385" w14:textId="5B500533" w:rsidR="006B1BB5" w:rsidRPr="00C71216" w:rsidRDefault="00E4343C" w:rsidP="006B1BB5">
      <w:pPr>
        <w:spacing w:line="360" w:lineRule="auto"/>
        <w:rPr>
          <w:rFonts w:ascii="Helvetica" w:hAnsi="Helvetica" w:cs="Helvetica"/>
          <w:i/>
          <w:kern w:val="2"/>
        </w:rPr>
      </w:pPr>
      <w:r w:rsidRPr="00C71216">
        <w:rPr>
          <w:rFonts w:ascii="Helvetica" w:eastAsia="Helvetica" w:hAnsi="Helvetica" w:cs="Helvetica"/>
          <w:i/>
          <w:kern w:val="2"/>
          <w:lang w:bidi="de-DE"/>
        </w:rPr>
        <w:t>Oedim zieht Bilanz über die Vorteile durch neue Superwide-Maschine von Fujifilm</w:t>
      </w:r>
    </w:p>
    <w:p w14:paraId="0CFE49F5" w14:textId="77777777" w:rsidR="0073736E" w:rsidRPr="00C71216" w:rsidRDefault="0073736E" w:rsidP="006B1BB5">
      <w:pPr>
        <w:spacing w:line="360" w:lineRule="auto"/>
        <w:jc w:val="both"/>
        <w:rPr>
          <w:kern w:val="2"/>
        </w:rPr>
      </w:pPr>
    </w:p>
    <w:p w14:paraId="57C6A04D" w14:textId="38F69B1D" w:rsidR="006C71F6" w:rsidRPr="00C71216" w:rsidRDefault="00574A33" w:rsidP="006C71F6">
      <w:pPr>
        <w:spacing w:line="360" w:lineRule="auto"/>
        <w:jc w:val="both"/>
        <w:rPr>
          <w:kern w:val="2"/>
        </w:rPr>
      </w:pPr>
      <w:r w:rsidRPr="00C71216">
        <w:rPr>
          <w:kern w:val="2"/>
          <w:lang w:bidi="de-DE"/>
        </w:rPr>
        <w:t xml:space="preserve">Oedim begann als kleines Architekturbüro im Süden Spaniens mit der Produktion von Bauplänen und stieg dann in den wachsenden Markt für </w:t>
      </w:r>
      <w:r w:rsidR="00C71216">
        <w:rPr>
          <w:kern w:val="2"/>
          <w:lang w:bidi="de-DE"/>
        </w:rPr>
        <w:t xml:space="preserve">den </w:t>
      </w:r>
      <w:r w:rsidRPr="00C71216">
        <w:rPr>
          <w:kern w:val="2"/>
          <w:lang w:bidi="de-DE"/>
        </w:rPr>
        <w:t>Großformatdruck ein. 23 Jahre später operiert das Unternehmen unter zwei eigenständigen Marken auf einer Fläche von 14.000 Quadratmetern. Oedim selbst ist auf den Großformatdruck auf flexiblen Substraten (Leinwand, Vinyl und Textilien) spezialisiert, während Clickprinting den Direktdruck auf starre Substrate wie PVC, Aluminium und Wellpappe anbietet.</w:t>
      </w:r>
    </w:p>
    <w:p w14:paraId="4B069D20" w14:textId="77777777" w:rsidR="006C71F6" w:rsidRPr="00C71216" w:rsidRDefault="006C71F6" w:rsidP="00E4343C">
      <w:pPr>
        <w:spacing w:line="360" w:lineRule="auto"/>
        <w:jc w:val="both"/>
        <w:rPr>
          <w:kern w:val="2"/>
        </w:rPr>
      </w:pPr>
    </w:p>
    <w:p w14:paraId="57141416" w14:textId="7A28D2DF" w:rsidR="00E4343C" w:rsidRPr="00C71216" w:rsidRDefault="0020017A" w:rsidP="00E4343C">
      <w:pPr>
        <w:spacing w:line="360" w:lineRule="auto"/>
        <w:jc w:val="both"/>
        <w:rPr>
          <w:kern w:val="2"/>
        </w:rPr>
      </w:pPr>
      <w:r w:rsidRPr="00C71216">
        <w:rPr>
          <w:kern w:val="2"/>
          <w:lang w:bidi="de-DE"/>
        </w:rPr>
        <w:t>Im März 2017 wurde bei Oedim als einem der weltweit ersten Unternehmen eine Fujifilm Acuity Ultra (zu der Zeit noch in der Beta-Testphase) zum weiteren Ausbau des bereits beachtlichen Superwide-Portfolios installiert. Oedim hat jetzt mit acht 5-m-Rolle-zu-Rolle-Maschinen, elf 3,2-m-Druckern und zwölf Großformat-Flachbettmaschinen eine der größten Druckerflotten Spaniens. Dazu kommen dig</w:t>
      </w:r>
      <w:r w:rsidR="00C71216">
        <w:rPr>
          <w:kern w:val="2"/>
          <w:lang w:bidi="de-DE"/>
        </w:rPr>
        <w:t>itale Schneidemaschinen, Aufrau</w:t>
      </w:r>
      <w:r w:rsidRPr="00C71216">
        <w:rPr>
          <w:kern w:val="2"/>
          <w:lang w:bidi="de-DE"/>
        </w:rPr>
        <w:t xml:space="preserve">maschinen, Laminatoren und </w:t>
      </w:r>
      <w:r w:rsidR="00C71216">
        <w:rPr>
          <w:kern w:val="2"/>
          <w:lang w:bidi="de-DE"/>
        </w:rPr>
        <w:t>industrielle N</w:t>
      </w:r>
      <w:r w:rsidRPr="00C71216">
        <w:rPr>
          <w:kern w:val="2"/>
          <w:lang w:bidi="de-DE"/>
        </w:rPr>
        <w:t>ähmaschinen.</w:t>
      </w:r>
    </w:p>
    <w:p w14:paraId="53561156" w14:textId="77777777" w:rsidR="0020017A" w:rsidRPr="00C71216" w:rsidRDefault="0020017A" w:rsidP="00E4343C">
      <w:pPr>
        <w:spacing w:line="360" w:lineRule="auto"/>
        <w:jc w:val="both"/>
        <w:rPr>
          <w:kern w:val="2"/>
        </w:rPr>
      </w:pPr>
    </w:p>
    <w:p w14:paraId="53995181" w14:textId="2C8D119B" w:rsidR="00E4343C" w:rsidRPr="00C71216" w:rsidRDefault="00D010CD" w:rsidP="00E4343C">
      <w:pPr>
        <w:spacing w:line="360" w:lineRule="auto"/>
        <w:jc w:val="both"/>
        <w:rPr>
          <w:kern w:val="2"/>
        </w:rPr>
      </w:pPr>
      <w:r w:rsidRPr="00C71216">
        <w:rPr>
          <w:kern w:val="2"/>
          <w:lang w:bidi="de-DE"/>
        </w:rPr>
        <w:t>Zu den Kunden des Unternehmens mit insgesamt 100 Mitarbeitern gehören große Marken und führende Agenturen, für die Oedim eine enorme Bandbreite an großformatigen Display-Produkten herstellt. Jährlich produziert Oedim über eine Million Quadratmeter Druckerzeugnisse für einen wachsenden Kundenstamm.</w:t>
      </w:r>
    </w:p>
    <w:p w14:paraId="3BD892F0" w14:textId="77777777" w:rsidR="00E4343C" w:rsidRPr="00C71216" w:rsidRDefault="00E4343C" w:rsidP="00E4343C">
      <w:pPr>
        <w:spacing w:line="360" w:lineRule="auto"/>
        <w:jc w:val="both"/>
        <w:rPr>
          <w:kern w:val="2"/>
        </w:rPr>
      </w:pPr>
    </w:p>
    <w:p w14:paraId="7E89C931" w14:textId="245B78A8" w:rsidR="00E4343C" w:rsidRPr="00C71216" w:rsidRDefault="00C71216" w:rsidP="00E4343C">
      <w:pPr>
        <w:spacing w:line="360" w:lineRule="auto"/>
        <w:jc w:val="both"/>
        <w:rPr>
          <w:kern w:val="2"/>
        </w:rPr>
      </w:pPr>
      <w:r>
        <w:rPr>
          <w:color w:val="000000" w:themeColor="text1"/>
          <w:kern w:val="2"/>
          <w:lang w:bidi="de-DE"/>
        </w:rPr>
        <w:t xml:space="preserve">„Unsere Kunden verlangen eine schnelle und effiziente Auftragsabwicklung </w:t>
      </w:r>
      <w:r w:rsidR="00ED6132" w:rsidRPr="00C71216">
        <w:rPr>
          <w:color w:val="000000" w:themeColor="text1"/>
          <w:kern w:val="2"/>
          <w:lang w:bidi="de-DE"/>
        </w:rPr>
        <w:t>und haben sehr hohe Qualitätsansprüche“, so Mitbegründer und Geschäftsführer Miguel Angel. „Wir sind stolz darauf, diese Erwartungen mit einem schnellen Rundumservice und erstklassiger Qualität zu erfüllen.</w:t>
      </w:r>
    </w:p>
    <w:p w14:paraId="06F84C00" w14:textId="77777777" w:rsidR="00E4343C" w:rsidRPr="00C71216" w:rsidRDefault="00E4343C" w:rsidP="00E4343C">
      <w:pPr>
        <w:spacing w:line="360" w:lineRule="auto"/>
        <w:jc w:val="both"/>
        <w:rPr>
          <w:kern w:val="2"/>
        </w:rPr>
      </w:pPr>
    </w:p>
    <w:p w14:paraId="168A6A7F" w14:textId="763FB389" w:rsidR="00E4343C" w:rsidRPr="00C71216" w:rsidRDefault="00836361" w:rsidP="00E4343C">
      <w:pPr>
        <w:spacing w:line="360" w:lineRule="auto"/>
        <w:jc w:val="both"/>
        <w:rPr>
          <w:kern w:val="2"/>
        </w:rPr>
      </w:pPr>
      <w:r w:rsidRPr="00C71216">
        <w:rPr>
          <w:kern w:val="2"/>
          <w:lang w:bidi="de-DE"/>
        </w:rPr>
        <w:lastRenderedPageBreak/>
        <w:t>„Wir hatten zwar schon mehrere 5-m-Maschinen, doch zu unserer Strategie gehört es, dass unsere Technologie immer auf dem neuesten Stand bleibt. Unsere Kunden verlangen immer bessere Qualität bei gleichbleibend kurzen Produktionszeiten und so suchen wir stets nach neuen Lösungen, die sowohl hohe Qualität als auch große Produktivität liefern können.</w:t>
      </w:r>
    </w:p>
    <w:p w14:paraId="57244AF3" w14:textId="77777777" w:rsidR="00E4343C" w:rsidRPr="00C71216" w:rsidRDefault="00E4343C" w:rsidP="00E4343C">
      <w:pPr>
        <w:spacing w:line="360" w:lineRule="auto"/>
        <w:jc w:val="both"/>
        <w:rPr>
          <w:kern w:val="2"/>
        </w:rPr>
      </w:pPr>
    </w:p>
    <w:p w14:paraId="38DE76AF" w14:textId="3927979D" w:rsidR="00E4343C" w:rsidRPr="00C71216" w:rsidRDefault="00ED6132" w:rsidP="00E4343C">
      <w:pPr>
        <w:spacing w:line="360" w:lineRule="auto"/>
        <w:jc w:val="both"/>
        <w:rPr>
          <w:kern w:val="2"/>
        </w:rPr>
      </w:pPr>
      <w:r w:rsidRPr="00C71216">
        <w:rPr>
          <w:kern w:val="2"/>
          <w:lang w:bidi="de-DE"/>
        </w:rPr>
        <w:t>„Schon vor der Acuity Ultra hatten wir sieben Maschinen von Fujifilm und eine gute Partnerschaft mit dem dortigen Team, das uns außerdem immer über die neuesten Entwicklungen informiert. Die Acuity Ultra hat uns schon bei der ersten Demonstration mit ihrem Durchsatz und ihrer Qualität s</w:t>
      </w:r>
      <w:r w:rsidR="00C71216">
        <w:rPr>
          <w:kern w:val="2"/>
          <w:lang w:bidi="de-DE"/>
        </w:rPr>
        <w:t xml:space="preserve">ehr </w:t>
      </w:r>
      <w:r w:rsidRPr="00C71216">
        <w:rPr>
          <w:kern w:val="2"/>
          <w:lang w:bidi="de-DE"/>
        </w:rPr>
        <w:t xml:space="preserve">beeindruckt, </w:t>
      </w:r>
      <w:r w:rsidR="00C71216">
        <w:rPr>
          <w:kern w:val="2"/>
          <w:lang w:bidi="de-DE"/>
        </w:rPr>
        <w:t xml:space="preserve">so </w:t>
      </w:r>
      <w:r w:rsidRPr="00C71216">
        <w:rPr>
          <w:kern w:val="2"/>
          <w:lang w:bidi="de-DE"/>
        </w:rPr>
        <w:t>dass wir unbedingt zu den ersten Besitzern einer solchen Maschine gehören wollten.</w:t>
      </w:r>
    </w:p>
    <w:p w14:paraId="497BDBC2" w14:textId="77777777" w:rsidR="00E4343C" w:rsidRPr="00C71216" w:rsidRDefault="00E4343C" w:rsidP="00E4343C">
      <w:pPr>
        <w:spacing w:line="360" w:lineRule="auto"/>
        <w:jc w:val="both"/>
        <w:rPr>
          <w:kern w:val="2"/>
        </w:rPr>
      </w:pPr>
    </w:p>
    <w:p w14:paraId="536B3812" w14:textId="33A6B88B" w:rsidR="00E4343C" w:rsidRPr="00C71216" w:rsidRDefault="00A67DB3" w:rsidP="00ED6132">
      <w:pPr>
        <w:spacing w:line="360" w:lineRule="auto"/>
        <w:jc w:val="both"/>
        <w:rPr>
          <w:kern w:val="2"/>
        </w:rPr>
      </w:pPr>
      <w:r w:rsidRPr="00C71216">
        <w:rPr>
          <w:kern w:val="2"/>
          <w:lang w:bidi="de-DE"/>
        </w:rPr>
        <w:t>„Die ersten Drucke auf Leinwand, Vinyl und Textilien, die wir mit der Acuity Ultra produzierten, waren für wichtige Kunden, die die ohnehin schon hohe Messlatte für Qualität noch höher legen wollten. Deren Resonanz war äußerst positiv: ‚Die Qualität und Lieferzeit wünschen wir uns für alle Aufträge.‘</w:t>
      </w:r>
    </w:p>
    <w:p w14:paraId="5352EA99" w14:textId="77777777" w:rsidR="00E4343C" w:rsidRPr="00C71216" w:rsidRDefault="00E4343C" w:rsidP="00E4343C">
      <w:pPr>
        <w:spacing w:line="360" w:lineRule="auto"/>
        <w:jc w:val="both"/>
        <w:rPr>
          <w:kern w:val="2"/>
        </w:rPr>
      </w:pPr>
    </w:p>
    <w:p w14:paraId="12F48C99" w14:textId="363A5EB1" w:rsidR="00E4343C" w:rsidRPr="00C71216" w:rsidRDefault="00ED6132" w:rsidP="00E4343C">
      <w:pPr>
        <w:spacing w:line="360" w:lineRule="auto"/>
        <w:jc w:val="both"/>
        <w:rPr>
          <w:kern w:val="2"/>
        </w:rPr>
      </w:pPr>
      <w:r w:rsidRPr="00C71216">
        <w:rPr>
          <w:kern w:val="2"/>
          <w:lang w:bidi="de-DE"/>
        </w:rPr>
        <w:t>„Wir sehen in der Personalisierung im Bereich Innendekoration einen wichtigen Zukunftstrend und dessen Chancen können nur mit schnellen und hochwertigen Maschinen ganz ausgeschöpft werden. Hier werden wir mit der Acuity Ultra einen echten Wettbewerbsvorteil haben.</w:t>
      </w:r>
    </w:p>
    <w:p w14:paraId="4AC2933C" w14:textId="77777777" w:rsidR="00E4343C" w:rsidRPr="00C71216" w:rsidRDefault="00E4343C" w:rsidP="00E4343C">
      <w:pPr>
        <w:spacing w:line="360" w:lineRule="auto"/>
        <w:jc w:val="both"/>
        <w:rPr>
          <w:kern w:val="2"/>
        </w:rPr>
      </w:pPr>
    </w:p>
    <w:p w14:paraId="470F6018" w14:textId="43133273" w:rsidR="00135BD7" w:rsidRPr="00C71216" w:rsidRDefault="00135BD7" w:rsidP="00135BD7">
      <w:pPr>
        <w:spacing w:line="360" w:lineRule="auto"/>
        <w:jc w:val="both"/>
        <w:rPr>
          <w:kern w:val="2"/>
        </w:rPr>
      </w:pPr>
      <w:r w:rsidRPr="00C71216">
        <w:rPr>
          <w:kern w:val="2"/>
          <w:lang w:bidi="de-DE"/>
        </w:rPr>
        <w:t xml:space="preserve">„Wir sind begeistert von der neuen Maschine und haben unsere Zusammenarbeit mit Fujifilm weiter ausgebaut. Wir können Fujifilm </w:t>
      </w:r>
      <w:r w:rsidR="00C71216">
        <w:rPr>
          <w:kern w:val="2"/>
          <w:lang w:bidi="de-DE"/>
        </w:rPr>
        <w:t>uneingeschränkt</w:t>
      </w:r>
      <w:r w:rsidRPr="00C71216">
        <w:rPr>
          <w:kern w:val="2"/>
          <w:lang w:bidi="de-DE"/>
        </w:rPr>
        <w:t xml:space="preserve"> empfehlen. Für unseren Geschäftserfolg ist moderne Technik eine Grundvoraussetzung und mit dem Technologieführer Fujifilm haben wir den perfekten Partner für unser Wachstum. Darüber hinaus ist der kommerzielle und technische Service von Fujifilm ausgezeichnet. Bei P</w:t>
      </w:r>
      <w:r w:rsidR="00C71216">
        <w:rPr>
          <w:kern w:val="2"/>
          <w:lang w:bidi="de-DE"/>
        </w:rPr>
        <w:t xml:space="preserve">lanung, Installation und danach </w:t>
      </w:r>
      <w:r w:rsidRPr="00C71216">
        <w:rPr>
          <w:kern w:val="2"/>
          <w:lang w:bidi="de-DE"/>
        </w:rPr>
        <w:t>– das Team ist immer da,</w:t>
      </w:r>
      <w:r w:rsidR="00C71216">
        <w:rPr>
          <w:kern w:val="2"/>
          <w:lang w:bidi="de-DE"/>
        </w:rPr>
        <w:t xml:space="preserve"> wenn es gebraucht wird.“</w:t>
      </w:r>
    </w:p>
    <w:p w14:paraId="554720E9" w14:textId="77777777" w:rsidR="00E4343C" w:rsidRPr="00C71216" w:rsidRDefault="00E4343C" w:rsidP="00E4343C">
      <w:pPr>
        <w:spacing w:line="360" w:lineRule="auto"/>
        <w:jc w:val="both"/>
        <w:rPr>
          <w:kern w:val="2"/>
        </w:rPr>
      </w:pPr>
    </w:p>
    <w:p w14:paraId="70ADF23C" w14:textId="38A0C3D0" w:rsidR="00ED6132" w:rsidRPr="00C71216" w:rsidRDefault="00ED6132" w:rsidP="00ED6132">
      <w:pPr>
        <w:spacing w:line="360" w:lineRule="auto"/>
        <w:jc w:val="both"/>
        <w:rPr>
          <w:kern w:val="2"/>
        </w:rPr>
      </w:pPr>
      <w:r w:rsidRPr="00C71216">
        <w:rPr>
          <w:kern w:val="2"/>
          <w:lang w:bidi="de-DE"/>
        </w:rPr>
        <w:t xml:space="preserve">Joan Casas, Graphic Systems Manager von Fujifilm Spanien ergänzt: „Oedim hat uns mit seiner Infrastruktur und seinen Werten beeindruckt, die von allen Mitarbeitern mitgetragen werden. Das Personal arbeitet mit viel </w:t>
      </w:r>
      <w:r w:rsidRPr="00C71216">
        <w:rPr>
          <w:kern w:val="2"/>
          <w:lang w:bidi="de-DE"/>
        </w:rPr>
        <w:lastRenderedPageBreak/>
        <w:t>Energie daran, hochwertige Produkte in möglichst kurzer Zeit herzustellen. Wir freuen uns, dass Oedim mit unserer Acuity Ultra die ohnehin schon hohe Qualität und Produktivität weiter steigern kann.“</w:t>
      </w:r>
    </w:p>
    <w:p w14:paraId="4AAFFC19" w14:textId="77777777" w:rsidR="00ED6132" w:rsidRPr="00C71216" w:rsidRDefault="00ED6132" w:rsidP="00E4343C">
      <w:pPr>
        <w:spacing w:line="360" w:lineRule="auto"/>
        <w:jc w:val="both"/>
        <w:rPr>
          <w:rFonts w:asciiTheme="minorHAnsi" w:hAnsiTheme="minorHAnsi" w:cstheme="minorHAnsi"/>
          <w:color w:val="000000" w:themeColor="text1"/>
          <w:kern w:val="2"/>
          <w:szCs w:val="22"/>
        </w:rPr>
      </w:pPr>
    </w:p>
    <w:p w14:paraId="3CC5138B" w14:textId="50752A4A" w:rsidR="00F66678" w:rsidRPr="00C71216" w:rsidRDefault="00B25727" w:rsidP="00CC72BA">
      <w:pPr>
        <w:spacing w:line="360" w:lineRule="auto"/>
        <w:jc w:val="center"/>
        <w:rPr>
          <w:b/>
          <w:kern w:val="2"/>
          <w:lang w:bidi="de-DE"/>
        </w:rPr>
      </w:pPr>
      <w:r w:rsidRPr="00C71216">
        <w:rPr>
          <w:b/>
          <w:kern w:val="2"/>
          <w:lang w:bidi="de-DE"/>
        </w:rPr>
        <w:t>ENDE</w:t>
      </w:r>
    </w:p>
    <w:p w14:paraId="00E2873F" w14:textId="77777777" w:rsidR="004F6C85" w:rsidRPr="00C71216" w:rsidRDefault="004F6C85" w:rsidP="004F6C85">
      <w:pPr>
        <w:spacing w:line="360" w:lineRule="auto"/>
        <w:jc w:val="center"/>
        <w:rPr>
          <w:rFonts w:ascii="Helvetica" w:hAnsi="Helvetica" w:cs="Helvetica"/>
          <w:b/>
          <w:bCs/>
          <w:kern w:val="2"/>
          <w:sz w:val="20"/>
        </w:rPr>
      </w:pPr>
    </w:p>
    <w:p w14:paraId="0D6B38A8" w14:textId="77777777" w:rsidR="004F6C85" w:rsidRPr="00C71216" w:rsidRDefault="004F6C85" w:rsidP="004F6C85">
      <w:pPr>
        <w:jc w:val="both"/>
        <w:rPr>
          <w:rFonts w:ascii="Helvetica" w:hAnsi="Helvetica" w:cs="Helvetica"/>
          <w:b/>
          <w:bCs/>
          <w:kern w:val="2"/>
          <w:sz w:val="20"/>
        </w:rPr>
      </w:pPr>
    </w:p>
    <w:p w14:paraId="6A7CF7FC" w14:textId="77777777" w:rsidR="00EC78B0" w:rsidRPr="00C71216" w:rsidRDefault="00EC78B0" w:rsidP="00EC78B0">
      <w:pPr>
        <w:jc w:val="both"/>
        <w:rPr>
          <w:b/>
          <w:kern w:val="2"/>
          <w:sz w:val="20"/>
        </w:rPr>
      </w:pPr>
      <w:r w:rsidRPr="00C71216">
        <w:rPr>
          <w:b/>
          <w:kern w:val="2"/>
          <w:sz w:val="20"/>
        </w:rPr>
        <w:t>Über FUJIFILM Corporation</w:t>
      </w:r>
    </w:p>
    <w:p w14:paraId="57425DC8" w14:textId="77777777" w:rsidR="00EC78B0" w:rsidRPr="00C71216" w:rsidRDefault="00EC78B0" w:rsidP="00EC78B0">
      <w:pPr>
        <w:jc w:val="both"/>
        <w:rPr>
          <w:kern w:val="2"/>
          <w:sz w:val="20"/>
        </w:rPr>
      </w:pPr>
      <w:r w:rsidRPr="00C71216">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8149654" w14:textId="77777777" w:rsidR="00EC78B0" w:rsidRPr="00C71216" w:rsidRDefault="00EC78B0" w:rsidP="00EC78B0">
      <w:pPr>
        <w:jc w:val="both"/>
        <w:rPr>
          <w:b/>
          <w:kern w:val="2"/>
          <w:sz w:val="20"/>
        </w:rPr>
      </w:pPr>
    </w:p>
    <w:p w14:paraId="38D7D1BC" w14:textId="77777777" w:rsidR="00EC78B0" w:rsidRPr="00C71216" w:rsidRDefault="00EC78B0" w:rsidP="00EC78B0">
      <w:pPr>
        <w:jc w:val="both"/>
        <w:rPr>
          <w:b/>
          <w:kern w:val="2"/>
          <w:sz w:val="20"/>
        </w:rPr>
      </w:pPr>
      <w:r w:rsidRPr="00C71216">
        <w:rPr>
          <w:b/>
          <w:kern w:val="2"/>
          <w:sz w:val="20"/>
        </w:rPr>
        <w:t xml:space="preserve">Über Fujifilm Graphic Systems </w:t>
      </w:r>
    </w:p>
    <w:p w14:paraId="4A95DC22" w14:textId="77777777" w:rsidR="00EC78B0" w:rsidRPr="00C71216" w:rsidRDefault="00EC78B0" w:rsidP="00EC78B0">
      <w:pPr>
        <w:autoSpaceDE w:val="0"/>
        <w:autoSpaceDN w:val="0"/>
        <w:adjustRightInd w:val="0"/>
        <w:jc w:val="both"/>
        <w:rPr>
          <w:color w:val="0000FF"/>
          <w:kern w:val="2"/>
          <w:sz w:val="20"/>
        </w:rPr>
      </w:pPr>
      <w:r w:rsidRPr="00C71216">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C71216">
          <w:rPr>
            <w:rStyle w:val="Hyperlink"/>
            <w:kern w:val="2"/>
            <w:sz w:val="20"/>
          </w:rPr>
          <w:t>http://www.fujifilm.eu/de/produkte/grafische-systeme</w:t>
        </w:r>
      </w:hyperlink>
      <w:r w:rsidRPr="00C71216">
        <w:rPr>
          <w:kern w:val="2"/>
          <w:sz w:val="20"/>
        </w:rPr>
        <w:t xml:space="preserve"> oder </w:t>
      </w:r>
      <w:hyperlink r:id="rId12" w:history="1">
        <w:r w:rsidRPr="00C71216">
          <w:rPr>
            <w:rStyle w:val="Hyperlink"/>
            <w:kern w:val="2"/>
            <w:sz w:val="20"/>
          </w:rPr>
          <w:t>www.youtube.com/FujifilmGSEurope</w:t>
        </w:r>
      </w:hyperlink>
      <w:r w:rsidRPr="00C71216">
        <w:rPr>
          <w:kern w:val="2"/>
          <w:sz w:val="20"/>
        </w:rPr>
        <w:t xml:space="preserve"> oder folgen Sie uns auf Twitter unter </w:t>
      </w:r>
      <w:r w:rsidRPr="00C71216">
        <w:rPr>
          <w:color w:val="0000FF"/>
          <w:kern w:val="2"/>
          <w:sz w:val="20"/>
        </w:rPr>
        <w:t>@FujifilmPrint</w:t>
      </w:r>
    </w:p>
    <w:p w14:paraId="722ADF16" w14:textId="77777777" w:rsidR="00EC78B0" w:rsidRPr="00C71216" w:rsidRDefault="00EC78B0" w:rsidP="00EC78B0">
      <w:pPr>
        <w:autoSpaceDE w:val="0"/>
        <w:autoSpaceDN w:val="0"/>
        <w:adjustRightInd w:val="0"/>
        <w:jc w:val="both"/>
        <w:rPr>
          <w:color w:val="0000FF"/>
          <w:kern w:val="2"/>
          <w:sz w:val="20"/>
        </w:rPr>
      </w:pPr>
    </w:p>
    <w:p w14:paraId="71BD4DEB" w14:textId="77777777" w:rsidR="00EC78B0" w:rsidRPr="00C71216" w:rsidRDefault="00EC78B0" w:rsidP="00EC78B0">
      <w:pPr>
        <w:jc w:val="both"/>
        <w:rPr>
          <w:b/>
          <w:kern w:val="2"/>
          <w:sz w:val="20"/>
        </w:rPr>
      </w:pPr>
      <w:r w:rsidRPr="00C71216">
        <w:rPr>
          <w:b/>
          <w:kern w:val="2"/>
          <w:sz w:val="20"/>
        </w:rPr>
        <w:t>Für zusätzliche Informationen wenden Sie sich bitte an</w:t>
      </w:r>
    </w:p>
    <w:p w14:paraId="06632530" w14:textId="77777777" w:rsidR="00EC78B0" w:rsidRPr="00C71216" w:rsidRDefault="00EC78B0" w:rsidP="00EC78B0">
      <w:pPr>
        <w:jc w:val="both"/>
        <w:rPr>
          <w:kern w:val="2"/>
          <w:sz w:val="20"/>
          <w:lang w:val="it-IT"/>
        </w:rPr>
      </w:pPr>
      <w:r w:rsidRPr="00C71216">
        <w:rPr>
          <w:kern w:val="2"/>
          <w:sz w:val="20"/>
          <w:lang w:val="it-IT"/>
        </w:rPr>
        <w:t>Daniel Porter</w:t>
      </w:r>
    </w:p>
    <w:p w14:paraId="24965CCF" w14:textId="77777777" w:rsidR="00EC78B0" w:rsidRPr="00C71216" w:rsidRDefault="00EC78B0" w:rsidP="00EC78B0">
      <w:pPr>
        <w:jc w:val="both"/>
        <w:rPr>
          <w:kern w:val="2"/>
          <w:sz w:val="20"/>
          <w:lang w:val="it-IT"/>
        </w:rPr>
      </w:pPr>
      <w:r w:rsidRPr="00C71216">
        <w:rPr>
          <w:kern w:val="2"/>
          <w:sz w:val="20"/>
          <w:lang w:val="it-IT"/>
        </w:rPr>
        <w:t>AD Communications</w:t>
      </w:r>
      <w:r w:rsidRPr="00C71216">
        <w:rPr>
          <w:kern w:val="2"/>
          <w:sz w:val="20"/>
          <w:lang w:val="it-IT"/>
        </w:rPr>
        <w:tab/>
      </w:r>
    </w:p>
    <w:p w14:paraId="377337C8" w14:textId="77777777" w:rsidR="00EC78B0" w:rsidRPr="00C71216" w:rsidRDefault="00EC78B0" w:rsidP="00EC78B0">
      <w:pPr>
        <w:jc w:val="both"/>
        <w:rPr>
          <w:kern w:val="2"/>
          <w:sz w:val="20"/>
          <w:lang w:val="pt-PT"/>
        </w:rPr>
      </w:pPr>
      <w:r w:rsidRPr="00C71216">
        <w:rPr>
          <w:kern w:val="2"/>
          <w:sz w:val="20"/>
          <w:lang w:val="pt-PT"/>
        </w:rPr>
        <w:t xml:space="preserve">E: </w:t>
      </w:r>
      <w:hyperlink r:id="rId13" w:history="1">
        <w:r w:rsidRPr="00C71216">
          <w:rPr>
            <w:rStyle w:val="Hyperlink"/>
            <w:kern w:val="2"/>
            <w:sz w:val="20"/>
            <w:lang w:val="pt-PT"/>
          </w:rPr>
          <w:t>dporter@adcomms.co.uk</w:t>
        </w:r>
      </w:hyperlink>
    </w:p>
    <w:p w14:paraId="5A2FD18A" w14:textId="77777777" w:rsidR="00EC78B0" w:rsidRPr="00C71216" w:rsidRDefault="00EC78B0" w:rsidP="00EC78B0">
      <w:pPr>
        <w:jc w:val="both"/>
        <w:rPr>
          <w:kern w:val="2"/>
          <w:sz w:val="20"/>
          <w:lang w:val="pt-PT"/>
        </w:rPr>
      </w:pPr>
      <w:r w:rsidRPr="00C71216">
        <w:rPr>
          <w:kern w:val="2"/>
          <w:sz w:val="20"/>
          <w:lang w:val="pt-PT"/>
        </w:rPr>
        <w:t>Tel: +44 (0)1372 464470</w:t>
      </w:r>
    </w:p>
    <w:p w14:paraId="77868BD2" w14:textId="77777777" w:rsidR="00EC78B0" w:rsidRPr="00C71216" w:rsidRDefault="00EC78B0" w:rsidP="00EC78B0">
      <w:pPr>
        <w:jc w:val="both"/>
        <w:rPr>
          <w:b/>
          <w:kern w:val="2"/>
          <w:sz w:val="20"/>
          <w:lang w:val="pt-PT"/>
        </w:rPr>
      </w:pPr>
    </w:p>
    <w:p w14:paraId="7FAEFEAE" w14:textId="77777777" w:rsidR="00EC78B0" w:rsidRPr="00C71216" w:rsidRDefault="00EC78B0" w:rsidP="00EC78B0">
      <w:pPr>
        <w:jc w:val="both"/>
        <w:rPr>
          <w:kern w:val="2"/>
          <w:sz w:val="20"/>
        </w:rPr>
      </w:pPr>
      <w:r w:rsidRPr="00C71216">
        <w:rPr>
          <w:kern w:val="2"/>
          <w:sz w:val="20"/>
        </w:rPr>
        <w:t>Peter M. Röttsches</w:t>
      </w:r>
    </w:p>
    <w:p w14:paraId="776D621A" w14:textId="77777777" w:rsidR="00EC78B0" w:rsidRPr="00C71216" w:rsidRDefault="00EC78B0" w:rsidP="00EC78B0">
      <w:pPr>
        <w:jc w:val="both"/>
        <w:rPr>
          <w:kern w:val="2"/>
          <w:sz w:val="20"/>
        </w:rPr>
      </w:pPr>
      <w:r w:rsidRPr="00C71216">
        <w:rPr>
          <w:kern w:val="2"/>
          <w:sz w:val="20"/>
        </w:rPr>
        <w:t>FUJIFILM Deutschland</w:t>
      </w:r>
    </w:p>
    <w:p w14:paraId="3A597A41" w14:textId="77777777" w:rsidR="00EC78B0" w:rsidRPr="00C71216" w:rsidRDefault="00EC78B0" w:rsidP="00EC78B0">
      <w:pPr>
        <w:jc w:val="both"/>
        <w:rPr>
          <w:kern w:val="2"/>
          <w:sz w:val="20"/>
        </w:rPr>
      </w:pPr>
      <w:r w:rsidRPr="00C71216">
        <w:rPr>
          <w:kern w:val="2"/>
          <w:sz w:val="20"/>
        </w:rPr>
        <w:t xml:space="preserve">E-Mail: </w:t>
      </w:r>
      <w:hyperlink r:id="rId14" w:history="1">
        <w:r w:rsidRPr="00C71216">
          <w:rPr>
            <w:rStyle w:val="Hyperlink"/>
            <w:kern w:val="2"/>
            <w:sz w:val="20"/>
          </w:rPr>
          <w:t>peter.roettsches@fujifilm.com</w:t>
        </w:r>
      </w:hyperlink>
      <w:r w:rsidRPr="00C71216">
        <w:rPr>
          <w:kern w:val="2"/>
          <w:sz w:val="20"/>
        </w:rPr>
        <w:t xml:space="preserve"> </w:t>
      </w:r>
    </w:p>
    <w:p w14:paraId="15B3DE5E" w14:textId="77777777" w:rsidR="00EC78B0" w:rsidRPr="00C71216" w:rsidRDefault="00EC78B0" w:rsidP="00EC78B0">
      <w:pPr>
        <w:jc w:val="both"/>
        <w:rPr>
          <w:b/>
          <w:kern w:val="2"/>
          <w:sz w:val="20"/>
        </w:rPr>
      </w:pPr>
      <w:r w:rsidRPr="00C71216">
        <w:rPr>
          <w:kern w:val="2"/>
          <w:sz w:val="20"/>
        </w:rPr>
        <w:t>Telefon: +49 211/50 89 255</w:t>
      </w:r>
    </w:p>
    <w:p w14:paraId="30666BF4" w14:textId="77777777" w:rsidR="00EC78B0" w:rsidRPr="00C71216" w:rsidRDefault="00EC78B0" w:rsidP="00EC78B0">
      <w:pPr>
        <w:jc w:val="both"/>
        <w:rPr>
          <w:b/>
          <w:kern w:val="2"/>
          <w:sz w:val="20"/>
        </w:rPr>
      </w:pPr>
    </w:p>
    <w:p w14:paraId="64484522" w14:textId="77777777" w:rsidR="00EC78B0" w:rsidRPr="00C71216" w:rsidRDefault="00EC78B0" w:rsidP="00EC78B0">
      <w:pPr>
        <w:tabs>
          <w:tab w:val="left" w:pos="3960"/>
        </w:tabs>
        <w:jc w:val="both"/>
        <w:rPr>
          <w:kern w:val="2"/>
          <w:sz w:val="20"/>
        </w:rPr>
      </w:pPr>
      <w:r w:rsidRPr="00C71216">
        <w:rPr>
          <w:kern w:val="2"/>
          <w:sz w:val="20"/>
        </w:rPr>
        <w:t>Martin Stade</w:t>
      </w:r>
      <w:r w:rsidRPr="00C71216">
        <w:rPr>
          <w:kern w:val="2"/>
          <w:sz w:val="20"/>
        </w:rPr>
        <w:tab/>
      </w:r>
    </w:p>
    <w:p w14:paraId="43910CDB" w14:textId="77777777" w:rsidR="00EC78B0" w:rsidRPr="00C71216" w:rsidRDefault="00EC78B0" w:rsidP="00EC78B0">
      <w:pPr>
        <w:tabs>
          <w:tab w:val="left" w:pos="3960"/>
        </w:tabs>
        <w:jc w:val="both"/>
        <w:rPr>
          <w:kern w:val="2"/>
          <w:sz w:val="20"/>
        </w:rPr>
      </w:pPr>
      <w:r w:rsidRPr="00C71216">
        <w:rPr>
          <w:kern w:val="2"/>
          <w:sz w:val="20"/>
        </w:rPr>
        <w:t>FUJIFILM Europe GmbH</w:t>
      </w:r>
      <w:r w:rsidRPr="00C71216">
        <w:rPr>
          <w:kern w:val="2"/>
          <w:sz w:val="20"/>
        </w:rPr>
        <w:tab/>
      </w:r>
    </w:p>
    <w:p w14:paraId="2EA70FCA" w14:textId="77777777" w:rsidR="00EC78B0" w:rsidRPr="00C71216" w:rsidRDefault="00EC78B0" w:rsidP="00EC78B0">
      <w:pPr>
        <w:tabs>
          <w:tab w:val="left" w:pos="3960"/>
        </w:tabs>
        <w:jc w:val="both"/>
        <w:rPr>
          <w:kern w:val="2"/>
          <w:sz w:val="20"/>
        </w:rPr>
      </w:pPr>
      <w:r w:rsidRPr="00C71216">
        <w:rPr>
          <w:kern w:val="2"/>
          <w:sz w:val="20"/>
        </w:rPr>
        <w:t xml:space="preserve">E-Mail: </w:t>
      </w:r>
      <w:hyperlink r:id="rId15" w:history="1">
        <w:r w:rsidRPr="00C71216">
          <w:rPr>
            <w:rStyle w:val="Hyperlink"/>
            <w:kern w:val="2"/>
            <w:sz w:val="20"/>
          </w:rPr>
          <w:t>martin.stade@fujifilm.com</w:t>
        </w:r>
      </w:hyperlink>
      <w:r w:rsidRPr="00C71216">
        <w:rPr>
          <w:kern w:val="2"/>
          <w:sz w:val="20"/>
        </w:rPr>
        <w:t xml:space="preserve"> </w:t>
      </w:r>
      <w:r w:rsidRPr="00C71216">
        <w:rPr>
          <w:kern w:val="2"/>
          <w:sz w:val="20"/>
        </w:rPr>
        <w:tab/>
      </w:r>
    </w:p>
    <w:p w14:paraId="39E42815" w14:textId="0F26CDD8" w:rsidR="004F6C85" w:rsidRPr="00C71216" w:rsidRDefault="00EC78B0" w:rsidP="00C71216">
      <w:pPr>
        <w:tabs>
          <w:tab w:val="left" w:pos="3960"/>
        </w:tabs>
        <w:jc w:val="both"/>
        <w:rPr>
          <w:kern w:val="2"/>
          <w:sz w:val="20"/>
        </w:rPr>
      </w:pPr>
      <w:r w:rsidRPr="00C71216">
        <w:rPr>
          <w:kern w:val="2"/>
          <w:sz w:val="20"/>
        </w:rPr>
        <w:t>Telefon: +49 211/50 89 – 203</w:t>
      </w:r>
    </w:p>
    <w:sectPr w:rsidR="004F6C85" w:rsidRPr="00C71216"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F117B" w14:textId="77777777" w:rsidR="003E6C5D" w:rsidRDefault="003E6C5D">
      <w:r>
        <w:separator/>
      </w:r>
    </w:p>
  </w:endnote>
  <w:endnote w:type="continuationSeparator" w:id="0">
    <w:p w14:paraId="76A8AA99" w14:textId="77777777" w:rsidR="003E6C5D" w:rsidRDefault="003E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E4A9" w14:textId="77777777" w:rsidR="003E6C5D" w:rsidRDefault="003E6C5D">
      <w:r>
        <w:separator/>
      </w:r>
    </w:p>
  </w:footnote>
  <w:footnote w:type="continuationSeparator" w:id="0">
    <w:p w14:paraId="0BA4DFAF" w14:textId="77777777" w:rsidR="003E6C5D" w:rsidRDefault="003E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AE2A9"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4745D"/>
    <w:rsid w:val="0005762B"/>
    <w:rsid w:val="0006699F"/>
    <w:rsid w:val="00071645"/>
    <w:rsid w:val="00071F87"/>
    <w:rsid w:val="000A0DC3"/>
    <w:rsid w:val="000A50B2"/>
    <w:rsid w:val="000A7A74"/>
    <w:rsid w:val="000C270E"/>
    <w:rsid w:val="000C7309"/>
    <w:rsid w:val="000D222E"/>
    <w:rsid w:val="000E1407"/>
    <w:rsid w:val="000E4C78"/>
    <w:rsid w:val="000F6A62"/>
    <w:rsid w:val="00124E05"/>
    <w:rsid w:val="00125226"/>
    <w:rsid w:val="00135BD7"/>
    <w:rsid w:val="00137353"/>
    <w:rsid w:val="00143E89"/>
    <w:rsid w:val="001443D6"/>
    <w:rsid w:val="001643A8"/>
    <w:rsid w:val="00166A5B"/>
    <w:rsid w:val="00174336"/>
    <w:rsid w:val="001A57F0"/>
    <w:rsid w:val="001B25F8"/>
    <w:rsid w:val="001B3F1C"/>
    <w:rsid w:val="001B6B9D"/>
    <w:rsid w:val="001C61ED"/>
    <w:rsid w:val="001D36C6"/>
    <w:rsid w:val="001D43A6"/>
    <w:rsid w:val="001E38F7"/>
    <w:rsid w:val="001E67A8"/>
    <w:rsid w:val="001E7B7F"/>
    <w:rsid w:val="001F02DD"/>
    <w:rsid w:val="0020017A"/>
    <w:rsid w:val="00206FB3"/>
    <w:rsid w:val="0021112D"/>
    <w:rsid w:val="0021430E"/>
    <w:rsid w:val="002306E2"/>
    <w:rsid w:val="0023384C"/>
    <w:rsid w:val="00240E8F"/>
    <w:rsid w:val="002432AE"/>
    <w:rsid w:val="00272A4D"/>
    <w:rsid w:val="0027622B"/>
    <w:rsid w:val="00290917"/>
    <w:rsid w:val="00292AC0"/>
    <w:rsid w:val="00296CD3"/>
    <w:rsid w:val="002B0F28"/>
    <w:rsid w:val="002B376E"/>
    <w:rsid w:val="002B3C61"/>
    <w:rsid w:val="002B7C25"/>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E6C5D"/>
    <w:rsid w:val="003F7BFF"/>
    <w:rsid w:val="00400D03"/>
    <w:rsid w:val="00401F30"/>
    <w:rsid w:val="00413DDD"/>
    <w:rsid w:val="00424A60"/>
    <w:rsid w:val="00433F9E"/>
    <w:rsid w:val="00451342"/>
    <w:rsid w:val="004550D1"/>
    <w:rsid w:val="00464291"/>
    <w:rsid w:val="00467597"/>
    <w:rsid w:val="00477CE2"/>
    <w:rsid w:val="00482FAA"/>
    <w:rsid w:val="00484493"/>
    <w:rsid w:val="00495BBD"/>
    <w:rsid w:val="00495E82"/>
    <w:rsid w:val="004B5C08"/>
    <w:rsid w:val="004B74D2"/>
    <w:rsid w:val="004D3223"/>
    <w:rsid w:val="004E1BF4"/>
    <w:rsid w:val="004F2216"/>
    <w:rsid w:val="004F662C"/>
    <w:rsid w:val="004F69E7"/>
    <w:rsid w:val="004F6C85"/>
    <w:rsid w:val="00502CF5"/>
    <w:rsid w:val="00505244"/>
    <w:rsid w:val="0050750A"/>
    <w:rsid w:val="005144B3"/>
    <w:rsid w:val="00516BBE"/>
    <w:rsid w:val="0054108D"/>
    <w:rsid w:val="005533A2"/>
    <w:rsid w:val="005647B5"/>
    <w:rsid w:val="00567B3C"/>
    <w:rsid w:val="00567B46"/>
    <w:rsid w:val="00574A33"/>
    <w:rsid w:val="00597A41"/>
    <w:rsid w:val="005A20AF"/>
    <w:rsid w:val="005B41C8"/>
    <w:rsid w:val="005C570C"/>
    <w:rsid w:val="005D1627"/>
    <w:rsid w:val="005E2ED4"/>
    <w:rsid w:val="005F0CD4"/>
    <w:rsid w:val="0060339E"/>
    <w:rsid w:val="00607E57"/>
    <w:rsid w:val="00621180"/>
    <w:rsid w:val="00650A3C"/>
    <w:rsid w:val="00657F3D"/>
    <w:rsid w:val="0066028C"/>
    <w:rsid w:val="00661CC3"/>
    <w:rsid w:val="0068645C"/>
    <w:rsid w:val="0069077A"/>
    <w:rsid w:val="006A3F22"/>
    <w:rsid w:val="006B1BB5"/>
    <w:rsid w:val="006C71F6"/>
    <w:rsid w:val="006D2964"/>
    <w:rsid w:val="006E2407"/>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7F110D"/>
    <w:rsid w:val="008122BD"/>
    <w:rsid w:val="00824783"/>
    <w:rsid w:val="0082709A"/>
    <w:rsid w:val="008303E7"/>
    <w:rsid w:val="00836361"/>
    <w:rsid w:val="008445BB"/>
    <w:rsid w:val="00845434"/>
    <w:rsid w:val="00850AE9"/>
    <w:rsid w:val="00851BAE"/>
    <w:rsid w:val="00864E00"/>
    <w:rsid w:val="0087582B"/>
    <w:rsid w:val="00881484"/>
    <w:rsid w:val="008A5A6C"/>
    <w:rsid w:val="008B3644"/>
    <w:rsid w:val="008B392D"/>
    <w:rsid w:val="008B6CFD"/>
    <w:rsid w:val="008C4752"/>
    <w:rsid w:val="008D3E75"/>
    <w:rsid w:val="008E45A4"/>
    <w:rsid w:val="008E7291"/>
    <w:rsid w:val="008F6F3D"/>
    <w:rsid w:val="00905429"/>
    <w:rsid w:val="009120BB"/>
    <w:rsid w:val="00913464"/>
    <w:rsid w:val="0093346D"/>
    <w:rsid w:val="00934D87"/>
    <w:rsid w:val="00936367"/>
    <w:rsid w:val="00940E5C"/>
    <w:rsid w:val="0096381F"/>
    <w:rsid w:val="009639AD"/>
    <w:rsid w:val="00976DA9"/>
    <w:rsid w:val="00980572"/>
    <w:rsid w:val="00997C73"/>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67DB3"/>
    <w:rsid w:val="00A70867"/>
    <w:rsid w:val="00A73960"/>
    <w:rsid w:val="00A76AFA"/>
    <w:rsid w:val="00A8002B"/>
    <w:rsid w:val="00A96B16"/>
    <w:rsid w:val="00AA2243"/>
    <w:rsid w:val="00AB1BDC"/>
    <w:rsid w:val="00AC45A9"/>
    <w:rsid w:val="00AD363F"/>
    <w:rsid w:val="00AD38C1"/>
    <w:rsid w:val="00AF69CC"/>
    <w:rsid w:val="00B01D9A"/>
    <w:rsid w:val="00B12481"/>
    <w:rsid w:val="00B16762"/>
    <w:rsid w:val="00B1719A"/>
    <w:rsid w:val="00B239B4"/>
    <w:rsid w:val="00B25727"/>
    <w:rsid w:val="00B27886"/>
    <w:rsid w:val="00B33771"/>
    <w:rsid w:val="00B43F00"/>
    <w:rsid w:val="00B51757"/>
    <w:rsid w:val="00B550E8"/>
    <w:rsid w:val="00B96E79"/>
    <w:rsid w:val="00BC497C"/>
    <w:rsid w:val="00BC5347"/>
    <w:rsid w:val="00BC58DA"/>
    <w:rsid w:val="00BE1F72"/>
    <w:rsid w:val="00BE419D"/>
    <w:rsid w:val="00C020CE"/>
    <w:rsid w:val="00C03BDF"/>
    <w:rsid w:val="00C1287A"/>
    <w:rsid w:val="00C155C6"/>
    <w:rsid w:val="00C27310"/>
    <w:rsid w:val="00C43FA3"/>
    <w:rsid w:val="00C464D0"/>
    <w:rsid w:val="00C47CF2"/>
    <w:rsid w:val="00C53429"/>
    <w:rsid w:val="00C6037E"/>
    <w:rsid w:val="00C65CE2"/>
    <w:rsid w:val="00C71216"/>
    <w:rsid w:val="00C76D26"/>
    <w:rsid w:val="00C868DC"/>
    <w:rsid w:val="00C962BE"/>
    <w:rsid w:val="00CA0AAE"/>
    <w:rsid w:val="00CC72BA"/>
    <w:rsid w:val="00CF117B"/>
    <w:rsid w:val="00CF48C3"/>
    <w:rsid w:val="00D010CD"/>
    <w:rsid w:val="00D061FB"/>
    <w:rsid w:val="00D23B2A"/>
    <w:rsid w:val="00D2429C"/>
    <w:rsid w:val="00D252CA"/>
    <w:rsid w:val="00D51C39"/>
    <w:rsid w:val="00D6010B"/>
    <w:rsid w:val="00D7657B"/>
    <w:rsid w:val="00D770A0"/>
    <w:rsid w:val="00D82774"/>
    <w:rsid w:val="00D974DB"/>
    <w:rsid w:val="00DB22FC"/>
    <w:rsid w:val="00DC1BF0"/>
    <w:rsid w:val="00DD058A"/>
    <w:rsid w:val="00E033BC"/>
    <w:rsid w:val="00E0386A"/>
    <w:rsid w:val="00E1642B"/>
    <w:rsid w:val="00E22F38"/>
    <w:rsid w:val="00E32903"/>
    <w:rsid w:val="00E376E0"/>
    <w:rsid w:val="00E4343C"/>
    <w:rsid w:val="00E538BC"/>
    <w:rsid w:val="00E56355"/>
    <w:rsid w:val="00E86B7B"/>
    <w:rsid w:val="00E93319"/>
    <w:rsid w:val="00EA2142"/>
    <w:rsid w:val="00EB2DE3"/>
    <w:rsid w:val="00EC238D"/>
    <w:rsid w:val="00EC2F86"/>
    <w:rsid w:val="00EC78B0"/>
    <w:rsid w:val="00ED6132"/>
    <w:rsid w:val="00ED70AE"/>
    <w:rsid w:val="00EE3983"/>
    <w:rsid w:val="00EF462C"/>
    <w:rsid w:val="00F02282"/>
    <w:rsid w:val="00F12C8B"/>
    <w:rsid w:val="00F13B4C"/>
    <w:rsid w:val="00F1405C"/>
    <w:rsid w:val="00F16358"/>
    <w:rsid w:val="00F323AA"/>
    <w:rsid w:val="00F36B13"/>
    <w:rsid w:val="00F443D4"/>
    <w:rsid w:val="00F4768F"/>
    <w:rsid w:val="00F66678"/>
    <w:rsid w:val="00F74990"/>
    <w:rsid w:val="00F76603"/>
    <w:rsid w:val="00F766E1"/>
    <w:rsid w:val="00FA0B56"/>
    <w:rsid w:val="00FA384F"/>
    <w:rsid w:val="00FA3FD6"/>
    <w:rsid w:val="00FA46A2"/>
    <w:rsid w:val="00FA7731"/>
    <w:rsid w:val="00FB629B"/>
    <w:rsid w:val="00FB6CDB"/>
    <w:rsid w:val="00FC6FB1"/>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FB00-28B0-4028-8DD0-7B197A31EBD8}">
  <ds:schemaRefs>
    <ds:schemaRef ds:uri="http://schemas.microsoft.com/office/infopath/2007/PartnerControls"/>
    <ds:schemaRef ds:uri="http://schemas.microsoft.com/office/2006/documentManagement/types"/>
    <ds:schemaRef ds:uri="http://purl.org/dc/elements/1.1/"/>
    <ds:schemaRef ds:uri="33a04f6d-823c-476e-bd30-27cf0fc2b76e"/>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D7980A-5293-41C2-B30E-BB4CE9DF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D626D-480D-47CB-9D77-A0C916DBA038}">
  <ds:schemaRefs>
    <ds:schemaRef ds:uri="http://schemas.microsoft.com/sharepoint/v3/contenttype/forms"/>
  </ds:schemaRefs>
</ds:datastoreItem>
</file>

<file path=customXml/itemProps4.xml><?xml version="1.0" encoding="utf-8"?>
<ds:datastoreItem xmlns:ds="http://schemas.openxmlformats.org/officeDocument/2006/customXml" ds:itemID="{F9E4511F-E00F-41FA-B10C-FB1110F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2019-01-23T14:33:00Z</dcterms:created>
  <dcterms:modified xsi:type="dcterms:W3CDTF">2019-01-23T14:33:00Z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