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BF3E8" w14:textId="77777777" w:rsidR="000613BD" w:rsidRDefault="000613BD" w:rsidP="00094DE4">
      <w:pPr>
        <w:spacing w:line="360" w:lineRule="auto"/>
        <w:jc w:val="both"/>
        <w:rPr>
          <w:rFonts w:ascii="Arial" w:hAnsi="Arial" w:cs="Arial"/>
          <w:b/>
          <w:sz w:val="24"/>
          <w:szCs w:val="24"/>
        </w:rPr>
      </w:pPr>
    </w:p>
    <w:p w14:paraId="7198F66D" w14:textId="77777777" w:rsidR="001E33C6" w:rsidRDefault="001E33C6" w:rsidP="00094DE4">
      <w:pPr>
        <w:spacing w:line="360" w:lineRule="auto"/>
        <w:jc w:val="both"/>
        <w:rPr>
          <w:rFonts w:ascii="Arial" w:hAnsi="Arial" w:cs="Arial"/>
          <w:b/>
        </w:rPr>
      </w:pPr>
    </w:p>
    <w:p w14:paraId="1432AA36" w14:textId="3E49CAB6" w:rsidR="009865DA" w:rsidRDefault="003F00CF" w:rsidP="00094DE4">
      <w:pPr>
        <w:spacing w:line="360" w:lineRule="auto"/>
        <w:jc w:val="both"/>
        <w:rPr>
          <w:rFonts w:ascii="Arial" w:hAnsi="Arial" w:cs="Arial"/>
          <w:b/>
        </w:rPr>
      </w:pPr>
      <w:r>
        <w:rPr>
          <w:rFonts w:ascii="Arial" w:eastAsia="Arial" w:hAnsi="Arial" w:cs="Arial"/>
          <w:b/>
          <w:lang w:bidi="it-IT"/>
        </w:rPr>
        <w:t>26</w:t>
      </w:r>
      <w:r w:rsidR="009865DA" w:rsidRPr="009865DA">
        <w:rPr>
          <w:rFonts w:ascii="Arial" w:eastAsia="Arial" w:hAnsi="Arial" w:cs="Arial"/>
          <w:b/>
          <w:lang w:bidi="it-IT"/>
        </w:rPr>
        <w:t xml:space="preserve"> aprile 2018</w:t>
      </w:r>
    </w:p>
    <w:p w14:paraId="76B8A1C5" w14:textId="77777777" w:rsidR="0061045B" w:rsidRPr="009865DA" w:rsidRDefault="0061045B" w:rsidP="00094DE4">
      <w:pPr>
        <w:spacing w:line="360" w:lineRule="auto"/>
        <w:jc w:val="both"/>
        <w:rPr>
          <w:rFonts w:ascii="Arial" w:hAnsi="Arial" w:cs="Arial"/>
          <w:b/>
        </w:rPr>
      </w:pPr>
    </w:p>
    <w:p w14:paraId="2422FFB3" w14:textId="77777777" w:rsidR="00094DE4" w:rsidRDefault="00781039" w:rsidP="00094DE4">
      <w:pPr>
        <w:spacing w:line="360" w:lineRule="auto"/>
        <w:jc w:val="both"/>
        <w:rPr>
          <w:rFonts w:ascii="Arial" w:hAnsi="Arial" w:cs="Arial"/>
          <w:b/>
          <w:sz w:val="24"/>
          <w:szCs w:val="24"/>
        </w:rPr>
      </w:pPr>
      <w:r>
        <w:rPr>
          <w:rFonts w:ascii="Arial" w:eastAsia="Arial" w:hAnsi="Arial" w:cs="Arial"/>
          <w:b/>
          <w:sz w:val="24"/>
          <w:szCs w:val="24"/>
          <w:lang w:bidi="it-IT"/>
        </w:rPr>
        <w:t>Onset X3 perfeziona la qualità e la produttività di Showcard Print</w:t>
      </w:r>
    </w:p>
    <w:p w14:paraId="6DB836B0" w14:textId="77777777" w:rsidR="00781039" w:rsidRDefault="00781039" w:rsidP="00094DE4">
      <w:pPr>
        <w:spacing w:line="360" w:lineRule="auto"/>
        <w:jc w:val="both"/>
        <w:rPr>
          <w:rFonts w:ascii="Arial" w:hAnsi="Arial" w:cs="Arial"/>
          <w:i/>
        </w:rPr>
      </w:pPr>
      <w:r w:rsidRPr="00781039">
        <w:rPr>
          <w:rFonts w:ascii="Arial" w:eastAsia="Arial" w:hAnsi="Arial" w:cs="Arial"/>
          <w:i/>
          <w:lang w:bidi="it-IT"/>
        </w:rPr>
        <w:t xml:space="preserve">Stampatore di POS britannico investe nell'unità Inca Digital Onset X3, con il nuovo sistema a braccio robotico, fornita da Fujifilm nel quadro di un investimento multimilionario </w:t>
      </w:r>
    </w:p>
    <w:p w14:paraId="4F16F4C6" w14:textId="77777777" w:rsidR="00781039" w:rsidRDefault="007D41A6" w:rsidP="00094DE4">
      <w:pPr>
        <w:spacing w:line="360" w:lineRule="auto"/>
        <w:jc w:val="both"/>
        <w:rPr>
          <w:rFonts w:ascii="Arial" w:hAnsi="Arial" w:cs="Arial"/>
        </w:rPr>
      </w:pPr>
      <w:r>
        <w:rPr>
          <w:rFonts w:ascii="Arial" w:eastAsia="Arial" w:hAnsi="Arial" w:cs="Arial"/>
          <w:lang w:bidi="it-IT"/>
        </w:rPr>
        <w:t>Showcard Print, specialista nella fornitura di POS e POP stampati per settore retail e grandi brand, ha investito in una piattaforma Onset X3 di Fujifilm. Questa piattaforma dalla produttività elevatissima integra ora un nuovo sistema di robotica Inca Digital che aumenta ancor più la velocità operativa.</w:t>
      </w:r>
    </w:p>
    <w:p w14:paraId="3EB92D11" w14:textId="77777777" w:rsidR="005343E7" w:rsidRDefault="005343E7" w:rsidP="00094DE4">
      <w:pPr>
        <w:spacing w:line="360" w:lineRule="auto"/>
        <w:jc w:val="both"/>
        <w:rPr>
          <w:rFonts w:ascii="Arial" w:hAnsi="Arial" w:cs="Arial"/>
        </w:rPr>
      </w:pPr>
      <w:r>
        <w:rPr>
          <w:rFonts w:ascii="Arial" w:eastAsia="Arial" w:hAnsi="Arial" w:cs="Arial"/>
          <w:lang w:bidi="it-IT"/>
        </w:rPr>
        <w:t xml:space="preserve">Da 40 anni nel settore della stampa di grande formato, Showcard Print gestisce svariati servizi di stampa digitale, serigrafica e litografica di grande formato, e realizza materiali POS di alta qualità per alcuni dei retail brand più noti sul mercato. </w:t>
      </w:r>
    </w:p>
    <w:p w14:paraId="6102B68C" w14:textId="77777777" w:rsidR="007D41A6" w:rsidRDefault="00DF4408" w:rsidP="00094DE4">
      <w:pPr>
        <w:spacing w:line="360" w:lineRule="auto"/>
        <w:jc w:val="both"/>
        <w:rPr>
          <w:rFonts w:ascii="Arial" w:hAnsi="Arial" w:cs="Arial"/>
        </w:rPr>
      </w:pPr>
      <w:r>
        <w:rPr>
          <w:rFonts w:ascii="Arial" w:eastAsia="Arial" w:hAnsi="Arial" w:cs="Arial"/>
          <w:lang w:bidi="it-IT"/>
        </w:rPr>
        <w:t>“</w:t>
      </w:r>
      <w:r w:rsidR="00B96CB5">
        <w:rPr>
          <w:rFonts w:ascii="Arial" w:eastAsia="Arial" w:hAnsi="Arial" w:cs="Arial"/>
          <w:lang w:bidi="it-IT"/>
        </w:rPr>
        <w:t>Stiamo guardando al futuro</w:t>
      </w:r>
      <w:r>
        <w:rPr>
          <w:rFonts w:ascii="Arial" w:eastAsia="Arial" w:hAnsi="Arial" w:cs="Arial"/>
          <w:lang w:bidi="it-IT"/>
        </w:rPr>
        <w:t>”</w:t>
      </w:r>
      <w:r w:rsidR="00B96CB5">
        <w:rPr>
          <w:rFonts w:ascii="Arial" w:eastAsia="Arial" w:hAnsi="Arial" w:cs="Arial"/>
          <w:lang w:bidi="it-IT"/>
        </w:rPr>
        <w:t xml:space="preserve"> ha dichiarato l’amministratore delegato di Showcard Print, Mark Smith. </w:t>
      </w:r>
      <w:r>
        <w:rPr>
          <w:rFonts w:ascii="Arial" w:eastAsia="Arial" w:hAnsi="Arial" w:cs="Arial"/>
          <w:lang w:bidi="it-IT"/>
        </w:rPr>
        <w:t>“</w:t>
      </w:r>
      <w:r w:rsidR="00B96CB5">
        <w:rPr>
          <w:rFonts w:ascii="Arial" w:eastAsia="Arial" w:hAnsi="Arial" w:cs="Arial"/>
          <w:lang w:bidi="it-IT"/>
        </w:rPr>
        <w:t xml:space="preserve">Nei prossimi mesi investiremo 3 milioni di sterline per far crescere il business e Onset X3 è ovviamente un elemento molto significativo nei nostri piani. Da tempo siamo clienti di Fujifilm e Inca Digital; acquistiamo lastre litografiche e inchiostri serigrafici Fujifilm, e sono diversi anni che utilizziamo una Inca Digital Onset S50 e una Onset S70. L’unità Onset S70 sta terminando il suo ciclo di vita e dovevamo quindi trovare un prodotto per sostituirla. Abbiamo passato un anno a provare una varietà di macchine in tutto il mercato e, alla fine, per una serie di motivi, Onset X3 ha dimostrato di essere quella più adatta a noi. </w:t>
      </w:r>
    </w:p>
    <w:p w14:paraId="4021FCBD" w14:textId="77777777" w:rsidR="005343E7" w:rsidRDefault="00D36D42" w:rsidP="00D36D42">
      <w:pPr>
        <w:spacing w:line="360" w:lineRule="auto"/>
        <w:jc w:val="both"/>
        <w:rPr>
          <w:rFonts w:ascii="Arial" w:hAnsi="Arial" w:cs="Arial"/>
        </w:rPr>
      </w:pPr>
      <w:r>
        <w:rPr>
          <w:rFonts w:ascii="Arial" w:eastAsia="Arial" w:hAnsi="Arial" w:cs="Arial"/>
          <w:lang w:bidi="it-IT"/>
        </w:rPr>
        <w:t xml:space="preserve">Le aspettative dei clienti in termini di qualità sono in aumento, e dal nostro punto di vista, a tale riguardo, Onset X3 è una risposta eccellente. Con il nuovo sistema robotico di automazione, che Inca ha integrato nella macchina, è aumentata ulteriormente la produttività, già impressionante in precedenza. Abbiamo ovviamente molta familiarità con la combinazione di </w:t>
      </w:r>
      <w:r>
        <w:rPr>
          <w:rFonts w:ascii="Arial" w:eastAsia="Arial" w:hAnsi="Arial" w:cs="Arial"/>
          <w:lang w:bidi="it-IT"/>
        </w:rPr>
        <w:lastRenderedPageBreak/>
        <w:t>tecnologie Fujifilm e Inca Digital che ha portato alla realizzazione della gamma Onset, e siamo lieti di mettere in funzione una macchina al vertice del mercato, creando così prodotti eccezionali per la nostra clientela.”</w:t>
      </w:r>
    </w:p>
    <w:p w14:paraId="72E9BD5E" w14:textId="77777777" w:rsidR="00D36D42" w:rsidRDefault="006D467F" w:rsidP="00D36D42">
      <w:pPr>
        <w:spacing w:line="360" w:lineRule="auto"/>
        <w:jc w:val="both"/>
        <w:rPr>
          <w:rFonts w:ascii="Arial" w:hAnsi="Arial" w:cs="Arial"/>
        </w:rPr>
      </w:pPr>
      <w:r>
        <w:rPr>
          <w:rFonts w:ascii="Arial" w:eastAsia="Arial" w:hAnsi="Arial" w:cs="Arial"/>
          <w:lang w:bidi="it-IT"/>
        </w:rPr>
        <w:t xml:space="preserve">Chris Broadhurst, General Manager di Fujifilm Graphics System UK, ha affermato: </w:t>
      </w:r>
      <w:r w:rsidR="00DF4408">
        <w:rPr>
          <w:rFonts w:ascii="Arial" w:eastAsia="Arial" w:hAnsi="Arial" w:cs="Arial"/>
          <w:lang w:bidi="it-IT"/>
        </w:rPr>
        <w:t>“</w:t>
      </w:r>
      <w:r>
        <w:rPr>
          <w:rFonts w:ascii="Arial" w:eastAsia="Arial" w:hAnsi="Arial" w:cs="Arial"/>
          <w:lang w:bidi="it-IT"/>
        </w:rPr>
        <w:t>Fujifilm e Showcard Print sono legate da tempo da un proficuo rapporto di partnership, e con questo nuovo investimento siamo certi di poterlo intensificare. Onset X3 è una macchina al top della sua classe, e siamo lieti che l’abbiano scelta come elemento fondamentale dei loro ambiziosi progetti per il futuro.</w:t>
      </w:r>
      <w:r w:rsidR="00DF4408">
        <w:rPr>
          <w:rFonts w:ascii="Arial" w:eastAsia="Arial" w:hAnsi="Arial" w:cs="Arial"/>
          <w:lang w:bidi="it-IT"/>
        </w:rPr>
        <w:t>”</w:t>
      </w:r>
    </w:p>
    <w:p w14:paraId="0C12AFC5" w14:textId="77777777" w:rsidR="00EF52C6" w:rsidRPr="00B4630F" w:rsidRDefault="00EF52C6" w:rsidP="00EF52C6">
      <w:pPr>
        <w:spacing w:before="240" w:after="100" w:afterAutospacing="1" w:line="360" w:lineRule="auto"/>
        <w:jc w:val="both"/>
        <w:rPr>
          <w:rFonts w:ascii="Arial" w:hAnsi="Arial" w:cs="Arial"/>
        </w:rPr>
      </w:pPr>
      <w:r w:rsidRPr="00B4630F">
        <w:rPr>
          <w:rFonts w:ascii="Arial" w:eastAsia="Arial" w:hAnsi="Arial" w:cs="Arial"/>
          <w:lang w:bidi="it-IT"/>
        </w:rPr>
        <w:t>Onset X3, con la nuova robotica e i nuovi inchiostri a bassa migrazione Uvijet LM per imballaggi alimentari a contatto indiretto, sarà esposta a FESPA Global Print Expo 2018 (Berlino, 15-18 maggio) nel quadro della Digital Corrugated Experience (Stand 5.2-C30).</w:t>
      </w:r>
    </w:p>
    <w:p w14:paraId="43EDCC58" w14:textId="77777777" w:rsidR="00C03ED1" w:rsidRDefault="000613BD" w:rsidP="0041097B">
      <w:pPr>
        <w:spacing w:line="360" w:lineRule="auto"/>
        <w:jc w:val="center"/>
        <w:rPr>
          <w:rFonts w:ascii="Arial" w:eastAsia="Arial" w:hAnsi="Arial" w:cs="Arial"/>
          <w:b/>
          <w:lang w:bidi="it-IT"/>
        </w:rPr>
      </w:pPr>
      <w:r w:rsidRPr="000613BD">
        <w:rPr>
          <w:rFonts w:ascii="Arial" w:eastAsia="Arial" w:hAnsi="Arial" w:cs="Arial"/>
          <w:b/>
          <w:lang w:bidi="it-IT"/>
        </w:rPr>
        <w:t>FINE</w:t>
      </w:r>
    </w:p>
    <w:p w14:paraId="4B15B482" w14:textId="77777777" w:rsidR="00417FD4" w:rsidRPr="008F399D" w:rsidRDefault="00417FD4" w:rsidP="00417FD4">
      <w:pPr>
        <w:pStyle w:val="PlainText"/>
        <w:rPr>
          <w:rFonts w:ascii="Arial" w:hAnsi="Arial" w:cs="Arial"/>
          <w:b/>
          <w:sz w:val="20"/>
          <w:szCs w:val="20"/>
        </w:rPr>
      </w:pPr>
      <w:r w:rsidRPr="008F399D">
        <w:rPr>
          <w:rFonts w:ascii="Arial" w:hAnsi="Arial" w:cs="Arial"/>
          <w:b/>
          <w:sz w:val="20"/>
          <w:szCs w:val="20"/>
        </w:rPr>
        <w:t>A proposito di FUJIFILM Corporation</w:t>
      </w:r>
    </w:p>
    <w:p w14:paraId="1ABABE9D" w14:textId="77777777" w:rsidR="00417FD4" w:rsidRPr="008F399D" w:rsidRDefault="00417FD4" w:rsidP="00417FD4">
      <w:pPr>
        <w:pStyle w:val="PlainText"/>
        <w:jc w:val="both"/>
        <w:rPr>
          <w:rFonts w:ascii="Arial" w:hAnsi="Arial" w:cs="Arial"/>
          <w:sz w:val="20"/>
          <w:szCs w:val="20"/>
        </w:rPr>
      </w:pPr>
      <w:r w:rsidRPr="008F399D">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092F4948" w14:textId="77777777" w:rsidR="00417FD4" w:rsidRPr="008F399D" w:rsidRDefault="00417FD4" w:rsidP="00417FD4">
      <w:pPr>
        <w:pStyle w:val="PlainText"/>
        <w:rPr>
          <w:rFonts w:ascii="Arial" w:hAnsi="Arial" w:cs="Arial"/>
          <w:sz w:val="20"/>
          <w:szCs w:val="20"/>
        </w:rPr>
      </w:pPr>
    </w:p>
    <w:p w14:paraId="761B0421" w14:textId="77777777" w:rsidR="00417FD4" w:rsidRPr="008F399D" w:rsidRDefault="00417FD4" w:rsidP="00417FD4">
      <w:pPr>
        <w:rPr>
          <w:rFonts w:ascii="Arial" w:hAnsi="Arial" w:cs="Arial"/>
          <w:b/>
          <w:sz w:val="20"/>
          <w:szCs w:val="20"/>
        </w:rPr>
      </w:pPr>
      <w:r w:rsidRPr="008F399D">
        <w:rPr>
          <w:rFonts w:ascii="Arial" w:hAnsi="Arial" w:cs="Arial"/>
          <w:b/>
          <w:sz w:val="20"/>
          <w:szCs w:val="20"/>
        </w:rPr>
        <w:t xml:space="preserve">A proposito di FUJIFILM Graphic Systems </w:t>
      </w:r>
    </w:p>
    <w:p w14:paraId="057A4FF1" w14:textId="77777777" w:rsidR="00417FD4" w:rsidRPr="008F399D" w:rsidRDefault="00417FD4" w:rsidP="00417FD4">
      <w:pPr>
        <w:rPr>
          <w:rFonts w:ascii="Arial" w:hAnsi="Arial" w:cs="Arial"/>
          <w:sz w:val="20"/>
          <w:szCs w:val="20"/>
        </w:rPr>
      </w:pPr>
      <w:r w:rsidRPr="008F399D">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10" w:history="1">
        <w:r w:rsidRPr="008F399D">
          <w:rPr>
            <w:rStyle w:val="Hyperlink"/>
            <w:rFonts w:ascii="Arial" w:hAnsi="Arial" w:cs="Arial"/>
            <w:sz w:val="20"/>
            <w:szCs w:val="20"/>
          </w:rPr>
          <w:t>www.fujifilm.eu/eu/products/graphic-systems/</w:t>
        </w:r>
      </w:hyperlink>
      <w:r w:rsidRPr="008F399D">
        <w:rPr>
          <w:rFonts w:ascii="Arial" w:hAnsi="Arial" w:cs="Arial"/>
          <w:sz w:val="20"/>
          <w:szCs w:val="20"/>
        </w:rPr>
        <w:t xml:space="preserve"> oppure </w:t>
      </w:r>
      <w:hyperlink r:id="rId11" w:history="1">
        <w:r w:rsidRPr="008F399D">
          <w:rPr>
            <w:rStyle w:val="Hyperlink"/>
            <w:rFonts w:ascii="Arial" w:hAnsi="Arial" w:cs="Arial"/>
            <w:sz w:val="20"/>
            <w:szCs w:val="20"/>
          </w:rPr>
          <w:t>www.youtube.com/FujifilmGSEurope</w:t>
        </w:r>
      </w:hyperlink>
      <w:r w:rsidRPr="008F399D">
        <w:rPr>
          <w:rFonts w:ascii="Arial" w:hAnsi="Arial" w:cs="Arial"/>
          <w:sz w:val="20"/>
          <w:szCs w:val="20"/>
        </w:rPr>
        <w:t xml:space="preserve">;seguiteci su </w:t>
      </w:r>
      <w:r w:rsidRPr="008F399D">
        <w:rPr>
          <w:rFonts w:ascii="Arial" w:hAnsi="Arial" w:cs="Arial"/>
          <w:color w:val="0000FF"/>
          <w:sz w:val="20"/>
          <w:szCs w:val="20"/>
        </w:rPr>
        <w:t>@FujifilmPrint</w:t>
      </w:r>
    </w:p>
    <w:p w14:paraId="40597E08" w14:textId="77777777" w:rsidR="00417FD4" w:rsidRPr="008F399D" w:rsidRDefault="00417FD4" w:rsidP="00417FD4">
      <w:pPr>
        <w:jc w:val="both"/>
        <w:rPr>
          <w:rFonts w:ascii="Arial" w:hAnsi="Arial" w:cs="Arial"/>
          <w:sz w:val="20"/>
          <w:szCs w:val="20"/>
        </w:rPr>
      </w:pPr>
    </w:p>
    <w:p w14:paraId="4444DC90" w14:textId="77777777" w:rsidR="00417FD4" w:rsidRPr="008F399D" w:rsidRDefault="00417FD4" w:rsidP="00417FD4">
      <w:pPr>
        <w:spacing w:after="0"/>
        <w:jc w:val="both"/>
        <w:rPr>
          <w:rFonts w:ascii="Arial" w:hAnsi="Arial" w:cs="Arial"/>
          <w:sz w:val="20"/>
          <w:szCs w:val="20"/>
        </w:rPr>
      </w:pPr>
      <w:r w:rsidRPr="008F399D">
        <w:rPr>
          <w:rFonts w:ascii="Arial" w:hAnsi="Arial" w:cs="Arial"/>
          <w:b/>
          <w:sz w:val="20"/>
          <w:szCs w:val="20"/>
        </w:rPr>
        <w:t>Per ulteriori informazioni:</w:t>
      </w:r>
    </w:p>
    <w:p w14:paraId="20CE4A1E" w14:textId="77777777" w:rsidR="00417FD4" w:rsidRPr="008F399D" w:rsidRDefault="00417FD4" w:rsidP="00417FD4">
      <w:pPr>
        <w:spacing w:after="0"/>
        <w:jc w:val="both"/>
        <w:rPr>
          <w:rFonts w:ascii="Arial" w:hAnsi="Arial" w:cs="Arial"/>
          <w:kern w:val="2"/>
          <w:sz w:val="20"/>
          <w:szCs w:val="20"/>
        </w:rPr>
      </w:pPr>
      <w:r w:rsidRPr="008F399D">
        <w:rPr>
          <w:rFonts w:ascii="Arial" w:hAnsi="Arial" w:cs="Arial"/>
          <w:kern w:val="2"/>
          <w:sz w:val="20"/>
          <w:szCs w:val="20"/>
        </w:rPr>
        <w:t>Daniel Porter</w:t>
      </w:r>
    </w:p>
    <w:p w14:paraId="24FE3784" w14:textId="77777777" w:rsidR="00417FD4" w:rsidRPr="008F399D" w:rsidRDefault="00417FD4" w:rsidP="00417FD4">
      <w:pPr>
        <w:spacing w:after="0"/>
        <w:jc w:val="both"/>
        <w:rPr>
          <w:rFonts w:ascii="Arial" w:hAnsi="Arial" w:cs="Arial"/>
          <w:kern w:val="2"/>
          <w:sz w:val="20"/>
          <w:szCs w:val="20"/>
        </w:rPr>
      </w:pPr>
      <w:r w:rsidRPr="008F399D">
        <w:rPr>
          <w:rFonts w:ascii="Arial" w:hAnsi="Arial" w:cs="Arial"/>
          <w:kern w:val="2"/>
          <w:sz w:val="20"/>
          <w:szCs w:val="20"/>
        </w:rPr>
        <w:t>AD Communications</w:t>
      </w:r>
      <w:r w:rsidRPr="008F399D">
        <w:rPr>
          <w:rFonts w:ascii="Arial" w:hAnsi="Arial" w:cs="Arial"/>
          <w:kern w:val="2"/>
          <w:sz w:val="20"/>
          <w:szCs w:val="20"/>
        </w:rPr>
        <w:tab/>
      </w:r>
    </w:p>
    <w:p w14:paraId="47A49BE5" w14:textId="77777777" w:rsidR="00417FD4" w:rsidRPr="008F399D" w:rsidRDefault="00417FD4" w:rsidP="00417FD4">
      <w:pPr>
        <w:spacing w:after="0"/>
        <w:jc w:val="both"/>
        <w:rPr>
          <w:rFonts w:ascii="Arial" w:hAnsi="Arial" w:cs="Arial"/>
          <w:kern w:val="2"/>
          <w:sz w:val="20"/>
          <w:szCs w:val="20"/>
          <w:lang w:val="pt-PT"/>
        </w:rPr>
      </w:pPr>
      <w:r w:rsidRPr="008F399D">
        <w:rPr>
          <w:rFonts w:ascii="Arial" w:hAnsi="Arial" w:cs="Arial"/>
          <w:kern w:val="2"/>
          <w:sz w:val="20"/>
          <w:szCs w:val="20"/>
          <w:lang w:val="pt-PT"/>
        </w:rPr>
        <w:t xml:space="preserve">E: </w:t>
      </w:r>
      <w:hyperlink r:id="rId12" w:history="1">
        <w:r w:rsidRPr="008F399D">
          <w:rPr>
            <w:rStyle w:val="Hyperlink"/>
            <w:rFonts w:ascii="Arial" w:hAnsi="Arial" w:cs="Arial"/>
            <w:kern w:val="2"/>
            <w:sz w:val="20"/>
            <w:szCs w:val="20"/>
            <w:lang w:val="pt-PT"/>
          </w:rPr>
          <w:t>dporter@adcomms.co.uk</w:t>
        </w:r>
      </w:hyperlink>
    </w:p>
    <w:p w14:paraId="10FD6AF9" w14:textId="77777777" w:rsidR="00417FD4" w:rsidRPr="008F399D" w:rsidRDefault="00417FD4" w:rsidP="00417FD4">
      <w:pPr>
        <w:spacing w:after="0"/>
        <w:jc w:val="both"/>
        <w:rPr>
          <w:rFonts w:ascii="Arial" w:hAnsi="Arial" w:cs="Arial"/>
          <w:kern w:val="2"/>
          <w:sz w:val="20"/>
          <w:szCs w:val="20"/>
          <w:lang w:val="pt-PT"/>
        </w:rPr>
      </w:pPr>
      <w:r w:rsidRPr="008F399D">
        <w:rPr>
          <w:rFonts w:ascii="Arial" w:hAnsi="Arial" w:cs="Arial"/>
          <w:kern w:val="2"/>
          <w:sz w:val="20"/>
          <w:szCs w:val="20"/>
          <w:lang w:val="pt-PT"/>
        </w:rPr>
        <w:t>Tel: +44 (0)1372 464470</w:t>
      </w:r>
    </w:p>
    <w:p w14:paraId="64FD9092" w14:textId="77777777" w:rsidR="00417FD4" w:rsidRPr="008F399D" w:rsidRDefault="00417FD4" w:rsidP="00417FD4">
      <w:pPr>
        <w:tabs>
          <w:tab w:val="left" w:pos="4320"/>
        </w:tabs>
        <w:spacing w:after="0"/>
        <w:rPr>
          <w:rFonts w:ascii="Arial" w:hAnsi="Arial" w:cs="Arial"/>
          <w:kern w:val="2"/>
          <w:sz w:val="20"/>
          <w:szCs w:val="20"/>
        </w:rPr>
      </w:pPr>
    </w:p>
    <w:p w14:paraId="6EA02121" w14:textId="77777777" w:rsidR="00417FD4" w:rsidRPr="008F399D" w:rsidRDefault="00417FD4" w:rsidP="00417FD4">
      <w:pPr>
        <w:spacing w:after="0"/>
        <w:jc w:val="both"/>
        <w:rPr>
          <w:rFonts w:ascii="Arial" w:hAnsi="Arial" w:cs="Arial"/>
          <w:sz w:val="20"/>
          <w:szCs w:val="20"/>
          <w:lang w:val="pt-PT"/>
        </w:rPr>
      </w:pPr>
      <w:r w:rsidRPr="008F399D">
        <w:rPr>
          <w:rFonts w:ascii="Arial" w:hAnsi="Arial" w:cs="Arial"/>
          <w:sz w:val="20"/>
          <w:szCs w:val="20"/>
          <w:lang w:val="pt-PT"/>
        </w:rPr>
        <w:t>Luana Porfido</w:t>
      </w:r>
    </w:p>
    <w:p w14:paraId="1023E501" w14:textId="77777777" w:rsidR="00417FD4" w:rsidRPr="008F399D" w:rsidRDefault="00417FD4" w:rsidP="00417FD4">
      <w:pPr>
        <w:spacing w:after="0"/>
        <w:jc w:val="both"/>
        <w:rPr>
          <w:rFonts w:ascii="Arial" w:hAnsi="Arial" w:cs="Arial"/>
          <w:sz w:val="20"/>
          <w:szCs w:val="20"/>
          <w:lang w:val="pt-PT"/>
        </w:rPr>
      </w:pPr>
      <w:r w:rsidRPr="008F399D">
        <w:rPr>
          <w:rFonts w:ascii="Arial" w:hAnsi="Arial" w:cs="Arial"/>
          <w:sz w:val="20"/>
          <w:szCs w:val="20"/>
          <w:lang w:val="pt-PT"/>
        </w:rPr>
        <w:t>Fujifilm Italia</w:t>
      </w:r>
    </w:p>
    <w:p w14:paraId="4C150E23" w14:textId="77777777" w:rsidR="00417FD4" w:rsidRPr="008F399D" w:rsidRDefault="00417FD4" w:rsidP="00417FD4">
      <w:pPr>
        <w:spacing w:after="0"/>
        <w:jc w:val="both"/>
        <w:rPr>
          <w:rFonts w:ascii="Arial" w:hAnsi="Arial" w:cs="Arial"/>
          <w:sz w:val="20"/>
          <w:szCs w:val="20"/>
          <w:lang w:val="pt-PT"/>
        </w:rPr>
      </w:pPr>
      <w:r w:rsidRPr="008F399D">
        <w:rPr>
          <w:rFonts w:ascii="Arial" w:hAnsi="Arial" w:cs="Arial"/>
          <w:sz w:val="20"/>
          <w:szCs w:val="20"/>
          <w:lang w:val="pt-PT"/>
        </w:rPr>
        <w:t xml:space="preserve">E-mail: </w:t>
      </w:r>
      <w:hyperlink r:id="rId13" w:history="1">
        <w:r w:rsidRPr="008F399D">
          <w:rPr>
            <w:rStyle w:val="Hyperlink"/>
            <w:rFonts w:ascii="Arial" w:hAnsi="Arial" w:cs="Arial"/>
            <w:sz w:val="20"/>
            <w:szCs w:val="20"/>
            <w:lang w:val="pt-PT"/>
          </w:rPr>
          <w:t>luana.porfido@fujifilm.it</w:t>
        </w:r>
      </w:hyperlink>
      <w:r w:rsidRPr="008F399D">
        <w:rPr>
          <w:rFonts w:ascii="Arial" w:hAnsi="Arial" w:cs="Arial"/>
          <w:sz w:val="20"/>
          <w:szCs w:val="20"/>
          <w:lang w:val="pt-PT"/>
        </w:rPr>
        <w:t xml:space="preserve"> </w:t>
      </w:r>
      <w:hyperlink r:id="rId14" w:history="1"/>
    </w:p>
    <w:p w14:paraId="7E66227B" w14:textId="77777777" w:rsidR="00DF4408" w:rsidRPr="0041097B" w:rsidRDefault="00DF4408" w:rsidP="0041097B">
      <w:pPr>
        <w:spacing w:line="360" w:lineRule="auto"/>
        <w:jc w:val="center"/>
        <w:rPr>
          <w:rFonts w:ascii="Arial" w:hAnsi="Arial" w:cs="Arial"/>
          <w:b/>
        </w:rPr>
      </w:pPr>
      <w:bookmarkStart w:id="0" w:name="_GoBack"/>
      <w:bookmarkEnd w:id="0"/>
    </w:p>
    <w:sectPr w:rsidR="00DF4408" w:rsidRPr="0041097B"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5D562" w14:textId="77777777" w:rsidR="009617FB" w:rsidRDefault="009617FB" w:rsidP="00155739">
      <w:pPr>
        <w:spacing w:after="0" w:line="240" w:lineRule="auto"/>
      </w:pPr>
      <w:r>
        <w:separator/>
      </w:r>
    </w:p>
  </w:endnote>
  <w:endnote w:type="continuationSeparator" w:id="0">
    <w:p w14:paraId="6BA7C50D" w14:textId="77777777" w:rsidR="009617FB" w:rsidRDefault="009617F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715A1" w14:textId="77777777" w:rsidR="009617FB" w:rsidRDefault="009617FB" w:rsidP="00155739">
      <w:pPr>
        <w:spacing w:after="0" w:line="240" w:lineRule="auto"/>
      </w:pPr>
      <w:r>
        <w:separator/>
      </w:r>
    </w:p>
  </w:footnote>
  <w:footnote w:type="continuationSeparator" w:id="0">
    <w:p w14:paraId="3A05AEF6" w14:textId="77777777" w:rsidR="009617FB" w:rsidRDefault="009617FB"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DC194"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7FCD2"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7806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71AC4A8"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7A69"/>
    <w:rsid w:val="00042891"/>
    <w:rsid w:val="000613BD"/>
    <w:rsid w:val="000732B5"/>
    <w:rsid w:val="000913ED"/>
    <w:rsid w:val="00094DE4"/>
    <w:rsid w:val="00095EEE"/>
    <w:rsid w:val="000A406F"/>
    <w:rsid w:val="001202E6"/>
    <w:rsid w:val="00124F1D"/>
    <w:rsid w:val="00136E21"/>
    <w:rsid w:val="00137712"/>
    <w:rsid w:val="00137756"/>
    <w:rsid w:val="00137C89"/>
    <w:rsid w:val="00155739"/>
    <w:rsid w:val="001E0066"/>
    <w:rsid w:val="001E33C6"/>
    <w:rsid w:val="001E606C"/>
    <w:rsid w:val="002024CF"/>
    <w:rsid w:val="00202F53"/>
    <w:rsid w:val="002227B3"/>
    <w:rsid w:val="00236C20"/>
    <w:rsid w:val="00264B7E"/>
    <w:rsid w:val="00287267"/>
    <w:rsid w:val="00292508"/>
    <w:rsid w:val="002C6744"/>
    <w:rsid w:val="002C6F69"/>
    <w:rsid w:val="002E1BD8"/>
    <w:rsid w:val="0032479E"/>
    <w:rsid w:val="00324E6C"/>
    <w:rsid w:val="00327C2E"/>
    <w:rsid w:val="00345475"/>
    <w:rsid w:val="003470AF"/>
    <w:rsid w:val="00361A11"/>
    <w:rsid w:val="00392CB5"/>
    <w:rsid w:val="003A7D9C"/>
    <w:rsid w:val="003B749C"/>
    <w:rsid w:val="003C1789"/>
    <w:rsid w:val="003D1F12"/>
    <w:rsid w:val="003E3B7A"/>
    <w:rsid w:val="003F00CF"/>
    <w:rsid w:val="003F30B4"/>
    <w:rsid w:val="0041097B"/>
    <w:rsid w:val="004147CF"/>
    <w:rsid w:val="00417FD4"/>
    <w:rsid w:val="0043091A"/>
    <w:rsid w:val="00437F9F"/>
    <w:rsid w:val="00444386"/>
    <w:rsid w:val="00467E9E"/>
    <w:rsid w:val="00476861"/>
    <w:rsid w:val="004A2099"/>
    <w:rsid w:val="004B6B87"/>
    <w:rsid w:val="004D76FF"/>
    <w:rsid w:val="004F1892"/>
    <w:rsid w:val="00517776"/>
    <w:rsid w:val="00522766"/>
    <w:rsid w:val="00527A28"/>
    <w:rsid w:val="005343E7"/>
    <w:rsid w:val="0054449B"/>
    <w:rsid w:val="00563F25"/>
    <w:rsid w:val="00564DC8"/>
    <w:rsid w:val="005B2E86"/>
    <w:rsid w:val="005D1292"/>
    <w:rsid w:val="005D24AC"/>
    <w:rsid w:val="005D3FA3"/>
    <w:rsid w:val="0061045B"/>
    <w:rsid w:val="00615040"/>
    <w:rsid w:val="00641B95"/>
    <w:rsid w:val="00650A74"/>
    <w:rsid w:val="00651346"/>
    <w:rsid w:val="00651E38"/>
    <w:rsid w:val="00653AAE"/>
    <w:rsid w:val="006602FB"/>
    <w:rsid w:val="006761CB"/>
    <w:rsid w:val="00681DF3"/>
    <w:rsid w:val="00693228"/>
    <w:rsid w:val="00693D7B"/>
    <w:rsid w:val="006B66F1"/>
    <w:rsid w:val="006C2BBC"/>
    <w:rsid w:val="006D467F"/>
    <w:rsid w:val="006E43D7"/>
    <w:rsid w:val="006F161F"/>
    <w:rsid w:val="006F4431"/>
    <w:rsid w:val="00706B37"/>
    <w:rsid w:val="00715333"/>
    <w:rsid w:val="007165A3"/>
    <w:rsid w:val="0072126A"/>
    <w:rsid w:val="00722AB2"/>
    <w:rsid w:val="0074414D"/>
    <w:rsid w:val="00755A43"/>
    <w:rsid w:val="00765FE7"/>
    <w:rsid w:val="007762BB"/>
    <w:rsid w:val="00776ECC"/>
    <w:rsid w:val="00781039"/>
    <w:rsid w:val="007813F4"/>
    <w:rsid w:val="00790E93"/>
    <w:rsid w:val="007B05B4"/>
    <w:rsid w:val="007D41A6"/>
    <w:rsid w:val="00832CD3"/>
    <w:rsid w:val="008463CB"/>
    <w:rsid w:val="00847B7F"/>
    <w:rsid w:val="00847BEB"/>
    <w:rsid w:val="00897C66"/>
    <w:rsid w:val="008B6B5C"/>
    <w:rsid w:val="008F6611"/>
    <w:rsid w:val="00902977"/>
    <w:rsid w:val="009112C9"/>
    <w:rsid w:val="009239B3"/>
    <w:rsid w:val="00953B4A"/>
    <w:rsid w:val="009617FB"/>
    <w:rsid w:val="00973E15"/>
    <w:rsid w:val="0097608E"/>
    <w:rsid w:val="00982843"/>
    <w:rsid w:val="009865DA"/>
    <w:rsid w:val="00A04CF2"/>
    <w:rsid w:val="00A109BC"/>
    <w:rsid w:val="00A41140"/>
    <w:rsid w:val="00A44054"/>
    <w:rsid w:val="00A477FE"/>
    <w:rsid w:val="00A612A7"/>
    <w:rsid w:val="00A767CA"/>
    <w:rsid w:val="00A77B83"/>
    <w:rsid w:val="00AB4E63"/>
    <w:rsid w:val="00AC4650"/>
    <w:rsid w:val="00AD054E"/>
    <w:rsid w:val="00AD7A97"/>
    <w:rsid w:val="00AE153D"/>
    <w:rsid w:val="00AF504F"/>
    <w:rsid w:val="00B41A95"/>
    <w:rsid w:val="00B41EBE"/>
    <w:rsid w:val="00B441BA"/>
    <w:rsid w:val="00B4630F"/>
    <w:rsid w:val="00B5469B"/>
    <w:rsid w:val="00B73864"/>
    <w:rsid w:val="00B830AF"/>
    <w:rsid w:val="00B96CB5"/>
    <w:rsid w:val="00BB4F39"/>
    <w:rsid w:val="00BD7939"/>
    <w:rsid w:val="00C03ED1"/>
    <w:rsid w:val="00C20A5C"/>
    <w:rsid w:val="00C563B9"/>
    <w:rsid w:val="00C5655D"/>
    <w:rsid w:val="00C56696"/>
    <w:rsid w:val="00C65974"/>
    <w:rsid w:val="00C65D26"/>
    <w:rsid w:val="00C7068F"/>
    <w:rsid w:val="00C82C39"/>
    <w:rsid w:val="00C86C4B"/>
    <w:rsid w:val="00CA408B"/>
    <w:rsid w:val="00CC632C"/>
    <w:rsid w:val="00CE0B66"/>
    <w:rsid w:val="00D36D42"/>
    <w:rsid w:val="00D44EFD"/>
    <w:rsid w:val="00D753ED"/>
    <w:rsid w:val="00D9489E"/>
    <w:rsid w:val="00D94AF8"/>
    <w:rsid w:val="00DB6B93"/>
    <w:rsid w:val="00DE40F1"/>
    <w:rsid w:val="00DF4408"/>
    <w:rsid w:val="00E002C1"/>
    <w:rsid w:val="00E27A70"/>
    <w:rsid w:val="00E34443"/>
    <w:rsid w:val="00E50EAB"/>
    <w:rsid w:val="00E52917"/>
    <w:rsid w:val="00E647EB"/>
    <w:rsid w:val="00E72C45"/>
    <w:rsid w:val="00E75D7E"/>
    <w:rsid w:val="00E83A26"/>
    <w:rsid w:val="00EA345C"/>
    <w:rsid w:val="00EE07DB"/>
    <w:rsid w:val="00EF1591"/>
    <w:rsid w:val="00EF52C6"/>
    <w:rsid w:val="00F11D2E"/>
    <w:rsid w:val="00F13745"/>
    <w:rsid w:val="00F15AC1"/>
    <w:rsid w:val="00F21AA8"/>
    <w:rsid w:val="00F25B85"/>
    <w:rsid w:val="00F73AEC"/>
    <w:rsid w:val="00F7731F"/>
    <w:rsid w:val="00FB47F0"/>
    <w:rsid w:val="00FE10F7"/>
    <w:rsid w:val="00FE3956"/>
    <w:rsid w:val="00FF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F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 w:type="paragraph" w:styleId="PlainText">
    <w:name w:val="Plain Text"/>
    <w:basedOn w:val="Normal"/>
    <w:link w:val="PlainTextChar"/>
    <w:uiPriority w:val="99"/>
    <w:semiHidden/>
    <w:rsid w:val="00417FD4"/>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417FD4"/>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425661518">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5758798">
      <w:bodyDiv w:val="1"/>
      <w:marLeft w:val="0"/>
      <w:marRight w:val="0"/>
      <w:marTop w:val="0"/>
      <w:marBottom w:val="0"/>
      <w:divBdr>
        <w:top w:val="none" w:sz="0" w:space="0" w:color="auto"/>
        <w:left w:val="none" w:sz="0" w:space="0" w:color="auto"/>
        <w:bottom w:val="none" w:sz="0" w:space="0" w:color="auto"/>
        <w:right w:val="none" w:sz="0" w:space="0" w:color="auto"/>
      </w:divBdr>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 w:id="20746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ena.bettini@fujifil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75B71-C9AF-467D-A127-9F93BB9DAF48}">
  <ds:schemaRefs>
    <ds:schemaRef ds:uri="http://purl.org/dc/elements/1.1/"/>
    <ds:schemaRef ds:uri="http://purl.org/dc/dcmitype/"/>
    <ds:schemaRef ds:uri="http://purl.org/dc/terms/"/>
    <ds:schemaRef ds:uri="http://schemas.microsoft.com/office/2006/metadata/properties"/>
    <ds:schemaRef ds:uri="33a04f6d-823c-476e-bd30-27cf0fc2b76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A95ECF8-F02A-4F08-873B-9F317388CCA3}">
  <ds:schemaRefs>
    <ds:schemaRef ds:uri="http://schemas.microsoft.com/sharepoint/v3/contenttype/forms"/>
  </ds:schemaRefs>
</ds:datastoreItem>
</file>

<file path=customXml/itemProps3.xml><?xml version="1.0" encoding="utf-8"?>
<ds:datastoreItem xmlns:ds="http://schemas.openxmlformats.org/officeDocument/2006/customXml" ds:itemID="{6F7CA9B4-1AA6-42B5-8B2C-1A22D67F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2018-04-06T08:28:00Z</dcterms:created>
  <dcterms:modified xsi:type="dcterms:W3CDTF">2018-04-23T10:58:00Z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