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718EA" w14:textId="62D09ABC" w:rsidR="002D7C66" w:rsidRDefault="002D7C66" w:rsidP="00246965"/>
    <w:p w14:paraId="7C951EFA" w14:textId="506D321E" w:rsidR="002D7C66" w:rsidRDefault="002A2510" w:rsidP="00246965">
      <w:pPr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Press Release</w:t>
      </w:r>
    </w:p>
    <w:p w14:paraId="6D241866" w14:textId="77777777" w:rsidR="00BC234D" w:rsidRDefault="00BC234D" w:rsidP="00246965">
      <w:pPr>
        <w:rPr>
          <w:rFonts w:asciiTheme="majorHAnsi" w:hAnsiTheme="majorHAnsi" w:cstheme="majorHAnsi"/>
          <w:i/>
          <w:sz w:val="24"/>
          <w:szCs w:val="24"/>
        </w:rPr>
      </w:pPr>
    </w:p>
    <w:p w14:paraId="1CC8F233" w14:textId="7A8EDF69" w:rsidR="00BC234D" w:rsidRPr="00BC234D" w:rsidRDefault="00BC234D" w:rsidP="002469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</w:t>
      </w:r>
      <w:r w:rsidRPr="00BC234D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>
        <w:rPr>
          <w:rFonts w:asciiTheme="majorHAnsi" w:hAnsiTheme="majorHAnsi" w:cstheme="majorHAnsi"/>
          <w:sz w:val="24"/>
          <w:szCs w:val="24"/>
        </w:rPr>
        <w:t xml:space="preserve"> August 2018</w:t>
      </w:r>
      <w:bookmarkStart w:id="0" w:name="_GoBack"/>
      <w:bookmarkEnd w:id="0"/>
    </w:p>
    <w:p w14:paraId="0B54B33A" w14:textId="33FC303B" w:rsidR="00DD09B3" w:rsidRDefault="00DD09B3" w:rsidP="00CB40FF">
      <w:pPr>
        <w:spacing w:line="360" w:lineRule="auto"/>
        <w:ind w:right="-424"/>
        <w:rPr>
          <w:rFonts w:asciiTheme="majorHAnsi" w:hAnsiTheme="majorHAnsi" w:cstheme="majorHAnsi"/>
          <w:b/>
          <w:sz w:val="32"/>
          <w:szCs w:val="32"/>
        </w:rPr>
      </w:pPr>
    </w:p>
    <w:p w14:paraId="388FB73F" w14:textId="52A712BB" w:rsidR="00593AA5" w:rsidRDefault="00593AA5" w:rsidP="00C27EE0">
      <w:pPr>
        <w:spacing w:line="360" w:lineRule="auto"/>
        <w:ind w:right="-424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Issues-led conference programme and keynote speakers</w:t>
      </w:r>
    </w:p>
    <w:p w14:paraId="75C9AC4F" w14:textId="4C99C8F7" w:rsidR="006936F0" w:rsidRDefault="00593AA5" w:rsidP="00593AA5">
      <w:pPr>
        <w:spacing w:line="360" w:lineRule="auto"/>
        <w:ind w:right="-424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27EE0">
        <w:rPr>
          <w:rFonts w:asciiTheme="minorHAnsi" w:hAnsiTheme="minorHAnsi" w:cstheme="minorHAnsi"/>
          <w:b/>
          <w:sz w:val="32"/>
          <w:szCs w:val="32"/>
        </w:rPr>
        <w:t>set to inspire at</w:t>
      </w:r>
      <w:r w:rsidR="006936F0">
        <w:rPr>
          <w:rFonts w:asciiTheme="minorHAnsi" w:hAnsiTheme="minorHAnsi" w:cstheme="minorHAnsi"/>
          <w:b/>
          <w:sz w:val="32"/>
          <w:szCs w:val="32"/>
        </w:rPr>
        <w:t xml:space="preserve"> the PPMA Show 2018</w:t>
      </w:r>
    </w:p>
    <w:p w14:paraId="35BD2B41" w14:textId="5F2D5B67" w:rsidR="00C27EE0" w:rsidRDefault="00BE080A" w:rsidP="006936F0">
      <w:pPr>
        <w:spacing w:line="360" w:lineRule="auto"/>
        <w:jc w:val="center"/>
        <w:rPr>
          <w:rFonts w:asciiTheme="majorHAnsi" w:hAnsiTheme="majorHAnsi" w:cstheme="majorHAnsi"/>
          <w:i/>
          <w:sz w:val="22"/>
        </w:rPr>
      </w:pPr>
      <w:r w:rsidRPr="00454DF0">
        <w:rPr>
          <w:rFonts w:asciiTheme="majorHAnsi" w:hAnsiTheme="majorHAnsi" w:cstheme="majorHAnsi"/>
          <w:i/>
          <w:sz w:val="22"/>
        </w:rPr>
        <w:t>Lord Mark Price</w:t>
      </w:r>
      <w:r w:rsidR="00454DF0" w:rsidRPr="00454DF0">
        <w:rPr>
          <w:rFonts w:asciiTheme="majorHAnsi" w:hAnsiTheme="majorHAnsi" w:cstheme="majorHAnsi"/>
          <w:i/>
          <w:sz w:val="22"/>
        </w:rPr>
        <w:t xml:space="preserve">, Jonathan Warburton </w:t>
      </w:r>
      <w:r w:rsidR="00BC0C66" w:rsidRPr="00454DF0">
        <w:rPr>
          <w:rFonts w:asciiTheme="majorHAnsi" w:hAnsiTheme="majorHAnsi" w:cstheme="majorHAnsi"/>
          <w:i/>
          <w:sz w:val="22"/>
        </w:rPr>
        <w:t>and</w:t>
      </w:r>
      <w:r w:rsidR="009273A2" w:rsidRPr="00454DF0">
        <w:rPr>
          <w:rFonts w:asciiTheme="majorHAnsi" w:hAnsiTheme="majorHAnsi" w:cstheme="majorHAnsi"/>
          <w:i/>
          <w:sz w:val="22"/>
        </w:rPr>
        <w:t xml:space="preserve"> Nick Brown headline</w:t>
      </w:r>
      <w:r w:rsidR="00593AA5" w:rsidRPr="00454DF0">
        <w:rPr>
          <w:rFonts w:asciiTheme="majorHAnsi" w:hAnsiTheme="majorHAnsi" w:cstheme="majorHAnsi"/>
          <w:i/>
          <w:sz w:val="22"/>
        </w:rPr>
        <w:t xml:space="preserve"> free-to-attend sessions</w:t>
      </w:r>
    </w:p>
    <w:p w14:paraId="0F62147E" w14:textId="77777777" w:rsidR="00C27EE0" w:rsidRDefault="00C27EE0" w:rsidP="00834BB5">
      <w:pPr>
        <w:spacing w:line="360" w:lineRule="auto"/>
        <w:jc w:val="both"/>
        <w:rPr>
          <w:rFonts w:asciiTheme="majorHAnsi" w:hAnsiTheme="majorHAnsi" w:cstheme="majorHAnsi"/>
          <w:i/>
          <w:sz w:val="22"/>
        </w:rPr>
      </w:pPr>
    </w:p>
    <w:p w14:paraId="5E029080" w14:textId="4437FF8D" w:rsidR="00371D54" w:rsidRDefault="00F60B48" w:rsidP="00834BB5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hyperlink r:id="rId11" w:history="1">
        <w:r w:rsidR="00E543AA" w:rsidRPr="00ED5B3A">
          <w:rPr>
            <w:rStyle w:val="Hyperlink"/>
            <w:rFonts w:asciiTheme="majorHAnsi" w:hAnsiTheme="majorHAnsi" w:cstheme="majorHAnsi"/>
            <w:sz w:val="22"/>
          </w:rPr>
          <w:t>The PPMA Show 2018</w:t>
        </w:r>
      </w:hyperlink>
      <w:r w:rsidR="00241214">
        <w:rPr>
          <w:rFonts w:asciiTheme="majorHAnsi" w:hAnsiTheme="majorHAnsi" w:cstheme="majorHAnsi"/>
          <w:sz w:val="22"/>
        </w:rPr>
        <w:t>, which takes place at the NEC</w:t>
      </w:r>
      <w:r w:rsidR="00BC0C66">
        <w:rPr>
          <w:rFonts w:asciiTheme="majorHAnsi" w:hAnsiTheme="majorHAnsi" w:cstheme="majorHAnsi"/>
          <w:sz w:val="22"/>
        </w:rPr>
        <w:t xml:space="preserve"> in</w:t>
      </w:r>
      <w:r w:rsidR="00241214">
        <w:rPr>
          <w:rFonts w:asciiTheme="majorHAnsi" w:hAnsiTheme="majorHAnsi" w:cstheme="majorHAnsi"/>
          <w:sz w:val="22"/>
        </w:rPr>
        <w:t xml:space="preserve"> Birmingham from 25 to 27 September</w:t>
      </w:r>
      <w:r w:rsidR="00BC0C66">
        <w:rPr>
          <w:rFonts w:asciiTheme="majorHAnsi" w:hAnsiTheme="majorHAnsi" w:cstheme="majorHAnsi"/>
          <w:sz w:val="22"/>
        </w:rPr>
        <w:t>,</w:t>
      </w:r>
      <w:r w:rsidR="00E543AA">
        <w:rPr>
          <w:rFonts w:asciiTheme="majorHAnsi" w:hAnsiTheme="majorHAnsi" w:cstheme="majorHAnsi"/>
          <w:sz w:val="22"/>
        </w:rPr>
        <w:t xml:space="preserve"> has unveiled</w:t>
      </w:r>
      <w:r w:rsidR="00241214">
        <w:rPr>
          <w:rFonts w:asciiTheme="majorHAnsi" w:hAnsiTheme="majorHAnsi" w:cstheme="majorHAnsi"/>
          <w:sz w:val="22"/>
        </w:rPr>
        <w:t xml:space="preserve"> a </w:t>
      </w:r>
      <w:r w:rsidR="003700EF">
        <w:rPr>
          <w:rFonts w:asciiTheme="majorHAnsi" w:hAnsiTheme="majorHAnsi" w:cstheme="majorHAnsi"/>
          <w:sz w:val="22"/>
        </w:rPr>
        <w:t>first</w:t>
      </w:r>
      <w:r w:rsidR="00BC0C66">
        <w:rPr>
          <w:rFonts w:asciiTheme="majorHAnsi" w:hAnsiTheme="majorHAnsi" w:cstheme="majorHAnsi"/>
          <w:sz w:val="22"/>
        </w:rPr>
        <w:t>-</w:t>
      </w:r>
      <w:r w:rsidR="00241214">
        <w:rPr>
          <w:rFonts w:asciiTheme="majorHAnsi" w:hAnsiTheme="majorHAnsi" w:cstheme="majorHAnsi"/>
          <w:sz w:val="22"/>
        </w:rPr>
        <w:t>class industry-responsive</w:t>
      </w:r>
      <w:r w:rsidR="00E543AA">
        <w:rPr>
          <w:rFonts w:asciiTheme="majorHAnsi" w:hAnsiTheme="majorHAnsi" w:cstheme="majorHAnsi"/>
          <w:sz w:val="22"/>
        </w:rPr>
        <w:t xml:space="preserve"> </w:t>
      </w:r>
      <w:r w:rsidR="00593AA5">
        <w:rPr>
          <w:rFonts w:asciiTheme="majorHAnsi" w:hAnsiTheme="majorHAnsi" w:cstheme="majorHAnsi"/>
          <w:sz w:val="22"/>
        </w:rPr>
        <w:t>conference</w:t>
      </w:r>
      <w:r w:rsidR="00E543AA">
        <w:rPr>
          <w:rFonts w:asciiTheme="majorHAnsi" w:hAnsiTheme="majorHAnsi" w:cstheme="majorHAnsi"/>
          <w:sz w:val="22"/>
        </w:rPr>
        <w:t xml:space="preserve"> programme </w:t>
      </w:r>
      <w:r w:rsidR="00241214">
        <w:rPr>
          <w:rFonts w:asciiTheme="majorHAnsi" w:hAnsiTheme="majorHAnsi" w:cstheme="majorHAnsi"/>
          <w:sz w:val="22"/>
        </w:rPr>
        <w:t>that looks set to create a forum for</w:t>
      </w:r>
      <w:r w:rsidR="00593AA5">
        <w:rPr>
          <w:rFonts w:asciiTheme="majorHAnsi" w:hAnsiTheme="majorHAnsi" w:cstheme="majorHAnsi"/>
          <w:sz w:val="22"/>
        </w:rPr>
        <w:t xml:space="preserve"> education, knowledge share and debate.  The free to attend </w:t>
      </w:r>
      <w:r w:rsidR="003700EF">
        <w:rPr>
          <w:rFonts w:asciiTheme="majorHAnsi" w:hAnsiTheme="majorHAnsi" w:cstheme="majorHAnsi"/>
          <w:sz w:val="22"/>
        </w:rPr>
        <w:t>conference sessions</w:t>
      </w:r>
      <w:r w:rsidR="00371D54">
        <w:rPr>
          <w:rFonts w:asciiTheme="majorHAnsi" w:hAnsiTheme="majorHAnsi" w:cstheme="majorHAnsi"/>
          <w:sz w:val="22"/>
        </w:rPr>
        <w:t xml:space="preserve"> will</w:t>
      </w:r>
      <w:r w:rsidR="00241214">
        <w:rPr>
          <w:rFonts w:asciiTheme="majorHAnsi" w:hAnsiTheme="majorHAnsi" w:cstheme="majorHAnsi"/>
          <w:sz w:val="22"/>
        </w:rPr>
        <w:t xml:space="preserve"> run over the first two days of the show</w:t>
      </w:r>
      <w:r w:rsidR="00371D54">
        <w:rPr>
          <w:rFonts w:asciiTheme="majorHAnsi" w:hAnsiTheme="majorHAnsi" w:cstheme="majorHAnsi"/>
          <w:sz w:val="22"/>
        </w:rPr>
        <w:t xml:space="preserve"> in the Enterprise Zone</w:t>
      </w:r>
      <w:r w:rsidR="00241214">
        <w:rPr>
          <w:rFonts w:asciiTheme="majorHAnsi" w:hAnsiTheme="majorHAnsi" w:cstheme="majorHAnsi"/>
          <w:sz w:val="22"/>
        </w:rPr>
        <w:t>,</w:t>
      </w:r>
      <w:r w:rsidR="00BC67AA">
        <w:rPr>
          <w:rFonts w:asciiTheme="majorHAnsi" w:hAnsiTheme="majorHAnsi" w:cstheme="majorHAnsi"/>
          <w:sz w:val="22"/>
        </w:rPr>
        <w:t xml:space="preserve"> </w:t>
      </w:r>
      <w:r w:rsidR="00261E53">
        <w:rPr>
          <w:rFonts w:asciiTheme="majorHAnsi" w:hAnsiTheme="majorHAnsi" w:cstheme="majorHAnsi"/>
          <w:sz w:val="22"/>
        </w:rPr>
        <w:t>with a programme devised</w:t>
      </w:r>
      <w:r w:rsidR="00371D54">
        <w:rPr>
          <w:rFonts w:asciiTheme="majorHAnsi" w:hAnsiTheme="majorHAnsi" w:cstheme="majorHAnsi"/>
          <w:sz w:val="22"/>
        </w:rPr>
        <w:t xml:space="preserve"> </w:t>
      </w:r>
      <w:r w:rsidR="00C27EE0">
        <w:rPr>
          <w:rFonts w:asciiTheme="majorHAnsi" w:hAnsiTheme="majorHAnsi" w:cstheme="majorHAnsi"/>
          <w:sz w:val="22"/>
        </w:rPr>
        <w:t>t</w:t>
      </w:r>
      <w:r w:rsidR="00241214">
        <w:rPr>
          <w:rFonts w:asciiTheme="majorHAnsi" w:hAnsiTheme="majorHAnsi" w:cstheme="majorHAnsi"/>
          <w:sz w:val="22"/>
        </w:rPr>
        <w:t>o</w:t>
      </w:r>
      <w:r w:rsidR="00593AA5">
        <w:rPr>
          <w:rFonts w:asciiTheme="majorHAnsi" w:hAnsiTheme="majorHAnsi" w:cstheme="majorHAnsi"/>
          <w:sz w:val="22"/>
        </w:rPr>
        <w:t xml:space="preserve"> focus </w:t>
      </w:r>
      <w:r w:rsidR="00261E53">
        <w:rPr>
          <w:rFonts w:asciiTheme="majorHAnsi" w:hAnsiTheme="majorHAnsi" w:cstheme="majorHAnsi"/>
          <w:sz w:val="22"/>
        </w:rPr>
        <w:t>on some of the key issues</w:t>
      </w:r>
      <w:r w:rsidR="00593AA5">
        <w:rPr>
          <w:rFonts w:asciiTheme="majorHAnsi" w:hAnsiTheme="majorHAnsi" w:cstheme="majorHAnsi"/>
          <w:sz w:val="22"/>
        </w:rPr>
        <w:t xml:space="preserve"> </w:t>
      </w:r>
      <w:r w:rsidR="00C27EE0">
        <w:rPr>
          <w:rFonts w:asciiTheme="majorHAnsi" w:hAnsiTheme="majorHAnsi" w:cstheme="majorHAnsi"/>
          <w:sz w:val="22"/>
        </w:rPr>
        <w:t>facing modern manufactur</w:t>
      </w:r>
      <w:r w:rsidR="00582B6E">
        <w:rPr>
          <w:rFonts w:asciiTheme="majorHAnsi" w:hAnsiTheme="majorHAnsi" w:cstheme="majorHAnsi"/>
          <w:sz w:val="22"/>
        </w:rPr>
        <w:t>i</w:t>
      </w:r>
      <w:r w:rsidR="00C27EE0">
        <w:rPr>
          <w:rFonts w:asciiTheme="majorHAnsi" w:hAnsiTheme="majorHAnsi" w:cstheme="majorHAnsi"/>
          <w:sz w:val="22"/>
        </w:rPr>
        <w:t>ng</w:t>
      </w:r>
      <w:r w:rsidR="004051D5">
        <w:rPr>
          <w:rFonts w:asciiTheme="majorHAnsi" w:hAnsiTheme="majorHAnsi" w:cstheme="majorHAnsi"/>
          <w:sz w:val="22"/>
        </w:rPr>
        <w:t xml:space="preserve">.  These include topical issues such as Brexit, Industry 4.0, </w:t>
      </w:r>
      <w:r w:rsidR="0032787C">
        <w:rPr>
          <w:rFonts w:asciiTheme="majorHAnsi" w:hAnsiTheme="majorHAnsi" w:cstheme="majorHAnsi"/>
          <w:sz w:val="22"/>
        </w:rPr>
        <w:t xml:space="preserve">cyber security, robotics, </w:t>
      </w:r>
      <w:r w:rsidR="004051D5">
        <w:rPr>
          <w:rFonts w:asciiTheme="majorHAnsi" w:hAnsiTheme="majorHAnsi" w:cstheme="majorHAnsi"/>
          <w:sz w:val="22"/>
        </w:rPr>
        <w:t>automation</w:t>
      </w:r>
      <w:r w:rsidR="0032787C">
        <w:rPr>
          <w:rFonts w:asciiTheme="majorHAnsi" w:hAnsiTheme="majorHAnsi" w:cstheme="majorHAnsi"/>
          <w:sz w:val="22"/>
        </w:rPr>
        <w:t xml:space="preserve"> and optimisation</w:t>
      </w:r>
      <w:r w:rsidR="004051D5">
        <w:rPr>
          <w:rFonts w:asciiTheme="majorHAnsi" w:hAnsiTheme="majorHAnsi" w:cstheme="majorHAnsi"/>
          <w:sz w:val="22"/>
        </w:rPr>
        <w:t>, augmented reality</w:t>
      </w:r>
      <w:r w:rsidR="00BC0C66">
        <w:rPr>
          <w:rFonts w:asciiTheme="majorHAnsi" w:hAnsiTheme="majorHAnsi" w:cstheme="majorHAnsi"/>
          <w:sz w:val="22"/>
        </w:rPr>
        <w:t>,</w:t>
      </w:r>
      <w:r w:rsidR="004051D5">
        <w:rPr>
          <w:rFonts w:asciiTheme="majorHAnsi" w:hAnsiTheme="majorHAnsi" w:cstheme="majorHAnsi"/>
          <w:sz w:val="22"/>
        </w:rPr>
        <w:t xml:space="preserve"> as well as </w:t>
      </w:r>
      <w:r w:rsidR="0032787C">
        <w:rPr>
          <w:rFonts w:asciiTheme="majorHAnsi" w:hAnsiTheme="majorHAnsi" w:cstheme="majorHAnsi"/>
          <w:sz w:val="22"/>
        </w:rPr>
        <w:t xml:space="preserve">tackling </w:t>
      </w:r>
      <w:r w:rsidR="004051D5">
        <w:rPr>
          <w:rFonts w:asciiTheme="majorHAnsi" w:hAnsiTheme="majorHAnsi" w:cstheme="majorHAnsi"/>
          <w:sz w:val="22"/>
        </w:rPr>
        <w:t>the ong</w:t>
      </w:r>
      <w:r w:rsidR="0020360D">
        <w:rPr>
          <w:rFonts w:asciiTheme="majorHAnsi" w:hAnsiTheme="majorHAnsi" w:cstheme="majorHAnsi"/>
          <w:sz w:val="22"/>
        </w:rPr>
        <w:t xml:space="preserve">oing debate surrounding the </w:t>
      </w:r>
      <w:r w:rsidR="0020360D" w:rsidRPr="004C743E">
        <w:rPr>
          <w:rFonts w:asciiTheme="majorHAnsi" w:hAnsiTheme="majorHAnsi" w:cstheme="majorHAnsi"/>
          <w:sz w:val="22"/>
          <w:szCs w:val="22"/>
        </w:rPr>
        <w:t xml:space="preserve">impact </w:t>
      </w:r>
      <w:r w:rsidR="00CA5C09" w:rsidRPr="004C743E">
        <w:rPr>
          <w:rFonts w:asciiTheme="majorHAnsi" w:hAnsiTheme="majorHAnsi" w:cstheme="majorHAnsi"/>
          <w:sz w:val="22"/>
          <w:szCs w:val="22"/>
        </w:rPr>
        <w:t xml:space="preserve">of </w:t>
      </w:r>
      <w:r w:rsidR="00CA5C09" w:rsidRPr="004C743E">
        <w:rPr>
          <w:rStyle w:val="CommentReference"/>
          <w:rFonts w:asciiTheme="majorHAnsi" w:eastAsia="Times New Roman" w:hAnsiTheme="majorHAnsi" w:cstheme="majorHAnsi"/>
          <w:sz w:val="22"/>
          <w:szCs w:val="22"/>
        </w:rPr>
        <w:t>p</w:t>
      </w:r>
      <w:r w:rsidR="004051D5" w:rsidRPr="004C743E">
        <w:rPr>
          <w:rFonts w:asciiTheme="majorHAnsi" w:hAnsiTheme="majorHAnsi" w:cstheme="majorHAnsi"/>
          <w:sz w:val="22"/>
          <w:szCs w:val="22"/>
        </w:rPr>
        <w:t>lastics in packaging</w:t>
      </w:r>
      <w:r w:rsidR="004051D5">
        <w:rPr>
          <w:rFonts w:asciiTheme="majorHAnsi" w:hAnsiTheme="majorHAnsi" w:cstheme="majorHAnsi"/>
          <w:sz w:val="22"/>
        </w:rPr>
        <w:t>.</w:t>
      </w:r>
    </w:p>
    <w:p w14:paraId="6D4A29A7" w14:textId="77777777" w:rsidR="00261E53" w:rsidRDefault="00261E53" w:rsidP="00834BB5">
      <w:pPr>
        <w:spacing w:line="360" w:lineRule="auto"/>
        <w:jc w:val="both"/>
        <w:rPr>
          <w:rFonts w:asciiTheme="majorHAnsi" w:hAnsiTheme="majorHAnsi" w:cstheme="majorHAnsi"/>
          <w:sz w:val="22"/>
        </w:rPr>
      </w:pPr>
    </w:p>
    <w:p w14:paraId="0CF831BF" w14:textId="1DE532EC" w:rsidR="00852D16" w:rsidRDefault="00261E53" w:rsidP="00261E53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Headlining the programme will be two of the most respected and influential business leaders in the UK, </w:t>
      </w:r>
      <w:r w:rsidR="00454DF0" w:rsidRPr="00454DF0">
        <w:rPr>
          <w:rFonts w:asciiTheme="majorHAnsi" w:hAnsiTheme="majorHAnsi" w:cstheme="majorHAnsi"/>
          <w:sz w:val="22"/>
        </w:rPr>
        <w:t xml:space="preserve">Lord Mark Price and </w:t>
      </w:r>
      <w:r w:rsidRPr="00454DF0">
        <w:rPr>
          <w:rFonts w:asciiTheme="majorHAnsi" w:hAnsiTheme="majorHAnsi" w:cstheme="majorHAnsi"/>
          <w:sz w:val="22"/>
        </w:rPr>
        <w:t>Jonathan Warburton.</w:t>
      </w:r>
      <w:r>
        <w:rPr>
          <w:rFonts w:asciiTheme="majorHAnsi" w:hAnsiTheme="majorHAnsi" w:cstheme="majorHAnsi"/>
          <w:sz w:val="22"/>
        </w:rPr>
        <w:t xml:space="preserve">  </w:t>
      </w:r>
    </w:p>
    <w:p w14:paraId="171FFF2C" w14:textId="77777777" w:rsidR="00852D16" w:rsidRDefault="00852D16" w:rsidP="00261E53">
      <w:pPr>
        <w:spacing w:line="360" w:lineRule="auto"/>
        <w:jc w:val="both"/>
        <w:rPr>
          <w:rFonts w:asciiTheme="majorHAnsi" w:hAnsiTheme="majorHAnsi" w:cstheme="majorHAnsi"/>
          <w:sz w:val="22"/>
        </w:rPr>
      </w:pPr>
    </w:p>
    <w:p w14:paraId="7DF7F68E" w14:textId="21C1A17D" w:rsidR="00257CFF" w:rsidRDefault="00257CFF" w:rsidP="00257CFF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With less than a year to go before Brexit on 29</w:t>
      </w:r>
      <w:r>
        <w:rPr>
          <w:rFonts w:asciiTheme="majorHAnsi" w:hAnsiTheme="majorHAnsi" w:cstheme="majorHAnsi"/>
          <w:sz w:val="22"/>
          <w:vertAlign w:val="superscript"/>
        </w:rPr>
        <w:t xml:space="preserve"> </w:t>
      </w:r>
      <w:r>
        <w:rPr>
          <w:rFonts w:asciiTheme="majorHAnsi" w:hAnsiTheme="majorHAnsi" w:cstheme="majorHAnsi"/>
          <w:sz w:val="22"/>
        </w:rPr>
        <w:t xml:space="preserve">March 2019, Lord Mark Price will dedicate his keynote address to looking at how business can prepare for life post-Brexit.  Lord Price is a former Minister of State for Trade and Investment, whose previous roles have included Managing Director of Waitrose and Deputy Chairman of the John Lewis Partnership.  </w:t>
      </w:r>
    </w:p>
    <w:p w14:paraId="1C5D006B" w14:textId="77777777" w:rsidR="00257CFF" w:rsidRDefault="00257CFF" w:rsidP="00257CFF">
      <w:pPr>
        <w:spacing w:line="360" w:lineRule="auto"/>
        <w:jc w:val="both"/>
        <w:rPr>
          <w:rFonts w:asciiTheme="majorHAnsi" w:hAnsiTheme="majorHAnsi" w:cstheme="majorHAnsi"/>
          <w:sz w:val="22"/>
        </w:rPr>
      </w:pPr>
    </w:p>
    <w:p w14:paraId="0344A318" w14:textId="08288A9C" w:rsidR="00852D16" w:rsidRDefault="00261E53" w:rsidP="00261E53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Jonathan Warburton is the current Chairman of Warburtons, the largest family-owned bakery business in the country</w:t>
      </w:r>
      <w:r w:rsidR="00BC0C66">
        <w:rPr>
          <w:rFonts w:asciiTheme="majorHAnsi" w:hAnsiTheme="majorHAnsi" w:cstheme="majorHAnsi"/>
          <w:sz w:val="22"/>
        </w:rPr>
        <w:t>,</w:t>
      </w:r>
      <w:r>
        <w:rPr>
          <w:rFonts w:asciiTheme="majorHAnsi" w:hAnsiTheme="majorHAnsi" w:cstheme="majorHAnsi"/>
          <w:sz w:val="22"/>
        </w:rPr>
        <w:t xml:space="preserve"> whose business has seen a 60% increase in turnover under his leadership.  </w:t>
      </w:r>
      <w:r w:rsidR="00852D16">
        <w:rPr>
          <w:rFonts w:asciiTheme="majorHAnsi" w:hAnsiTheme="majorHAnsi" w:cstheme="majorHAnsi"/>
          <w:sz w:val="22"/>
        </w:rPr>
        <w:t>A fifth</w:t>
      </w:r>
      <w:r w:rsidR="00EA5F33">
        <w:rPr>
          <w:rFonts w:asciiTheme="majorHAnsi" w:hAnsiTheme="majorHAnsi" w:cstheme="majorHAnsi"/>
          <w:sz w:val="22"/>
        </w:rPr>
        <w:t>-</w:t>
      </w:r>
      <w:r w:rsidR="00BC0C66">
        <w:rPr>
          <w:rFonts w:asciiTheme="majorHAnsi" w:hAnsiTheme="majorHAnsi" w:cstheme="majorHAnsi"/>
          <w:sz w:val="22"/>
        </w:rPr>
        <w:t xml:space="preserve"> </w:t>
      </w:r>
      <w:r w:rsidR="00852D16">
        <w:rPr>
          <w:rFonts w:asciiTheme="majorHAnsi" w:hAnsiTheme="majorHAnsi" w:cstheme="majorHAnsi"/>
          <w:sz w:val="22"/>
        </w:rPr>
        <w:t>generation member of the Warburton family and a hugely respected industry figurehead</w:t>
      </w:r>
      <w:r w:rsidR="00852D16" w:rsidRPr="00454DF0">
        <w:rPr>
          <w:rFonts w:asciiTheme="majorHAnsi" w:hAnsiTheme="majorHAnsi" w:cstheme="majorHAnsi"/>
          <w:sz w:val="22"/>
        </w:rPr>
        <w:t xml:space="preserve">, </w:t>
      </w:r>
      <w:r w:rsidR="00454DF0" w:rsidRPr="00454DF0">
        <w:rPr>
          <w:rFonts w:asciiTheme="majorHAnsi" w:hAnsiTheme="majorHAnsi" w:cstheme="majorHAnsi"/>
          <w:sz w:val="22"/>
        </w:rPr>
        <w:t>Jonathan w</w:t>
      </w:r>
      <w:r w:rsidR="00852D16">
        <w:rPr>
          <w:rFonts w:asciiTheme="majorHAnsi" w:hAnsiTheme="majorHAnsi" w:cstheme="majorHAnsi"/>
          <w:sz w:val="22"/>
        </w:rPr>
        <w:t>orked his way up through the junior ranks of the business to beco</w:t>
      </w:r>
      <w:r w:rsidR="00454DF0">
        <w:rPr>
          <w:rFonts w:asciiTheme="majorHAnsi" w:hAnsiTheme="majorHAnsi" w:cstheme="majorHAnsi"/>
          <w:sz w:val="22"/>
        </w:rPr>
        <w:t>me C</w:t>
      </w:r>
      <w:r w:rsidR="00D23FB0">
        <w:rPr>
          <w:rFonts w:asciiTheme="majorHAnsi" w:hAnsiTheme="majorHAnsi" w:cstheme="majorHAnsi"/>
          <w:sz w:val="22"/>
        </w:rPr>
        <w:t xml:space="preserve">hairman in 2001.  </w:t>
      </w:r>
      <w:r w:rsidR="00454DF0">
        <w:rPr>
          <w:rFonts w:asciiTheme="majorHAnsi" w:hAnsiTheme="majorHAnsi" w:cstheme="majorHAnsi"/>
          <w:sz w:val="22"/>
        </w:rPr>
        <w:t>His</w:t>
      </w:r>
      <w:r w:rsidR="00852D16">
        <w:rPr>
          <w:rFonts w:asciiTheme="majorHAnsi" w:hAnsiTheme="majorHAnsi" w:cstheme="majorHAnsi"/>
          <w:sz w:val="22"/>
        </w:rPr>
        <w:t xml:space="preserve"> keynote address will focus </w:t>
      </w:r>
      <w:r w:rsidR="00145469">
        <w:rPr>
          <w:rFonts w:asciiTheme="majorHAnsi" w:hAnsiTheme="majorHAnsi" w:cstheme="majorHAnsi"/>
          <w:sz w:val="22"/>
        </w:rPr>
        <w:t>on</w:t>
      </w:r>
      <w:r w:rsidR="0061340F">
        <w:rPr>
          <w:rFonts w:asciiTheme="majorHAnsi" w:hAnsiTheme="majorHAnsi" w:cstheme="majorHAnsi"/>
          <w:sz w:val="22"/>
        </w:rPr>
        <w:t xml:space="preserve"> </w:t>
      </w:r>
      <w:r w:rsidR="00582B6E">
        <w:rPr>
          <w:rFonts w:asciiTheme="majorHAnsi" w:hAnsiTheme="majorHAnsi" w:cstheme="majorHAnsi"/>
          <w:sz w:val="22"/>
        </w:rPr>
        <w:t>how to build</w:t>
      </w:r>
      <w:r w:rsidR="00852D16">
        <w:rPr>
          <w:rFonts w:asciiTheme="majorHAnsi" w:hAnsiTheme="majorHAnsi" w:cstheme="majorHAnsi"/>
          <w:sz w:val="22"/>
        </w:rPr>
        <w:t xml:space="preserve"> long-term sustainable business</w:t>
      </w:r>
      <w:r w:rsidR="00145469">
        <w:rPr>
          <w:rFonts w:asciiTheme="majorHAnsi" w:hAnsiTheme="majorHAnsi" w:cstheme="majorHAnsi"/>
          <w:sz w:val="22"/>
        </w:rPr>
        <w:t>es by</w:t>
      </w:r>
      <w:r w:rsidR="00852D16">
        <w:rPr>
          <w:rFonts w:asciiTheme="majorHAnsi" w:hAnsiTheme="majorHAnsi" w:cstheme="majorHAnsi"/>
          <w:sz w:val="22"/>
        </w:rPr>
        <w:t xml:space="preserve"> drawing on his own experiences of spearheading the growth of the Warburton business </w:t>
      </w:r>
      <w:r w:rsidR="00682B86">
        <w:rPr>
          <w:rFonts w:asciiTheme="majorHAnsi" w:hAnsiTheme="majorHAnsi" w:cstheme="majorHAnsi"/>
          <w:sz w:val="22"/>
        </w:rPr>
        <w:t xml:space="preserve">into </w:t>
      </w:r>
      <w:r w:rsidR="00852D16">
        <w:rPr>
          <w:rFonts w:asciiTheme="majorHAnsi" w:hAnsiTheme="majorHAnsi" w:cstheme="majorHAnsi"/>
          <w:sz w:val="22"/>
        </w:rPr>
        <w:t>a highly successful £550m turnover organisation</w:t>
      </w:r>
      <w:r w:rsidR="00D23FB0">
        <w:rPr>
          <w:rFonts w:asciiTheme="majorHAnsi" w:hAnsiTheme="majorHAnsi" w:cstheme="majorHAnsi"/>
          <w:sz w:val="22"/>
        </w:rPr>
        <w:t>.</w:t>
      </w:r>
    </w:p>
    <w:p w14:paraId="334120D5" w14:textId="683E42EB" w:rsidR="00852D16" w:rsidRDefault="00852D16" w:rsidP="00B03D3B">
      <w:pPr>
        <w:tabs>
          <w:tab w:val="center" w:pos="4513"/>
        </w:tabs>
        <w:spacing w:line="360" w:lineRule="auto"/>
        <w:jc w:val="both"/>
        <w:rPr>
          <w:rFonts w:asciiTheme="majorHAnsi" w:hAnsiTheme="majorHAnsi" w:cstheme="majorHAnsi"/>
          <w:sz w:val="22"/>
        </w:rPr>
      </w:pPr>
    </w:p>
    <w:p w14:paraId="4FCF98F4" w14:textId="7F7E66BB" w:rsidR="00BE080A" w:rsidRDefault="00BE080A" w:rsidP="00261E53">
      <w:pPr>
        <w:spacing w:line="360" w:lineRule="auto"/>
        <w:jc w:val="both"/>
        <w:rPr>
          <w:rFonts w:asciiTheme="majorHAnsi" w:hAnsiTheme="majorHAnsi" w:cstheme="majorHAnsi"/>
          <w:sz w:val="22"/>
        </w:rPr>
      </w:pPr>
    </w:p>
    <w:p w14:paraId="05B6A9FD" w14:textId="7BD76F42" w:rsidR="00261E53" w:rsidRPr="00D23FB0" w:rsidRDefault="00261E53" w:rsidP="00261E53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D23FB0">
        <w:rPr>
          <w:rFonts w:asciiTheme="majorHAnsi" w:hAnsiTheme="majorHAnsi" w:cstheme="majorHAnsi"/>
          <w:sz w:val="22"/>
        </w:rPr>
        <w:t>Visitors will also hear from Nick Brown, Head of Sustainability at Coca-Cola Enterprise, and a host of thought leaders from the processing and packaging industry</w:t>
      </w:r>
      <w:r w:rsidR="00EA5F33">
        <w:rPr>
          <w:rFonts w:asciiTheme="majorHAnsi" w:hAnsiTheme="majorHAnsi" w:cstheme="majorHAnsi"/>
          <w:sz w:val="22"/>
        </w:rPr>
        <w:t>,</w:t>
      </w:r>
      <w:r w:rsidR="00BE080A" w:rsidRPr="00D23FB0">
        <w:rPr>
          <w:rFonts w:asciiTheme="majorHAnsi" w:hAnsiTheme="majorHAnsi" w:cstheme="majorHAnsi"/>
          <w:sz w:val="22"/>
        </w:rPr>
        <w:t xml:space="preserve"> </w:t>
      </w:r>
      <w:r w:rsidR="009A6867">
        <w:rPr>
          <w:rFonts w:asciiTheme="majorHAnsi" w:hAnsiTheme="majorHAnsi" w:cstheme="majorHAnsi"/>
          <w:sz w:val="22"/>
        </w:rPr>
        <w:t xml:space="preserve">who </w:t>
      </w:r>
      <w:r w:rsidR="00BE080A" w:rsidRPr="00D23FB0">
        <w:rPr>
          <w:rFonts w:asciiTheme="majorHAnsi" w:hAnsiTheme="majorHAnsi" w:cstheme="majorHAnsi"/>
          <w:sz w:val="22"/>
        </w:rPr>
        <w:t xml:space="preserve">will share their </w:t>
      </w:r>
      <w:r w:rsidR="00BE054E" w:rsidRPr="00BE054E">
        <w:rPr>
          <w:rFonts w:asciiTheme="majorHAnsi" w:hAnsiTheme="majorHAnsi" w:cstheme="majorHAnsi"/>
          <w:sz w:val="22"/>
        </w:rPr>
        <w:t>insight into how to improve production line efficiencies and future-proof operations</w:t>
      </w:r>
      <w:r w:rsidR="00BE080A" w:rsidRPr="00D23FB0">
        <w:rPr>
          <w:rFonts w:asciiTheme="majorHAnsi" w:hAnsiTheme="majorHAnsi" w:cstheme="majorHAnsi"/>
          <w:sz w:val="22"/>
        </w:rPr>
        <w:t xml:space="preserve">.  </w:t>
      </w:r>
    </w:p>
    <w:p w14:paraId="3E58D8AA" w14:textId="266CC136" w:rsidR="009A6439" w:rsidRDefault="009A6439" w:rsidP="00834BB5">
      <w:pPr>
        <w:spacing w:line="360" w:lineRule="auto"/>
        <w:jc w:val="both"/>
        <w:rPr>
          <w:rFonts w:asciiTheme="majorHAnsi" w:hAnsiTheme="majorHAnsi" w:cstheme="majorHAnsi"/>
          <w:sz w:val="22"/>
        </w:rPr>
      </w:pPr>
    </w:p>
    <w:p w14:paraId="1EBC03CF" w14:textId="7A353D1C" w:rsidR="00344F17" w:rsidRDefault="004416DA" w:rsidP="00344F17">
      <w:pPr>
        <w:spacing w:line="360" w:lineRule="auto"/>
        <w:rPr>
          <w:rFonts w:asciiTheme="majorHAnsi" w:hAnsiTheme="majorHAnsi" w:cstheme="majorHAnsi"/>
          <w:sz w:val="22"/>
        </w:rPr>
      </w:pPr>
      <w:r w:rsidRPr="007E59F3">
        <w:rPr>
          <w:rFonts w:asciiTheme="majorHAnsi" w:hAnsiTheme="majorHAnsi" w:cstheme="majorHAnsi"/>
          <w:sz w:val="22"/>
        </w:rPr>
        <w:t xml:space="preserve">“The </w:t>
      </w:r>
      <w:r w:rsidR="00441AC4" w:rsidRPr="007E59F3">
        <w:rPr>
          <w:rFonts w:asciiTheme="majorHAnsi" w:hAnsiTheme="majorHAnsi" w:cstheme="majorHAnsi"/>
          <w:sz w:val="22"/>
        </w:rPr>
        <w:t>Enterprise Zone</w:t>
      </w:r>
      <w:r w:rsidR="00BE080A" w:rsidRPr="007E59F3">
        <w:rPr>
          <w:rFonts w:asciiTheme="majorHAnsi" w:hAnsiTheme="majorHAnsi" w:cstheme="majorHAnsi"/>
          <w:sz w:val="22"/>
        </w:rPr>
        <w:t xml:space="preserve"> </w:t>
      </w:r>
      <w:r w:rsidR="00344F17" w:rsidRPr="007E59F3">
        <w:rPr>
          <w:rFonts w:asciiTheme="majorHAnsi" w:hAnsiTheme="majorHAnsi" w:cstheme="majorHAnsi"/>
          <w:sz w:val="22"/>
        </w:rPr>
        <w:t xml:space="preserve">will be a central focal point for visitors who </w:t>
      </w:r>
      <w:r w:rsidR="00813C7E" w:rsidRPr="007E59F3">
        <w:rPr>
          <w:rFonts w:asciiTheme="majorHAnsi" w:hAnsiTheme="majorHAnsi" w:cstheme="majorHAnsi"/>
          <w:sz w:val="22"/>
        </w:rPr>
        <w:t>will be</w:t>
      </w:r>
      <w:r w:rsidR="00257CFF">
        <w:rPr>
          <w:rFonts w:asciiTheme="majorHAnsi" w:hAnsiTheme="majorHAnsi" w:cstheme="majorHAnsi"/>
          <w:sz w:val="22"/>
        </w:rPr>
        <w:t xml:space="preserve"> attending </w:t>
      </w:r>
      <w:r w:rsidR="00344F17" w:rsidRPr="007E59F3">
        <w:rPr>
          <w:rFonts w:asciiTheme="majorHAnsi" w:hAnsiTheme="majorHAnsi" w:cstheme="majorHAnsi"/>
          <w:sz w:val="22"/>
        </w:rPr>
        <w:t>the show to see the latest</w:t>
      </w:r>
      <w:r w:rsidRPr="007E59F3">
        <w:rPr>
          <w:rFonts w:asciiTheme="majorHAnsi" w:hAnsiTheme="majorHAnsi" w:cstheme="majorHAnsi"/>
          <w:sz w:val="22"/>
        </w:rPr>
        <w:t xml:space="preserve"> display of</w:t>
      </w:r>
      <w:r w:rsidR="00344F17" w:rsidRPr="007E59F3">
        <w:rPr>
          <w:rFonts w:asciiTheme="majorHAnsi" w:hAnsiTheme="majorHAnsi" w:cstheme="majorHAnsi"/>
          <w:sz w:val="22"/>
        </w:rPr>
        <w:t xml:space="preserve"> innovations and technologies</w:t>
      </w:r>
      <w:r w:rsidR="00813C7E" w:rsidRPr="007E59F3">
        <w:rPr>
          <w:rFonts w:asciiTheme="majorHAnsi" w:hAnsiTheme="majorHAnsi" w:cstheme="majorHAnsi"/>
          <w:sz w:val="22"/>
        </w:rPr>
        <w:t xml:space="preserve">.  There’s also the opportunity </w:t>
      </w:r>
      <w:r w:rsidR="00344F17" w:rsidRPr="007E59F3">
        <w:rPr>
          <w:rFonts w:asciiTheme="majorHAnsi" w:hAnsiTheme="majorHAnsi" w:cstheme="majorHAnsi"/>
          <w:sz w:val="22"/>
        </w:rPr>
        <w:t>to learn</w:t>
      </w:r>
      <w:r w:rsidR="00813C7E" w:rsidRPr="007E59F3">
        <w:rPr>
          <w:rFonts w:asciiTheme="majorHAnsi" w:hAnsiTheme="majorHAnsi" w:cstheme="majorHAnsi"/>
          <w:sz w:val="22"/>
        </w:rPr>
        <w:t xml:space="preserve"> and </w:t>
      </w:r>
      <w:r w:rsidR="00344F17" w:rsidRPr="007E59F3">
        <w:rPr>
          <w:rFonts w:asciiTheme="majorHAnsi" w:hAnsiTheme="majorHAnsi" w:cstheme="majorHAnsi"/>
          <w:sz w:val="22"/>
        </w:rPr>
        <w:t xml:space="preserve">take away creative ideas to </w:t>
      </w:r>
      <w:r w:rsidR="00441AC4" w:rsidRPr="007E59F3">
        <w:rPr>
          <w:rFonts w:asciiTheme="majorHAnsi" w:hAnsiTheme="majorHAnsi" w:cstheme="majorHAnsi"/>
          <w:sz w:val="22"/>
        </w:rPr>
        <w:t xml:space="preserve">enhance their </w:t>
      </w:r>
      <w:r w:rsidRPr="007E59F3">
        <w:rPr>
          <w:rFonts w:asciiTheme="majorHAnsi" w:hAnsiTheme="majorHAnsi" w:cstheme="majorHAnsi"/>
          <w:sz w:val="22"/>
        </w:rPr>
        <w:t xml:space="preserve">own </w:t>
      </w:r>
      <w:r w:rsidR="00441AC4" w:rsidRPr="007E59F3">
        <w:rPr>
          <w:rFonts w:asciiTheme="majorHAnsi" w:hAnsiTheme="majorHAnsi" w:cstheme="majorHAnsi"/>
          <w:sz w:val="22"/>
        </w:rPr>
        <w:t>business</w:t>
      </w:r>
      <w:r w:rsidRPr="007E59F3">
        <w:rPr>
          <w:rFonts w:asciiTheme="majorHAnsi" w:hAnsiTheme="majorHAnsi" w:cstheme="majorHAnsi"/>
          <w:sz w:val="22"/>
        </w:rPr>
        <w:t>es</w:t>
      </w:r>
      <w:r w:rsidR="00344F17" w:rsidRPr="007E59F3">
        <w:rPr>
          <w:rFonts w:asciiTheme="majorHAnsi" w:hAnsiTheme="majorHAnsi" w:cstheme="majorHAnsi"/>
          <w:sz w:val="22"/>
        </w:rPr>
        <w:t>,” says Dr Andrew Mint, CE</w:t>
      </w:r>
      <w:r w:rsidR="001D38C9" w:rsidRPr="007E59F3">
        <w:rPr>
          <w:rFonts w:asciiTheme="majorHAnsi" w:hAnsiTheme="majorHAnsi" w:cstheme="majorHAnsi"/>
          <w:sz w:val="22"/>
        </w:rPr>
        <w:t>O of the PPMA Group</w:t>
      </w:r>
      <w:r w:rsidR="00813C7E" w:rsidRPr="007E59F3">
        <w:rPr>
          <w:rFonts w:asciiTheme="majorHAnsi" w:hAnsiTheme="majorHAnsi" w:cstheme="majorHAnsi"/>
          <w:sz w:val="22"/>
        </w:rPr>
        <w:t>.</w:t>
      </w:r>
    </w:p>
    <w:p w14:paraId="02B31D32" w14:textId="7C43C22B" w:rsidR="001D38C9" w:rsidRDefault="001D38C9" w:rsidP="00344F17">
      <w:pPr>
        <w:spacing w:line="360" w:lineRule="auto"/>
        <w:rPr>
          <w:rFonts w:asciiTheme="majorHAnsi" w:hAnsiTheme="majorHAnsi" w:cstheme="majorHAnsi"/>
          <w:sz w:val="22"/>
        </w:rPr>
      </w:pPr>
    </w:p>
    <w:p w14:paraId="593FF142" w14:textId="049F5C91" w:rsidR="00804F9E" w:rsidRDefault="00227AC4" w:rsidP="00344F17">
      <w:pPr>
        <w:spacing w:line="360" w:lineRule="auto"/>
        <w:rPr>
          <w:rFonts w:asciiTheme="majorHAnsi" w:hAnsiTheme="majorHAnsi" w:cstheme="majorHAnsi"/>
          <w:sz w:val="22"/>
        </w:rPr>
      </w:pPr>
      <w:r w:rsidRPr="007E59F3">
        <w:rPr>
          <w:rFonts w:asciiTheme="majorHAnsi" w:hAnsiTheme="majorHAnsi" w:cstheme="majorHAnsi"/>
          <w:sz w:val="22"/>
        </w:rPr>
        <w:t>“</w:t>
      </w:r>
      <w:r w:rsidR="00804F9E" w:rsidRPr="007E59F3">
        <w:rPr>
          <w:rFonts w:asciiTheme="majorHAnsi" w:hAnsiTheme="majorHAnsi" w:cstheme="majorHAnsi"/>
          <w:sz w:val="22"/>
        </w:rPr>
        <w:t>W</w:t>
      </w:r>
      <w:r w:rsidRPr="007E59F3">
        <w:rPr>
          <w:rFonts w:asciiTheme="majorHAnsi" w:hAnsiTheme="majorHAnsi" w:cstheme="majorHAnsi"/>
          <w:sz w:val="22"/>
        </w:rPr>
        <w:t>e have</w:t>
      </w:r>
      <w:r w:rsidR="00804F9E" w:rsidRPr="007E59F3">
        <w:rPr>
          <w:rFonts w:asciiTheme="majorHAnsi" w:hAnsiTheme="majorHAnsi" w:cstheme="majorHAnsi"/>
          <w:sz w:val="22"/>
        </w:rPr>
        <w:t xml:space="preserve"> devis</w:t>
      </w:r>
      <w:r w:rsidR="00441AC4" w:rsidRPr="007E59F3">
        <w:rPr>
          <w:rFonts w:asciiTheme="majorHAnsi" w:hAnsiTheme="majorHAnsi" w:cstheme="majorHAnsi"/>
          <w:sz w:val="22"/>
        </w:rPr>
        <w:t xml:space="preserve">ed a </w:t>
      </w:r>
      <w:r w:rsidR="000E1D23" w:rsidRPr="007E59F3">
        <w:rPr>
          <w:rFonts w:asciiTheme="majorHAnsi" w:hAnsiTheme="majorHAnsi" w:cstheme="majorHAnsi"/>
          <w:sz w:val="22"/>
        </w:rPr>
        <w:t xml:space="preserve">conference </w:t>
      </w:r>
      <w:r w:rsidR="00441AC4" w:rsidRPr="007E59F3">
        <w:rPr>
          <w:rFonts w:asciiTheme="majorHAnsi" w:hAnsiTheme="majorHAnsi" w:cstheme="majorHAnsi"/>
          <w:sz w:val="22"/>
        </w:rPr>
        <w:t>programme that</w:t>
      </w:r>
      <w:r w:rsidR="00804F9E" w:rsidRPr="007E59F3">
        <w:rPr>
          <w:rFonts w:asciiTheme="majorHAnsi" w:hAnsiTheme="majorHAnsi" w:cstheme="majorHAnsi"/>
          <w:sz w:val="22"/>
        </w:rPr>
        <w:t xml:space="preserve"> will add value to the </w:t>
      </w:r>
      <w:r w:rsidR="00441AC4" w:rsidRPr="007E59F3">
        <w:rPr>
          <w:rFonts w:asciiTheme="majorHAnsi" w:hAnsiTheme="majorHAnsi" w:cstheme="majorHAnsi"/>
          <w:sz w:val="22"/>
        </w:rPr>
        <w:t xml:space="preserve">PPMA </w:t>
      </w:r>
      <w:r w:rsidR="00804F9E" w:rsidRPr="007E59F3">
        <w:rPr>
          <w:rFonts w:asciiTheme="majorHAnsi" w:hAnsiTheme="majorHAnsi" w:cstheme="majorHAnsi"/>
          <w:sz w:val="22"/>
        </w:rPr>
        <w:t xml:space="preserve">visitor experience and offer the </w:t>
      </w:r>
      <w:r w:rsidRPr="007E59F3">
        <w:rPr>
          <w:rFonts w:asciiTheme="majorHAnsi" w:hAnsiTheme="majorHAnsi" w:cstheme="majorHAnsi"/>
          <w:sz w:val="22"/>
        </w:rPr>
        <w:t>p</w:t>
      </w:r>
      <w:r w:rsidR="00804F9E" w:rsidRPr="007E59F3">
        <w:rPr>
          <w:rFonts w:asciiTheme="majorHAnsi" w:hAnsiTheme="majorHAnsi" w:cstheme="majorHAnsi"/>
          <w:sz w:val="22"/>
        </w:rPr>
        <w:t>erfect balance of informative, educational and thought-provoking presentation</w:t>
      </w:r>
      <w:r w:rsidR="000E1D23" w:rsidRPr="007E59F3">
        <w:rPr>
          <w:rFonts w:asciiTheme="majorHAnsi" w:hAnsiTheme="majorHAnsi" w:cstheme="majorHAnsi"/>
          <w:sz w:val="22"/>
        </w:rPr>
        <w:t>s</w:t>
      </w:r>
      <w:r w:rsidR="00813C7E" w:rsidRPr="007E59F3">
        <w:rPr>
          <w:rFonts w:asciiTheme="majorHAnsi" w:hAnsiTheme="majorHAnsi" w:cstheme="majorHAnsi"/>
          <w:sz w:val="22"/>
        </w:rPr>
        <w:t>,</w:t>
      </w:r>
      <w:r w:rsidR="000E1D23" w:rsidRPr="007E59F3">
        <w:rPr>
          <w:rFonts w:asciiTheme="majorHAnsi" w:hAnsiTheme="majorHAnsi" w:cstheme="majorHAnsi"/>
          <w:sz w:val="22"/>
        </w:rPr>
        <w:t xml:space="preserve"> while still allowing visitors</w:t>
      </w:r>
      <w:r w:rsidR="00804F9E" w:rsidRPr="007E59F3">
        <w:rPr>
          <w:rFonts w:asciiTheme="majorHAnsi" w:hAnsiTheme="majorHAnsi" w:cstheme="majorHAnsi"/>
          <w:sz w:val="22"/>
        </w:rPr>
        <w:t xml:space="preserve"> the time to walk the aisles and exp</w:t>
      </w:r>
      <w:r w:rsidR="00441AC4" w:rsidRPr="007E59F3">
        <w:rPr>
          <w:rFonts w:asciiTheme="majorHAnsi" w:hAnsiTheme="majorHAnsi" w:cstheme="majorHAnsi"/>
          <w:sz w:val="22"/>
        </w:rPr>
        <w:t>lore all the hands-on equipment demonstrations</w:t>
      </w:r>
      <w:r w:rsidR="00804F9E" w:rsidRPr="007E59F3">
        <w:rPr>
          <w:rFonts w:asciiTheme="majorHAnsi" w:hAnsiTheme="majorHAnsi" w:cstheme="majorHAnsi"/>
          <w:sz w:val="22"/>
        </w:rPr>
        <w:t xml:space="preserve"> and new product launches </w:t>
      </w:r>
      <w:r w:rsidR="000E1D23" w:rsidRPr="007E59F3">
        <w:rPr>
          <w:rFonts w:asciiTheme="majorHAnsi" w:hAnsiTheme="majorHAnsi" w:cstheme="majorHAnsi"/>
          <w:sz w:val="22"/>
        </w:rPr>
        <w:t>at the show.”</w:t>
      </w:r>
    </w:p>
    <w:p w14:paraId="60B8174E" w14:textId="53BC5823" w:rsidR="00852D16" w:rsidRDefault="00852D16" w:rsidP="000E1D23">
      <w:pPr>
        <w:spacing w:line="360" w:lineRule="auto"/>
        <w:rPr>
          <w:rFonts w:asciiTheme="majorHAnsi" w:hAnsiTheme="majorHAnsi" w:cstheme="majorHAnsi"/>
          <w:sz w:val="22"/>
        </w:rPr>
      </w:pPr>
    </w:p>
    <w:p w14:paraId="1B9BE608" w14:textId="7E0B4D7A" w:rsidR="00852D16" w:rsidRPr="00852D16" w:rsidRDefault="00852D16" w:rsidP="000E1D23">
      <w:pPr>
        <w:spacing w:line="360" w:lineRule="auto"/>
        <w:rPr>
          <w:rFonts w:asciiTheme="majorHAnsi" w:hAnsiTheme="majorHAnsi" w:cstheme="majorHAnsi"/>
          <w:b/>
          <w:sz w:val="22"/>
        </w:rPr>
      </w:pPr>
      <w:r w:rsidRPr="00852D16">
        <w:rPr>
          <w:rFonts w:asciiTheme="majorHAnsi" w:hAnsiTheme="majorHAnsi" w:cstheme="majorHAnsi"/>
          <w:b/>
          <w:sz w:val="22"/>
        </w:rPr>
        <w:t>Presentation highlights</w:t>
      </w:r>
      <w:r>
        <w:rPr>
          <w:rFonts w:asciiTheme="majorHAnsi" w:hAnsiTheme="majorHAnsi" w:cstheme="majorHAnsi"/>
          <w:b/>
          <w:sz w:val="22"/>
        </w:rPr>
        <w:t xml:space="preserve"> will include</w:t>
      </w:r>
      <w:r w:rsidRPr="00852D16">
        <w:rPr>
          <w:rFonts w:asciiTheme="majorHAnsi" w:hAnsiTheme="majorHAnsi" w:cstheme="majorHAnsi"/>
          <w:b/>
          <w:sz w:val="22"/>
        </w:rPr>
        <w:t>:</w:t>
      </w:r>
    </w:p>
    <w:p w14:paraId="343655AE" w14:textId="1B295483" w:rsidR="000E1D23" w:rsidRPr="00852D16" w:rsidRDefault="000E1D23" w:rsidP="000E1D23">
      <w:pPr>
        <w:spacing w:line="360" w:lineRule="auto"/>
        <w:rPr>
          <w:rFonts w:asciiTheme="majorHAnsi" w:hAnsiTheme="majorHAnsi" w:cstheme="majorHAnsi"/>
          <w:sz w:val="22"/>
        </w:rPr>
      </w:pPr>
      <w:r w:rsidRPr="000E1D23">
        <w:rPr>
          <w:rFonts w:asciiTheme="majorHAnsi" w:hAnsiTheme="majorHAnsi" w:cstheme="majorHAnsi"/>
          <w:b/>
          <w:sz w:val="22"/>
        </w:rPr>
        <w:t>Day One:  Tuesday 25 September</w:t>
      </w:r>
    </w:p>
    <w:p w14:paraId="770E0D9D" w14:textId="77777777" w:rsidR="002F3511" w:rsidRPr="000E1D23" w:rsidRDefault="002F3511" w:rsidP="002F3511">
      <w:pPr>
        <w:pStyle w:val="ListParagraph"/>
        <w:numPr>
          <w:ilvl w:val="0"/>
          <w:numId w:val="8"/>
        </w:numPr>
        <w:ind w:left="360"/>
        <w:rPr>
          <w:rFonts w:asciiTheme="majorHAnsi" w:hAnsiTheme="majorHAnsi" w:cstheme="majorHAnsi"/>
          <w:sz w:val="22"/>
        </w:rPr>
      </w:pPr>
      <w:r w:rsidRPr="000E1D23">
        <w:rPr>
          <w:rFonts w:asciiTheme="majorHAnsi" w:hAnsiTheme="majorHAnsi" w:cstheme="majorHAnsi"/>
          <w:b/>
          <w:sz w:val="22"/>
        </w:rPr>
        <w:t xml:space="preserve">KEYNOTE ADDRESS:  How to Brexit proof your business </w:t>
      </w:r>
      <w:r w:rsidRPr="000E1D23">
        <w:rPr>
          <w:rFonts w:asciiTheme="majorHAnsi" w:hAnsiTheme="majorHAnsi" w:cstheme="majorHAnsi"/>
          <w:sz w:val="22"/>
        </w:rPr>
        <w:t>delivered by Lord Mark Price</w:t>
      </w:r>
    </w:p>
    <w:p w14:paraId="05DA14C0" w14:textId="4C057600" w:rsidR="000E1D23" w:rsidRPr="000E1D23" w:rsidRDefault="000E1D23" w:rsidP="002F3511">
      <w:pPr>
        <w:pStyle w:val="ListParagraph"/>
        <w:numPr>
          <w:ilvl w:val="0"/>
          <w:numId w:val="8"/>
        </w:numPr>
        <w:ind w:left="360"/>
        <w:rPr>
          <w:rFonts w:asciiTheme="majorHAnsi" w:hAnsiTheme="majorHAnsi" w:cstheme="majorHAnsi"/>
          <w:sz w:val="22"/>
        </w:rPr>
      </w:pPr>
      <w:r w:rsidRPr="000E1D23">
        <w:rPr>
          <w:rFonts w:asciiTheme="majorHAnsi" w:hAnsiTheme="majorHAnsi" w:cstheme="majorHAnsi"/>
          <w:b/>
          <w:sz w:val="22"/>
        </w:rPr>
        <w:t>Q&amp;A Panel Discussion:  How will the proposed new regulations coming from both DEFRA &amp; Brussels impact on the FMCG market’s use of Plastic?</w:t>
      </w:r>
      <w:r w:rsidRPr="000E1D23">
        <w:rPr>
          <w:rFonts w:asciiTheme="majorHAnsi" w:hAnsiTheme="majorHAnsi" w:cstheme="majorHAnsi"/>
          <w:sz w:val="22"/>
        </w:rPr>
        <w:t xml:space="preserve">  Featuring Mike Baxter, External Affairs Director, RPC bpi; Gail Hunt, Editor, Machinery Update; Nick Brown, Head of Sustainability, Coca-Cola.</w:t>
      </w:r>
    </w:p>
    <w:p w14:paraId="28956F2A" w14:textId="041AEA74" w:rsidR="000E1D23" w:rsidRPr="000E1D23" w:rsidRDefault="000E1D23" w:rsidP="002F3511">
      <w:pPr>
        <w:pStyle w:val="ListParagraph"/>
        <w:numPr>
          <w:ilvl w:val="0"/>
          <w:numId w:val="8"/>
        </w:numPr>
        <w:ind w:left="360"/>
        <w:rPr>
          <w:rFonts w:asciiTheme="majorHAnsi" w:hAnsiTheme="majorHAnsi" w:cstheme="majorHAnsi"/>
          <w:sz w:val="22"/>
        </w:rPr>
      </w:pPr>
      <w:r w:rsidRPr="000E1D23">
        <w:rPr>
          <w:rFonts w:asciiTheme="majorHAnsi" w:hAnsiTheme="majorHAnsi" w:cstheme="majorHAnsi"/>
          <w:b/>
          <w:sz w:val="22"/>
        </w:rPr>
        <w:t>Smart technologies &amp; robotics for packaging optimisation</w:t>
      </w:r>
      <w:r w:rsidRPr="000E1D23">
        <w:rPr>
          <w:rFonts w:asciiTheme="majorHAnsi" w:hAnsiTheme="majorHAnsi" w:cstheme="majorHAnsi"/>
          <w:sz w:val="22"/>
        </w:rPr>
        <w:t xml:space="preserve"> by Alexandre Flory from Schneider Electric</w:t>
      </w:r>
    </w:p>
    <w:p w14:paraId="6FE86077" w14:textId="28801F9F" w:rsidR="00804F9E" w:rsidRPr="000E1D23" w:rsidRDefault="000E1D23" w:rsidP="002F3511">
      <w:pPr>
        <w:pStyle w:val="ListParagraph"/>
        <w:numPr>
          <w:ilvl w:val="0"/>
          <w:numId w:val="8"/>
        </w:numPr>
        <w:ind w:left="360"/>
        <w:rPr>
          <w:rFonts w:asciiTheme="majorHAnsi" w:hAnsiTheme="majorHAnsi" w:cstheme="majorHAnsi"/>
          <w:sz w:val="22"/>
        </w:rPr>
      </w:pPr>
      <w:r w:rsidRPr="000E1D23">
        <w:rPr>
          <w:rFonts w:asciiTheme="majorHAnsi" w:hAnsiTheme="majorHAnsi" w:cstheme="majorHAnsi"/>
          <w:b/>
          <w:sz w:val="22"/>
        </w:rPr>
        <w:t>A&amp;IP and how it fits into modern production</w:t>
      </w:r>
      <w:r w:rsidRPr="000E1D23">
        <w:rPr>
          <w:rFonts w:asciiTheme="majorHAnsi" w:hAnsiTheme="majorHAnsi" w:cstheme="majorHAnsi"/>
          <w:sz w:val="22"/>
        </w:rPr>
        <w:t xml:space="preserve"> by Andrew Manly at Active &amp; Intelligent Packaging</w:t>
      </w:r>
    </w:p>
    <w:p w14:paraId="6FBFE636" w14:textId="77777777" w:rsidR="00FC10D2" w:rsidRDefault="00FC10D2" w:rsidP="00FC10D2">
      <w:pPr>
        <w:spacing w:line="360" w:lineRule="auto"/>
        <w:rPr>
          <w:rFonts w:asciiTheme="majorHAnsi" w:hAnsiTheme="majorHAnsi" w:cstheme="majorHAnsi"/>
          <w:sz w:val="22"/>
        </w:rPr>
      </w:pPr>
    </w:p>
    <w:p w14:paraId="4ACDCB92" w14:textId="51817DB2" w:rsidR="00FC10D2" w:rsidRPr="00FC10D2" w:rsidRDefault="00FC10D2" w:rsidP="00FC10D2">
      <w:pPr>
        <w:spacing w:line="360" w:lineRule="auto"/>
        <w:rPr>
          <w:rFonts w:asciiTheme="majorHAnsi" w:hAnsiTheme="majorHAnsi" w:cstheme="majorHAnsi"/>
          <w:b/>
          <w:sz w:val="22"/>
        </w:rPr>
      </w:pPr>
      <w:r w:rsidRPr="00FC10D2">
        <w:rPr>
          <w:rFonts w:asciiTheme="majorHAnsi" w:hAnsiTheme="majorHAnsi" w:cstheme="majorHAnsi"/>
          <w:b/>
          <w:sz w:val="22"/>
        </w:rPr>
        <w:t>Day Two:  Wednesday 26 September</w:t>
      </w:r>
    </w:p>
    <w:p w14:paraId="336024D6" w14:textId="14746BC4" w:rsidR="002F3511" w:rsidRPr="002F3511" w:rsidRDefault="002F3511" w:rsidP="002F351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</w:rPr>
      </w:pPr>
      <w:r w:rsidRPr="002F3511">
        <w:rPr>
          <w:rFonts w:asciiTheme="majorHAnsi" w:hAnsiTheme="majorHAnsi" w:cstheme="majorHAnsi"/>
          <w:b/>
          <w:sz w:val="22"/>
        </w:rPr>
        <w:t>KEYNOTE ADDRESS:  How to build a long-term sustainable business</w:t>
      </w:r>
      <w:r w:rsidRPr="002F3511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>-</w:t>
      </w:r>
      <w:r w:rsidRPr="002F3511">
        <w:rPr>
          <w:rFonts w:asciiTheme="majorHAnsi" w:hAnsiTheme="majorHAnsi" w:cstheme="majorHAnsi"/>
          <w:sz w:val="22"/>
        </w:rPr>
        <w:t xml:space="preserve"> Jonathan Warburton</w:t>
      </w:r>
    </w:p>
    <w:p w14:paraId="3C576FDF" w14:textId="3C19B868" w:rsidR="00FC10D2" w:rsidRPr="002F3511" w:rsidRDefault="002F3511" w:rsidP="002F3511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</w:rPr>
      </w:pPr>
      <w:r w:rsidRPr="002F3511">
        <w:rPr>
          <w:rFonts w:asciiTheme="majorHAnsi" w:hAnsiTheme="majorHAnsi" w:cstheme="majorHAnsi"/>
          <w:b/>
          <w:sz w:val="22"/>
        </w:rPr>
        <w:t>The future of food m</w:t>
      </w:r>
      <w:r w:rsidR="00FC10D2" w:rsidRPr="002F3511">
        <w:rPr>
          <w:rFonts w:asciiTheme="majorHAnsi" w:hAnsiTheme="majorHAnsi" w:cstheme="majorHAnsi"/>
          <w:b/>
          <w:sz w:val="22"/>
        </w:rPr>
        <w:t xml:space="preserve">anufacturing </w:t>
      </w:r>
      <w:r w:rsidR="00FC10D2" w:rsidRPr="002F3511">
        <w:rPr>
          <w:rFonts w:asciiTheme="majorHAnsi" w:hAnsiTheme="majorHAnsi" w:cstheme="majorHAnsi"/>
          <w:sz w:val="22"/>
        </w:rPr>
        <w:t xml:space="preserve">(preservation technologies &amp; safety management) led by Craig </w:t>
      </w:r>
      <w:proofErr w:type="spellStart"/>
      <w:r w:rsidR="00FC10D2" w:rsidRPr="002F3511">
        <w:rPr>
          <w:rFonts w:asciiTheme="majorHAnsi" w:hAnsiTheme="majorHAnsi" w:cstheme="majorHAnsi"/>
          <w:sz w:val="22"/>
        </w:rPr>
        <w:t>Leadley</w:t>
      </w:r>
      <w:proofErr w:type="spellEnd"/>
      <w:r w:rsidR="00FC10D2" w:rsidRPr="002F3511">
        <w:rPr>
          <w:rFonts w:asciiTheme="majorHAnsi" w:hAnsiTheme="majorHAnsi" w:cstheme="majorHAnsi"/>
          <w:sz w:val="22"/>
        </w:rPr>
        <w:t xml:space="preserve">, </w:t>
      </w:r>
      <w:proofErr w:type="spellStart"/>
      <w:r w:rsidR="00FC10D2" w:rsidRPr="002F3511">
        <w:rPr>
          <w:rFonts w:asciiTheme="majorHAnsi" w:hAnsiTheme="majorHAnsi" w:cstheme="majorHAnsi"/>
          <w:sz w:val="22"/>
        </w:rPr>
        <w:t>Campden</w:t>
      </w:r>
      <w:proofErr w:type="spellEnd"/>
      <w:r w:rsidR="00FC10D2" w:rsidRPr="002F3511">
        <w:rPr>
          <w:rFonts w:asciiTheme="majorHAnsi" w:hAnsiTheme="majorHAnsi" w:cstheme="majorHAnsi"/>
          <w:sz w:val="22"/>
        </w:rPr>
        <w:t xml:space="preserve"> BRI</w:t>
      </w:r>
    </w:p>
    <w:p w14:paraId="016B844C" w14:textId="5CBEF9E5" w:rsidR="00FC10D2" w:rsidRPr="002F3511" w:rsidRDefault="00FC10D2" w:rsidP="002F3511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</w:rPr>
      </w:pPr>
      <w:r w:rsidRPr="002F3511">
        <w:rPr>
          <w:rFonts w:asciiTheme="majorHAnsi" w:hAnsiTheme="majorHAnsi" w:cstheme="majorHAnsi"/>
          <w:b/>
          <w:sz w:val="22"/>
        </w:rPr>
        <w:t>Robotics &amp; automation</w:t>
      </w:r>
      <w:r w:rsidRPr="002F3511">
        <w:rPr>
          <w:rFonts w:asciiTheme="majorHAnsi" w:hAnsiTheme="majorHAnsi" w:cstheme="majorHAnsi"/>
          <w:sz w:val="22"/>
        </w:rPr>
        <w:t xml:space="preserve"> </w:t>
      </w:r>
      <w:r w:rsidR="002F3511">
        <w:rPr>
          <w:rFonts w:asciiTheme="majorHAnsi" w:hAnsiTheme="majorHAnsi" w:cstheme="majorHAnsi"/>
          <w:sz w:val="22"/>
        </w:rPr>
        <w:t>-</w:t>
      </w:r>
      <w:r w:rsidRPr="002F3511">
        <w:rPr>
          <w:rFonts w:asciiTheme="majorHAnsi" w:hAnsiTheme="majorHAnsi" w:cstheme="majorHAnsi"/>
          <w:sz w:val="22"/>
        </w:rPr>
        <w:t xml:space="preserve"> </w:t>
      </w:r>
      <w:r w:rsidR="002F3511">
        <w:rPr>
          <w:rFonts w:asciiTheme="majorHAnsi" w:hAnsiTheme="majorHAnsi" w:cstheme="majorHAnsi"/>
          <w:sz w:val="22"/>
        </w:rPr>
        <w:t xml:space="preserve">Mark </w:t>
      </w:r>
      <w:proofErr w:type="spellStart"/>
      <w:r w:rsidR="002F3511">
        <w:rPr>
          <w:rFonts w:asciiTheme="majorHAnsi" w:hAnsiTheme="majorHAnsi" w:cstheme="majorHAnsi"/>
          <w:sz w:val="22"/>
        </w:rPr>
        <w:t>Swainson</w:t>
      </w:r>
      <w:proofErr w:type="spellEnd"/>
      <w:r w:rsidR="002F3511">
        <w:rPr>
          <w:rFonts w:asciiTheme="majorHAnsi" w:hAnsiTheme="majorHAnsi" w:cstheme="majorHAnsi"/>
          <w:sz w:val="22"/>
        </w:rPr>
        <w:t xml:space="preserve"> from </w:t>
      </w:r>
      <w:r w:rsidRPr="002F3511">
        <w:rPr>
          <w:rFonts w:asciiTheme="majorHAnsi" w:hAnsiTheme="majorHAnsi" w:cstheme="majorHAnsi"/>
          <w:sz w:val="22"/>
        </w:rPr>
        <w:t xml:space="preserve">the National Centre for Food Manufacturing </w:t>
      </w:r>
    </w:p>
    <w:p w14:paraId="14BF19A0" w14:textId="23D80D3B" w:rsidR="00FC10D2" w:rsidRPr="002F3511" w:rsidRDefault="00FC10D2" w:rsidP="002F3511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</w:rPr>
      </w:pPr>
      <w:r w:rsidRPr="002F3511">
        <w:rPr>
          <w:rFonts w:asciiTheme="majorHAnsi" w:hAnsiTheme="majorHAnsi" w:cstheme="majorHAnsi"/>
          <w:b/>
          <w:sz w:val="22"/>
        </w:rPr>
        <w:t>Augmented reality &amp; the Virtual factory</w:t>
      </w:r>
      <w:r w:rsidR="002F3511">
        <w:rPr>
          <w:rFonts w:asciiTheme="majorHAnsi" w:hAnsiTheme="majorHAnsi" w:cstheme="majorHAnsi"/>
          <w:sz w:val="22"/>
        </w:rPr>
        <w:t xml:space="preserve"> - </w:t>
      </w:r>
      <w:r w:rsidRPr="002F3511">
        <w:rPr>
          <w:rFonts w:asciiTheme="majorHAnsi" w:hAnsiTheme="majorHAnsi" w:cstheme="majorHAnsi"/>
          <w:sz w:val="22"/>
        </w:rPr>
        <w:t xml:space="preserve">Matt </w:t>
      </w:r>
      <w:proofErr w:type="spellStart"/>
      <w:r w:rsidRPr="002F3511">
        <w:rPr>
          <w:rFonts w:asciiTheme="majorHAnsi" w:hAnsiTheme="majorHAnsi" w:cstheme="majorHAnsi"/>
          <w:sz w:val="22"/>
        </w:rPr>
        <w:t>Rayment</w:t>
      </w:r>
      <w:proofErr w:type="spellEnd"/>
      <w:r w:rsidRPr="002F3511">
        <w:rPr>
          <w:rFonts w:asciiTheme="majorHAnsi" w:hAnsiTheme="majorHAnsi" w:cstheme="majorHAnsi"/>
          <w:sz w:val="22"/>
        </w:rPr>
        <w:t xml:space="preserve"> </w:t>
      </w:r>
      <w:r w:rsidR="002F3511">
        <w:rPr>
          <w:rFonts w:asciiTheme="majorHAnsi" w:hAnsiTheme="majorHAnsi" w:cstheme="majorHAnsi"/>
          <w:sz w:val="22"/>
        </w:rPr>
        <w:t xml:space="preserve">from </w:t>
      </w:r>
      <w:r w:rsidRPr="002F3511">
        <w:rPr>
          <w:rFonts w:asciiTheme="majorHAnsi" w:hAnsiTheme="majorHAnsi" w:cstheme="majorHAnsi"/>
          <w:sz w:val="22"/>
        </w:rPr>
        <w:t>the M</w:t>
      </w:r>
      <w:r w:rsidR="002F3511" w:rsidRPr="002F3511">
        <w:rPr>
          <w:rFonts w:asciiTheme="majorHAnsi" w:hAnsiTheme="majorHAnsi" w:cstheme="majorHAnsi"/>
          <w:sz w:val="22"/>
        </w:rPr>
        <w:t xml:space="preserve">anufacturing Technology Centre </w:t>
      </w:r>
    </w:p>
    <w:p w14:paraId="451AB69A" w14:textId="639BF5BA" w:rsidR="002F3511" w:rsidRDefault="00FC10D2" w:rsidP="002F3511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</w:rPr>
      </w:pPr>
      <w:r w:rsidRPr="002F3511">
        <w:rPr>
          <w:rFonts w:asciiTheme="majorHAnsi" w:hAnsiTheme="majorHAnsi" w:cstheme="majorHAnsi"/>
          <w:b/>
          <w:sz w:val="22"/>
        </w:rPr>
        <w:t>Processing Emulsified Sauces</w:t>
      </w:r>
      <w:r w:rsidR="00852D16">
        <w:rPr>
          <w:rFonts w:asciiTheme="majorHAnsi" w:hAnsiTheme="majorHAnsi" w:cstheme="majorHAnsi"/>
          <w:b/>
          <w:sz w:val="22"/>
        </w:rPr>
        <w:t>: A development project case study</w:t>
      </w:r>
      <w:r w:rsidR="002F3511">
        <w:rPr>
          <w:rFonts w:asciiTheme="majorHAnsi" w:hAnsiTheme="majorHAnsi" w:cstheme="majorHAnsi"/>
          <w:sz w:val="22"/>
        </w:rPr>
        <w:t xml:space="preserve"> - Soren </w:t>
      </w:r>
      <w:proofErr w:type="spellStart"/>
      <w:r w:rsidR="002F3511">
        <w:rPr>
          <w:rFonts w:asciiTheme="majorHAnsi" w:hAnsiTheme="majorHAnsi" w:cstheme="majorHAnsi"/>
          <w:sz w:val="22"/>
        </w:rPr>
        <w:t>Steffensen</w:t>
      </w:r>
      <w:proofErr w:type="spellEnd"/>
      <w:r w:rsidR="002F3511">
        <w:rPr>
          <w:rFonts w:asciiTheme="majorHAnsi" w:hAnsiTheme="majorHAnsi" w:cstheme="majorHAnsi"/>
          <w:sz w:val="22"/>
        </w:rPr>
        <w:t xml:space="preserve"> &amp; Ulrika </w:t>
      </w:r>
      <w:proofErr w:type="spellStart"/>
      <w:r w:rsidR="002F3511">
        <w:rPr>
          <w:rFonts w:asciiTheme="majorHAnsi" w:hAnsiTheme="majorHAnsi" w:cstheme="majorHAnsi"/>
          <w:sz w:val="22"/>
        </w:rPr>
        <w:t>Brintje</w:t>
      </w:r>
      <w:proofErr w:type="spellEnd"/>
      <w:r w:rsidR="002F3511">
        <w:rPr>
          <w:rFonts w:asciiTheme="majorHAnsi" w:hAnsiTheme="majorHAnsi" w:cstheme="majorHAnsi"/>
          <w:sz w:val="22"/>
        </w:rPr>
        <w:t xml:space="preserve"> of </w:t>
      </w:r>
      <w:r w:rsidRPr="002F3511">
        <w:rPr>
          <w:rFonts w:asciiTheme="majorHAnsi" w:hAnsiTheme="majorHAnsi" w:cstheme="majorHAnsi"/>
          <w:sz w:val="22"/>
        </w:rPr>
        <w:t>Tetra Pak</w:t>
      </w:r>
      <w:r w:rsidR="009A6867">
        <w:rPr>
          <w:rFonts w:asciiTheme="majorHAnsi" w:hAnsiTheme="majorHAnsi" w:cstheme="majorHAnsi"/>
          <w:sz w:val="22"/>
        </w:rPr>
        <w:t xml:space="preserve"> will be joined by a </w:t>
      </w:r>
      <w:r w:rsidR="00915F80">
        <w:rPr>
          <w:rFonts w:asciiTheme="majorHAnsi" w:hAnsiTheme="majorHAnsi" w:cstheme="majorHAnsi"/>
          <w:sz w:val="22"/>
        </w:rPr>
        <w:t xml:space="preserve">Tetra Pak </w:t>
      </w:r>
      <w:r w:rsidR="009A6867">
        <w:rPr>
          <w:rFonts w:asciiTheme="majorHAnsi" w:hAnsiTheme="majorHAnsi" w:cstheme="majorHAnsi"/>
          <w:sz w:val="22"/>
        </w:rPr>
        <w:t>customer for interactive discussion.</w:t>
      </w:r>
    </w:p>
    <w:p w14:paraId="441AC196" w14:textId="4A34C41B" w:rsidR="00FC10D2" w:rsidRPr="002F3511" w:rsidRDefault="00FC10D2" w:rsidP="002F3511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</w:rPr>
      </w:pPr>
      <w:r w:rsidRPr="002F3511">
        <w:rPr>
          <w:rFonts w:asciiTheme="majorHAnsi" w:hAnsiTheme="majorHAnsi" w:cstheme="majorHAnsi"/>
          <w:b/>
          <w:sz w:val="22"/>
        </w:rPr>
        <w:t xml:space="preserve">Cyber security for packaging manufacturers </w:t>
      </w:r>
      <w:r w:rsidR="002F3511" w:rsidRPr="002F3511">
        <w:rPr>
          <w:rFonts w:asciiTheme="majorHAnsi" w:hAnsiTheme="majorHAnsi" w:cstheme="majorHAnsi"/>
          <w:b/>
          <w:sz w:val="22"/>
        </w:rPr>
        <w:t>&amp; Industry 4.0</w:t>
      </w:r>
      <w:r w:rsidR="002F3511">
        <w:rPr>
          <w:rFonts w:asciiTheme="majorHAnsi" w:hAnsiTheme="majorHAnsi" w:cstheme="majorHAnsi"/>
          <w:sz w:val="22"/>
        </w:rPr>
        <w:t xml:space="preserve"> -</w:t>
      </w:r>
      <w:r w:rsidR="002F3511" w:rsidRPr="002F3511">
        <w:rPr>
          <w:rFonts w:asciiTheme="majorHAnsi" w:hAnsiTheme="majorHAnsi" w:cstheme="majorHAnsi"/>
          <w:sz w:val="22"/>
        </w:rPr>
        <w:t xml:space="preserve"> Richard </w:t>
      </w:r>
      <w:proofErr w:type="spellStart"/>
      <w:r w:rsidR="002F3511" w:rsidRPr="002F3511">
        <w:rPr>
          <w:rFonts w:asciiTheme="majorHAnsi" w:hAnsiTheme="majorHAnsi" w:cstheme="majorHAnsi"/>
          <w:sz w:val="22"/>
        </w:rPr>
        <w:t>Werran</w:t>
      </w:r>
      <w:proofErr w:type="spellEnd"/>
      <w:r w:rsidR="002F3511" w:rsidRPr="002F3511">
        <w:rPr>
          <w:rFonts w:asciiTheme="majorHAnsi" w:hAnsiTheme="majorHAnsi" w:cstheme="majorHAnsi"/>
          <w:sz w:val="22"/>
        </w:rPr>
        <w:t xml:space="preserve">, Director of Food at </w:t>
      </w:r>
      <w:r w:rsidRPr="002F3511">
        <w:rPr>
          <w:rFonts w:asciiTheme="majorHAnsi" w:hAnsiTheme="majorHAnsi" w:cstheme="majorHAnsi"/>
          <w:sz w:val="22"/>
        </w:rPr>
        <w:t>BSI Group</w:t>
      </w:r>
    </w:p>
    <w:p w14:paraId="4991E131" w14:textId="49187A63" w:rsidR="000E1D23" w:rsidRDefault="000E1D23" w:rsidP="00344F17">
      <w:pPr>
        <w:spacing w:line="360" w:lineRule="auto"/>
        <w:rPr>
          <w:rFonts w:asciiTheme="majorHAnsi" w:hAnsiTheme="majorHAnsi" w:cstheme="majorHAnsi"/>
          <w:sz w:val="22"/>
        </w:rPr>
      </w:pPr>
    </w:p>
    <w:p w14:paraId="41BDF2F4" w14:textId="68FCF021" w:rsidR="00145469" w:rsidRPr="00A77612" w:rsidRDefault="00145469" w:rsidP="00145469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7E59F3">
        <w:rPr>
          <w:rFonts w:asciiTheme="majorHAnsi" w:hAnsiTheme="majorHAnsi" w:cstheme="majorHAnsi"/>
          <w:sz w:val="22"/>
        </w:rPr>
        <w:t xml:space="preserve">The first two days of the conference schedule will start at 10.00 and run until 15.45 with a lunchtime </w:t>
      </w:r>
      <w:r w:rsidR="00813C7E" w:rsidRPr="007E59F3">
        <w:rPr>
          <w:rFonts w:asciiTheme="majorHAnsi" w:hAnsiTheme="majorHAnsi" w:cstheme="majorHAnsi"/>
          <w:sz w:val="22"/>
        </w:rPr>
        <w:t>C</w:t>
      </w:r>
      <w:r w:rsidRPr="007E59F3">
        <w:rPr>
          <w:rFonts w:asciiTheme="majorHAnsi" w:hAnsiTheme="majorHAnsi" w:cstheme="majorHAnsi"/>
          <w:sz w:val="22"/>
        </w:rPr>
        <w:t>hampagne networking session between 12.00 and 13.00.  Day three will be dedicated to addressing the skills gap</w:t>
      </w:r>
      <w:r w:rsidR="00813C7E" w:rsidRPr="007E59F3">
        <w:rPr>
          <w:rFonts w:asciiTheme="majorHAnsi" w:hAnsiTheme="majorHAnsi" w:cstheme="majorHAnsi"/>
          <w:sz w:val="22"/>
        </w:rPr>
        <w:t>;</w:t>
      </w:r>
      <w:r w:rsidR="0020360D" w:rsidRPr="007E59F3">
        <w:rPr>
          <w:rFonts w:asciiTheme="majorHAnsi" w:hAnsiTheme="majorHAnsi" w:cstheme="majorHAnsi"/>
          <w:sz w:val="22"/>
        </w:rPr>
        <w:t xml:space="preserve"> another significant challenge facing the industry, when </w:t>
      </w:r>
      <w:r w:rsidR="009F1D2C" w:rsidRPr="007E59F3">
        <w:rPr>
          <w:rFonts w:asciiTheme="majorHAnsi" w:hAnsiTheme="majorHAnsi" w:cstheme="majorHAnsi"/>
          <w:sz w:val="22"/>
        </w:rPr>
        <w:t xml:space="preserve">PPMA’s BEST (Business, Education, </w:t>
      </w:r>
      <w:r w:rsidR="009F1D2C" w:rsidRPr="007E59F3">
        <w:rPr>
          <w:rFonts w:asciiTheme="majorHAnsi" w:hAnsiTheme="majorHAnsi" w:cstheme="majorHAnsi"/>
          <w:sz w:val="22"/>
        </w:rPr>
        <w:lastRenderedPageBreak/>
        <w:t>Skills &amp; Training) initiative will host 60 students</w:t>
      </w:r>
      <w:r w:rsidR="0020360D" w:rsidRPr="007E59F3">
        <w:rPr>
          <w:rFonts w:asciiTheme="majorHAnsi" w:hAnsiTheme="majorHAnsi" w:cstheme="majorHAnsi"/>
          <w:sz w:val="22"/>
        </w:rPr>
        <w:t xml:space="preserve"> </w:t>
      </w:r>
      <w:r w:rsidR="009F1D2C" w:rsidRPr="007E59F3">
        <w:rPr>
          <w:rFonts w:asciiTheme="majorHAnsi" w:hAnsiTheme="majorHAnsi" w:cstheme="majorHAnsi"/>
          <w:sz w:val="22"/>
        </w:rPr>
        <w:t>and introduce them to the potential career opportunities available within the processing equipment and packaging</w:t>
      </w:r>
      <w:r w:rsidR="007E59F3" w:rsidRPr="007E59F3">
        <w:rPr>
          <w:rFonts w:asciiTheme="majorHAnsi" w:hAnsiTheme="majorHAnsi" w:cstheme="majorHAnsi"/>
          <w:sz w:val="22"/>
        </w:rPr>
        <w:t xml:space="preserve"> </w:t>
      </w:r>
      <w:r w:rsidR="00033922">
        <w:rPr>
          <w:rFonts w:asciiTheme="majorHAnsi" w:hAnsiTheme="majorHAnsi" w:cstheme="majorHAnsi"/>
          <w:sz w:val="22"/>
        </w:rPr>
        <w:t>machinery industry</w:t>
      </w:r>
      <w:r w:rsidR="009F1D2C" w:rsidRPr="007E59F3">
        <w:rPr>
          <w:rFonts w:asciiTheme="majorHAnsi" w:hAnsiTheme="majorHAnsi" w:cstheme="majorHAnsi"/>
          <w:sz w:val="22"/>
        </w:rPr>
        <w:t>.</w:t>
      </w:r>
      <w:r w:rsidR="009F1D2C">
        <w:rPr>
          <w:rFonts w:asciiTheme="majorHAnsi" w:hAnsiTheme="majorHAnsi" w:cstheme="majorHAnsi"/>
          <w:sz w:val="22"/>
        </w:rPr>
        <w:t xml:space="preserve">  </w:t>
      </w:r>
    </w:p>
    <w:p w14:paraId="72DF3A52" w14:textId="77777777" w:rsidR="00B37454" w:rsidRDefault="00B37454" w:rsidP="00EA5F33">
      <w:pPr>
        <w:rPr>
          <w:rFonts w:asciiTheme="majorHAnsi" w:hAnsiTheme="majorHAnsi" w:cstheme="majorHAnsi"/>
          <w:sz w:val="22"/>
        </w:rPr>
      </w:pPr>
    </w:p>
    <w:p w14:paraId="1AE4643F" w14:textId="77777777" w:rsidR="00B37454" w:rsidRPr="00B37454" w:rsidRDefault="00852D16" w:rsidP="00EA5F33">
      <w:pPr>
        <w:rPr>
          <w:rStyle w:val="Hyperlink"/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</w:rPr>
        <w:t>A full</w:t>
      </w:r>
      <w:r w:rsidR="00DC4F4D">
        <w:rPr>
          <w:rFonts w:asciiTheme="majorHAnsi" w:hAnsiTheme="majorHAnsi" w:cstheme="majorHAnsi"/>
          <w:sz w:val="22"/>
        </w:rPr>
        <w:t xml:space="preserve"> up</w:t>
      </w:r>
      <w:r w:rsidR="00813C7E">
        <w:rPr>
          <w:rFonts w:asciiTheme="majorHAnsi" w:hAnsiTheme="majorHAnsi" w:cstheme="majorHAnsi"/>
          <w:sz w:val="22"/>
        </w:rPr>
        <w:t>-</w:t>
      </w:r>
      <w:r w:rsidR="00DC4F4D">
        <w:rPr>
          <w:rFonts w:asciiTheme="majorHAnsi" w:hAnsiTheme="majorHAnsi" w:cstheme="majorHAnsi"/>
          <w:sz w:val="22"/>
        </w:rPr>
        <w:t>to</w:t>
      </w:r>
      <w:r w:rsidR="00813C7E">
        <w:rPr>
          <w:rFonts w:asciiTheme="majorHAnsi" w:hAnsiTheme="majorHAnsi" w:cstheme="majorHAnsi"/>
          <w:sz w:val="22"/>
        </w:rPr>
        <w:t>-</w:t>
      </w:r>
      <w:r w:rsidR="00DC4F4D">
        <w:rPr>
          <w:rFonts w:asciiTheme="majorHAnsi" w:hAnsiTheme="majorHAnsi" w:cstheme="majorHAnsi"/>
          <w:sz w:val="22"/>
        </w:rPr>
        <w:t>date</w:t>
      </w:r>
      <w:r>
        <w:rPr>
          <w:rFonts w:asciiTheme="majorHAnsi" w:hAnsiTheme="majorHAnsi" w:cstheme="majorHAnsi"/>
          <w:sz w:val="22"/>
        </w:rPr>
        <w:t xml:space="preserve"> PPMA 2018 conference schedule can be viewed at</w:t>
      </w:r>
      <w:r w:rsidR="00EA5F33">
        <w:rPr>
          <w:rFonts w:asciiTheme="majorHAnsi" w:hAnsiTheme="majorHAnsi" w:cstheme="majorHAnsi"/>
          <w:sz w:val="22"/>
        </w:rPr>
        <w:t xml:space="preserve"> </w:t>
      </w:r>
      <w:r w:rsidR="00B37454" w:rsidRPr="00B37454">
        <w:rPr>
          <w:rStyle w:val="Hyperlink"/>
          <w:rFonts w:asciiTheme="majorHAnsi" w:hAnsiTheme="majorHAnsi" w:cstheme="majorHAnsi"/>
          <w:sz w:val="22"/>
          <w:szCs w:val="22"/>
        </w:rPr>
        <w:fldChar w:fldCharType="begin"/>
      </w:r>
      <w:r w:rsidR="00B37454" w:rsidRPr="00B37454">
        <w:rPr>
          <w:rStyle w:val="Hyperlink"/>
          <w:rFonts w:asciiTheme="majorHAnsi" w:hAnsiTheme="majorHAnsi" w:cstheme="majorHAnsi"/>
          <w:sz w:val="22"/>
          <w:szCs w:val="22"/>
        </w:rPr>
        <w:instrText xml:space="preserve"> HYPERLINK "http://</w:instrText>
      </w:r>
    </w:p>
    <w:p w14:paraId="46E68A92" w14:textId="77777777" w:rsidR="00B37454" w:rsidRPr="00B37454" w:rsidRDefault="00B37454" w:rsidP="00EA5F33">
      <w:pPr>
        <w:rPr>
          <w:rStyle w:val="Hyperlink"/>
          <w:rFonts w:asciiTheme="majorHAnsi" w:hAnsiTheme="majorHAnsi" w:cstheme="majorHAnsi"/>
          <w:sz w:val="22"/>
          <w:szCs w:val="22"/>
        </w:rPr>
      </w:pPr>
      <w:r w:rsidRPr="00B37454">
        <w:rPr>
          <w:rStyle w:val="Hyperlink"/>
          <w:rFonts w:asciiTheme="majorHAnsi" w:hAnsiTheme="majorHAnsi" w:cstheme="majorHAnsi"/>
          <w:sz w:val="22"/>
          <w:szCs w:val="22"/>
        </w:rPr>
        <w:instrText xml:space="preserve">www.ppmashow.co.uk/enterprise-zone/programme" </w:instrText>
      </w:r>
      <w:r w:rsidRPr="00B37454">
        <w:rPr>
          <w:rStyle w:val="Hyperlink"/>
          <w:rFonts w:asciiTheme="majorHAnsi" w:hAnsiTheme="majorHAnsi" w:cstheme="majorHAnsi"/>
          <w:sz w:val="22"/>
          <w:szCs w:val="22"/>
        </w:rPr>
        <w:fldChar w:fldCharType="separate"/>
      </w:r>
    </w:p>
    <w:p w14:paraId="69E2EE63" w14:textId="155EDA09" w:rsidR="00EA5F33" w:rsidRPr="00B37454" w:rsidRDefault="00B37454" w:rsidP="00EA5F33">
      <w:pPr>
        <w:rPr>
          <w:rFonts w:asciiTheme="majorHAnsi" w:hAnsiTheme="majorHAnsi" w:cstheme="majorHAnsi"/>
          <w:sz w:val="22"/>
          <w:szCs w:val="22"/>
        </w:rPr>
      </w:pPr>
      <w:r w:rsidRPr="00B37454">
        <w:rPr>
          <w:rStyle w:val="Hyperlink"/>
          <w:rFonts w:asciiTheme="majorHAnsi" w:hAnsiTheme="majorHAnsi" w:cstheme="majorHAnsi"/>
          <w:sz w:val="22"/>
          <w:szCs w:val="22"/>
        </w:rPr>
        <w:t>www.ppmashow.co.uk/enterprise-zone/programme</w:t>
      </w:r>
      <w:r w:rsidRPr="00B37454">
        <w:rPr>
          <w:rStyle w:val="Hyperlink"/>
          <w:rFonts w:asciiTheme="majorHAnsi" w:hAnsiTheme="majorHAnsi" w:cstheme="majorHAnsi"/>
          <w:sz w:val="22"/>
          <w:szCs w:val="22"/>
        </w:rPr>
        <w:fldChar w:fldCharType="end"/>
      </w:r>
    </w:p>
    <w:p w14:paraId="488EF8C5" w14:textId="399F5D47" w:rsidR="00B044E0" w:rsidRDefault="00B044E0" w:rsidP="00834BB5">
      <w:pPr>
        <w:spacing w:line="360" w:lineRule="auto"/>
        <w:jc w:val="both"/>
        <w:rPr>
          <w:rFonts w:asciiTheme="majorHAnsi" w:hAnsiTheme="majorHAnsi" w:cstheme="majorHAnsi"/>
          <w:sz w:val="22"/>
        </w:rPr>
      </w:pPr>
    </w:p>
    <w:p w14:paraId="637F950D" w14:textId="7683456D" w:rsidR="006E0D9D" w:rsidRDefault="00BC4BE9" w:rsidP="00834BB5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FD1B14">
        <w:rPr>
          <w:rFonts w:asciiTheme="majorHAnsi" w:hAnsiTheme="majorHAnsi" w:cstheme="majorHAnsi"/>
          <w:sz w:val="22"/>
        </w:rPr>
        <w:t>“This</w:t>
      </w:r>
      <w:r w:rsidR="00145469" w:rsidRPr="00FD1B14">
        <w:rPr>
          <w:rFonts w:asciiTheme="majorHAnsi" w:hAnsiTheme="majorHAnsi" w:cstheme="majorHAnsi"/>
          <w:sz w:val="22"/>
        </w:rPr>
        <w:t xml:space="preserve"> year, we are really excited to offer </w:t>
      </w:r>
      <w:r w:rsidRPr="00FD1B14">
        <w:rPr>
          <w:rFonts w:asciiTheme="majorHAnsi" w:hAnsiTheme="majorHAnsi" w:cstheme="majorHAnsi"/>
          <w:sz w:val="22"/>
        </w:rPr>
        <w:t xml:space="preserve">such a high calibre speaker line up, with presentations that cover the </w:t>
      </w:r>
      <w:r w:rsidR="00145469" w:rsidRPr="00FD1B14">
        <w:rPr>
          <w:rFonts w:asciiTheme="majorHAnsi" w:hAnsiTheme="majorHAnsi" w:cstheme="majorHAnsi"/>
          <w:sz w:val="22"/>
        </w:rPr>
        <w:t>topics that really impact our sector</w:t>
      </w:r>
      <w:r w:rsidRPr="00FD1B14">
        <w:rPr>
          <w:rFonts w:asciiTheme="majorHAnsi" w:hAnsiTheme="majorHAnsi" w:cstheme="majorHAnsi"/>
          <w:sz w:val="22"/>
        </w:rPr>
        <w:t xml:space="preserve">,” says </w:t>
      </w:r>
      <w:r w:rsidR="00813C7E" w:rsidRPr="00FD1B14">
        <w:rPr>
          <w:rFonts w:asciiTheme="majorHAnsi" w:hAnsiTheme="majorHAnsi" w:cstheme="majorHAnsi"/>
          <w:sz w:val="22"/>
        </w:rPr>
        <w:t xml:space="preserve">Andrew </w:t>
      </w:r>
      <w:r w:rsidRPr="00FD1B14">
        <w:rPr>
          <w:rFonts w:asciiTheme="majorHAnsi" w:hAnsiTheme="majorHAnsi" w:cstheme="majorHAnsi"/>
          <w:sz w:val="22"/>
        </w:rPr>
        <w:t xml:space="preserve">Mint.  “With so much change </w:t>
      </w:r>
      <w:r w:rsidR="00145469" w:rsidRPr="00FD1B14">
        <w:rPr>
          <w:rFonts w:asciiTheme="majorHAnsi" w:hAnsiTheme="majorHAnsi" w:cstheme="majorHAnsi"/>
          <w:sz w:val="22"/>
        </w:rPr>
        <w:t xml:space="preserve">in our </w:t>
      </w:r>
      <w:r w:rsidRPr="00FD1B14">
        <w:rPr>
          <w:rFonts w:asciiTheme="majorHAnsi" w:hAnsiTheme="majorHAnsi" w:cstheme="majorHAnsi"/>
          <w:sz w:val="22"/>
        </w:rPr>
        <w:t xml:space="preserve">industry, </w:t>
      </w:r>
      <w:r w:rsidR="006E0D9D" w:rsidRPr="00FD1B14">
        <w:rPr>
          <w:rFonts w:asciiTheme="majorHAnsi" w:hAnsiTheme="majorHAnsi" w:cstheme="majorHAnsi"/>
          <w:sz w:val="22"/>
        </w:rPr>
        <w:t>the PPMA Show</w:t>
      </w:r>
      <w:r w:rsidRPr="00FD1B14">
        <w:rPr>
          <w:rFonts w:asciiTheme="majorHAnsi" w:hAnsiTheme="majorHAnsi" w:cstheme="majorHAnsi"/>
          <w:sz w:val="22"/>
        </w:rPr>
        <w:t xml:space="preserve"> </w:t>
      </w:r>
      <w:r w:rsidR="006E0D9D" w:rsidRPr="00FD1B14">
        <w:rPr>
          <w:rFonts w:asciiTheme="majorHAnsi" w:hAnsiTheme="majorHAnsi" w:cstheme="majorHAnsi"/>
          <w:sz w:val="22"/>
        </w:rPr>
        <w:t xml:space="preserve">provides </w:t>
      </w:r>
      <w:r w:rsidRPr="00FD1B14">
        <w:rPr>
          <w:rFonts w:asciiTheme="majorHAnsi" w:hAnsiTheme="majorHAnsi" w:cstheme="majorHAnsi"/>
          <w:sz w:val="22"/>
        </w:rPr>
        <w:t>visitors the opportunity to see the very best technologies available</w:t>
      </w:r>
      <w:r w:rsidR="006E0D9D" w:rsidRPr="00FD1B14">
        <w:rPr>
          <w:rFonts w:asciiTheme="majorHAnsi" w:hAnsiTheme="majorHAnsi" w:cstheme="majorHAnsi"/>
          <w:sz w:val="22"/>
        </w:rPr>
        <w:t>,</w:t>
      </w:r>
      <w:r w:rsidRPr="00FD1B14">
        <w:rPr>
          <w:rFonts w:asciiTheme="majorHAnsi" w:hAnsiTheme="majorHAnsi" w:cstheme="majorHAnsi"/>
          <w:sz w:val="22"/>
        </w:rPr>
        <w:t xml:space="preserve"> as well as</w:t>
      </w:r>
      <w:r w:rsidR="00ED5B3A" w:rsidRPr="00FD1B14">
        <w:rPr>
          <w:rFonts w:asciiTheme="majorHAnsi" w:hAnsiTheme="majorHAnsi" w:cstheme="majorHAnsi"/>
          <w:sz w:val="22"/>
        </w:rPr>
        <w:t xml:space="preserve"> experience and</w:t>
      </w:r>
      <w:r w:rsidRPr="00FD1B14">
        <w:rPr>
          <w:rFonts w:asciiTheme="majorHAnsi" w:hAnsiTheme="majorHAnsi" w:cstheme="majorHAnsi"/>
          <w:sz w:val="22"/>
        </w:rPr>
        <w:t xml:space="preserve"> learn something new.</w:t>
      </w:r>
      <w:r>
        <w:rPr>
          <w:rFonts w:asciiTheme="majorHAnsi" w:hAnsiTheme="majorHAnsi" w:cstheme="majorHAnsi"/>
          <w:sz w:val="22"/>
        </w:rPr>
        <w:t xml:space="preserve">  </w:t>
      </w:r>
    </w:p>
    <w:p w14:paraId="1D30FC66" w14:textId="77777777" w:rsidR="006E0D9D" w:rsidRDefault="006E0D9D" w:rsidP="00834BB5">
      <w:pPr>
        <w:spacing w:line="360" w:lineRule="auto"/>
        <w:jc w:val="both"/>
        <w:rPr>
          <w:rFonts w:asciiTheme="majorHAnsi" w:hAnsiTheme="majorHAnsi" w:cstheme="majorHAnsi"/>
          <w:sz w:val="22"/>
        </w:rPr>
      </w:pPr>
    </w:p>
    <w:p w14:paraId="7754FD13" w14:textId="5681C76A" w:rsidR="00BC4BE9" w:rsidRDefault="006E0D9D" w:rsidP="00834BB5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FD1B14">
        <w:rPr>
          <w:rFonts w:asciiTheme="majorHAnsi" w:hAnsiTheme="majorHAnsi" w:cstheme="majorHAnsi"/>
          <w:sz w:val="22"/>
        </w:rPr>
        <w:t>“</w:t>
      </w:r>
      <w:r w:rsidR="00BC4BE9" w:rsidRPr="00FD1B14">
        <w:rPr>
          <w:rFonts w:asciiTheme="majorHAnsi" w:hAnsiTheme="majorHAnsi" w:cstheme="majorHAnsi"/>
          <w:sz w:val="22"/>
        </w:rPr>
        <w:t>The combination of quality technology demonstrations and new prod</w:t>
      </w:r>
      <w:r w:rsidR="00FD1B14">
        <w:rPr>
          <w:rFonts w:asciiTheme="majorHAnsi" w:hAnsiTheme="majorHAnsi" w:cstheme="majorHAnsi"/>
          <w:sz w:val="22"/>
        </w:rPr>
        <w:t>uct launches on display</w:t>
      </w:r>
      <w:r w:rsidRPr="00FD1B14">
        <w:rPr>
          <w:rFonts w:asciiTheme="majorHAnsi" w:hAnsiTheme="majorHAnsi" w:cstheme="majorHAnsi"/>
          <w:sz w:val="22"/>
        </w:rPr>
        <w:t>, coupled</w:t>
      </w:r>
      <w:r w:rsidR="00BC4BE9" w:rsidRPr="00FD1B14">
        <w:rPr>
          <w:rFonts w:asciiTheme="majorHAnsi" w:hAnsiTheme="majorHAnsi" w:cstheme="majorHAnsi"/>
          <w:sz w:val="22"/>
        </w:rPr>
        <w:t xml:space="preserve"> with our free </w:t>
      </w:r>
      <w:r w:rsidR="00145469" w:rsidRPr="00FD1B14">
        <w:rPr>
          <w:rFonts w:asciiTheme="majorHAnsi" w:hAnsiTheme="majorHAnsi" w:cstheme="majorHAnsi"/>
          <w:sz w:val="22"/>
        </w:rPr>
        <w:t>t</w:t>
      </w:r>
      <w:r w:rsidR="00FD1B14">
        <w:rPr>
          <w:rFonts w:asciiTheme="majorHAnsi" w:hAnsiTheme="majorHAnsi" w:cstheme="majorHAnsi"/>
          <w:sz w:val="22"/>
        </w:rPr>
        <w:t>h</w:t>
      </w:r>
      <w:r w:rsidR="00145469" w:rsidRPr="00FD1B14">
        <w:rPr>
          <w:rFonts w:asciiTheme="majorHAnsi" w:hAnsiTheme="majorHAnsi" w:cstheme="majorHAnsi"/>
          <w:sz w:val="22"/>
        </w:rPr>
        <w:t>ough</w:t>
      </w:r>
      <w:r w:rsidR="00FD1B14" w:rsidRPr="00FD1B14">
        <w:rPr>
          <w:rFonts w:asciiTheme="majorHAnsi" w:hAnsiTheme="majorHAnsi" w:cstheme="majorHAnsi"/>
          <w:sz w:val="22"/>
        </w:rPr>
        <w:t>t</w:t>
      </w:r>
      <w:r w:rsidR="00145469" w:rsidRPr="00FD1B14">
        <w:rPr>
          <w:rFonts w:asciiTheme="majorHAnsi" w:hAnsiTheme="majorHAnsi" w:cstheme="majorHAnsi"/>
          <w:sz w:val="22"/>
        </w:rPr>
        <w:t xml:space="preserve">-provoking and </w:t>
      </w:r>
      <w:r w:rsidR="00ED5B3A" w:rsidRPr="00FD1B14">
        <w:rPr>
          <w:rFonts w:asciiTheme="majorHAnsi" w:hAnsiTheme="majorHAnsi" w:cstheme="majorHAnsi"/>
          <w:sz w:val="22"/>
        </w:rPr>
        <w:t xml:space="preserve">insightful </w:t>
      </w:r>
      <w:r w:rsidR="00145469" w:rsidRPr="00FD1B14">
        <w:rPr>
          <w:rFonts w:asciiTheme="majorHAnsi" w:hAnsiTheme="majorHAnsi" w:cstheme="majorHAnsi"/>
          <w:sz w:val="22"/>
        </w:rPr>
        <w:t xml:space="preserve">conference </w:t>
      </w:r>
      <w:r w:rsidR="00BC4BE9" w:rsidRPr="00FD1B14">
        <w:rPr>
          <w:rFonts w:asciiTheme="majorHAnsi" w:hAnsiTheme="majorHAnsi" w:cstheme="majorHAnsi"/>
          <w:sz w:val="22"/>
        </w:rPr>
        <w:t>programme</w:t>
      </w:r>
      <w:r w:rsidRPr="00FD1B14">
        <w:rPr>
          <w:rFonts w:asciiTheme="majorHAnsi" w:hAnsiTheme="majorHAnsi" w:cstheme="majorHAnsi"/>
          <w:sz w:val="22"/>
        </w:rPr>
        <w:t>,</w:t>
      </w:r>
      <w:r w:rsidR="00BC4BE9" w:rsidRPr="00FD1B14">
        <w:rPr>
          <w:rFonts w:asciiTheme="majorHAnsi" w:hAnsiTheme="majorHAnsi" w:cstheme="majorHAnsi"/>
          <w:sz w:val="22"/>
        </w:rPr>
        <w:t xml:space="preserve"> mean</w:t>
      </w:r>
      <w:r w:rsidRPr="00FD1B14">
        <w:rPr>
          <w:rFonts w:asciiTheme="majorHAnsi" w:hAnsiTheme="majorHAnsi" w:cstheme="majorHAnsi"/>
          <w:sz w:val="22"/>
        </w:rPr>
        <w:t>s</w:t>
      </w:r>
      <w:r w:rsidR="00BC4BE9" w:rsidRPr="00FD1B14">
        <w:rPr>
          <w:rFonts w:asciiTheme="majorHAnsi" w:hAnsiTheme="majorHAnsi" w:cstheme="majorHAnsi"/>
          <w:sz w:val="22"/>
        </w:rPr>
        <w:t xml:space="preserve"> that th</w:t>
      </w:r>
      <w:r w:rsidRPr="00FD1B14">
        <w:rPr>
          <w:rFonts w:asciiTheme="majorHAnsi" w:hAnsiTheme="majorHAnsi" w:cstheme="majorHAnsi"/>
          <w:sz w:val="22"/>
        </w:rPr>
        <w:t>is year’s</w:t>
      </w:r>
      <w:r w:rsidR="00BC4BE9" w:rsidRPr="00FD1B14">
        <w:rPr>
          <w:rFonts w:asciiTheme="majorHAnsi" w:hAnsiTheme="majorHAnsi" w:cstheme="majorHAnsi"/>
          <w:sz w:val="22"/>
        </w:rPr>
        <w:t xml:space="preserve"> Show will </w:t>
      </w:r>
      <w:r w:rsidRPr="00FD1B14">
        <w:rPr>
          <w:rFonts w:asciiTheme="majorHAnsi" w:hAnsiTheme="majorHAnsi" w:cstheme="majorHAnsi"/>
          <w:sz w:val="22"/>
        </w:rPr>
        <w:t xml:space="preserve">again </w:t>
      </w:r>
      <w:r w:rsidR="00BC4BE9" w:rsidRPr="00FD1B14">
        <w:rPr>
          <w:rFonts w:asciiTheme="majorHAnsi" w:hAnsiTheme="majorHAnsi" w:cstheme="majorHAnsi"/>
          <w:sz w:val="22"/>
        </w:rPr>
        <w:t>offer something of value to everyone.”</w:t>
      </w:r>
    </w:p>
    <w:p w14:paraId="0EDF8EB2" w14:textId="77777777" w:rsidR="00BC4BE9" w:rsidRDefault="00BC4BE9" w:rsidP="00834BB5">
      <w:pPr>
        <w:spacing w:line="360" w:lineRule="auto"/>
        <w:jc w:val="both"/>
        <w:rPr>
          <w:rFonts w:asciiTheme="majorHAnsi" w:hAnsiTheme="majorHAnsi" w:cstheme="majorHAnsi"/>
          <w:sz w:val="22"/>
        </w:rPr>
      </w:pPr>
    </w:p>
    <w:p w14:paraId="67C33631" w14:textId="39449C37" w:rsidR="00A076D8" w:rsidRDefault="00AE63B7" w:rsidP="00460D08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To obtain a</w:t>
      </w:r>
      <w:r w:rsidR="00B044E0">
        <w:rPr>
          <w:rFonts w:asciiTheme="majorHAnsi" w:hAnsiTheme="majorHAnsi" w:cstheme="majorHAnsi"/>
          <w:sz w:val="22"/>
        </w:rPr>
        <w:t xml:space="preserve"> FREE visitor badge to the PPMA Show 2018</w:t>
      </w:r>
      <w:r w:rsidR="00EA5F33">
        <w:rPr>
          <w:rFonts w:asciiTheme="majorHAnsi" w:hAnsiTheme="majorHAnsi" w:cstheme="majorHAnsi"/>
          <w:sz w:val="22"/>
        </w:rPr>
        <w:t>,</w:t>
      </w:r>
      <w:r w:rsidR="00B044E0">
        <w:rPr>
          <w:rFonts w:asciiTheme="majorHAnsi" w:hAnsiTheme="majorHAnsi" w:cstheme="majorHAnsi"/>
          <w:sz w:val="22"/>
        </w:rPr>
        <w:t xml:space="preserve"> visit the PPMA Show website at: </w:t>
      </w:r>
      <w:hyperlink r:id="rId12" w:history="1">
        <w:r w:rsidR="00B37454" w:rsidRPr="001621BB">
          <w:rPr>
            <w:rStyle w:val="Hyperlink"/>
            <w:rFonts w:asciiTheme="majorHAnsi" w:hAnsiTheme="majorHAnsi" w:cstheme="majorHAnsi"/>
            <w:sz w:val="22"/>
          </w:rPr>
          <w:t>www.ppmashow.co.uk</w:t>
        </w:r>
      </w:hyperlink>
      <w:r w:rsidR="00B044E0">
        <w:rPr>
          <w:rFonts w:asciiTheme="majorHAnsi" w:hAnsiTheme="majorHAnsi" w:cstheme="majorHAnsi"/>
          <w:sz w:val="22"/>
        </w:rPr>
        <w:t>.</w:t>
      </w:r>
    </w:p>
    <w:p w14:paraId="397DF95F" w14:textId="77777777" w:rsidR="007309D9" w:rsidRDefault="007309D9" w:rsidP="00B044E0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CA1ACE2" w14:textId="63EEE24C" w:rsidR="0024313C" w:rsidRDefault="00B044E0" w:rsidP="00F257FE">
      <w:pPr>
        <w:spacing w:line="360" w:lineRule="auto"/>
        <w:jc w:val="center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ENDS</w:t>
      </w:r>
    </w:p>
    <w:p w14:paraId="1C5B3023" w14:textId="71526D34" w:rsidR="009A2329" w:rsidRDefault="009A2329" w:rsidP="00F257FE">
      <w:pPr>
        <w:spacing w:line="360" w:lineRule="auto"/>
        <w:jc w:val="center"/>
        <w:rPr>
          <w:rFonts w:asciiTheme="majorHAnsi" w:hAnsiTheme="majorHAnsi" w:cstheme="majorHAnsi"/>
          <w:b/>
          <w:sz w:val="22"/>
        </w:rPr>
      </w:pPr>
    </w:p>
    <w:p w14:paraId="51CD078A" w14:textId="77777777" w:rsidR="00E9068D" w:rsidRDefault="00E9068D" w:rsidP="009A2329">
      <w:pPr>
        <w:ind w:left="1440" w:hanging="1440"/>
        <w:rPr>
          <w:rFonts w:asciiTheme="majorHAnsi" w:hAnsiTheme="majorHAnsi" w:cstheme="majorHAnsi"/>
          <w:b/>
          <w:sz w:val="24"/>
          <w:szCs w:val="24"/>
        </w:rPr>
      </w:pPr>
    </w:p>
    <w:p w14:paraId="35011639" w14:textId="7C93EBE1" w:rsidR="009A2329" w:rsidRPr="005E5C6A" w:rsidRDefault="009A2329" w:rsidP="009A2329">
      <w:pPr>
        <w:ind w:left="1440" w:hanging="1440"/>
        <w:rPr>
          <w:rFonts w:asciiTheme="majorHAnsi" w:hAnsiTheme="majorHAnsi" w:cstheme="majorHAnsi"/>
          <w:sz w:val="24"/>
          <w:szCs w:val="24"/>
        </w:rPr>
      </w:pPr>
      <w:r w:rsidRPr="00671585">
        <w:rPr>
          <w:rFonts w:asciiTheme="majorHAnsi" w:hAnsiTheme="majorHAnsi" w:cstheme="majorHAnsi"/>
          <w:b/>
          <w:sz w:val="24"/>
          <w:szCs w:val="24"/>
        </w:rPr>
        <w:t>Notes to Editor:</w:t>
      </w:r>
    </w:p>
    <w:p w14:paraId="56325EAA" w14:textId="542A5C8A" w:rsidR="00B5602D" w:rsidRPr="00AB1B40" w:rsidRDefault="00B5602D" w:rsidP="00B5602D">
      <w:pPr>
        <w:spacing w:line="360" w:lineRule="auto"/>
        <w:rPr>
          <w:rFonts w:asciiTheme="majorHAnsi" w:hAnsiTheme="majorHAnsi" w:cstheme="majorHAnsi"/>
          <w:sz w:val="22"/>
        </w:rPr>
      </w:pPr>
    </w:p>
    <w:p w14:paraId="656687D5" w14:textId="77777777" w:rsidR="00B5602D" w:rsidRPr="00AB1B40" w:rsidRDefault="00B5602D" w:rsidP="00145469">
      <w:pPr>
        <w:rPr>
          <w:rFonts w:asciiTheme="majorHAnsi" w:hAnsiTheme="majorHAnsi" w:cstheme="majorHAnsi"/>
          <w:b/>
          <w:sz w:val="22"/>
        </w:rPr>
      </w:pPr>
      <w:r w:rsidRPr="00AB1B40">
        <w:rPr>
          <w:rFonts w:asciiTheme="majorHAnsi" w:hAnsiTheme="majorHAnsi" w:cstheme="majorHAnsi"/>
          <w:b/>
          <w:sz w:val="22"/>
        </w:rPr>
        <w:t>About the PPMA Group</w:t>
      </w:r>
    </w:p>
    <w:p w14:paraId="2975DBAF" w14:textId="579B5BB4" w:rsidR="00B5602D" w:rsidRPr="00AB1B40" w:rsidRDefault="00B5602D" w:rsidP="00145469">
      <w:pPr>
        <w:rPr>
          <w:rFonts w:asciiTheme="majorHAnsi" w:hAnsiTheme="majorHAnsi" w:cstheme="majorHAnsi"/>
          <w:sz w:val="22"/>
        </w:rPr>
      </w:pPr>
      <w:r w:rsidRPr="00AB1B40">
        <w:rPr>
          <w:rFonts w:asciiTheme="majorHAnsi" w:hAnsiTheme="majorHAnsi" w:cstheme="majorHAnsi"/>
          <w:sz w:val="22"/>
        </w:rPr>
        <w:t xml:space="preserve">The PPMA Group is </w:t>
      </w:r>
      <w:r w:rsidR="004C743E">
        <w:rPr>
          <w:rFonts w:asciiTheme="majorHAnsi" w:hAnsiTheme="majorHAnsi" w:cstheme="majorHAnsi"/>
          <w:sz w:val="22"/>
        </w:rPr>
        <w:t>a</w:t>
      </w:r>
      <w:r w:rsidRPr="00AB1B40">
        <w:rPr>
          <w:rFonts w:asciiTheme="majorHAnsi" w:hAnsiTheme="majorHAnsi" w:cstheme="majorHAnsi"/>
          <w:sz w:val="22"/>
        </w:rPr>
        <w:t xml:space="preserve"> leading </w:t>
      </w:r>
      <w:r w:rsidR="004C743E">
        <w:rPr>
          <w:rFonts w:asciiTheme="majorHAnsi" w:hAnsiTheme="majorHAnsi" w:cstheme="majorHAnsi"/>
          <w:sz w:val="22"/>
        </w:rPr>
        <w:t>UK</w:t>
      </w:r>
      <w:r w:rsidRPr="00AB1B40">
        <w:rPr>
          <w:rFonts w:asciiTheme="majorHAnsi" w:hAnsiTheme="majorHAnsi" w:cstheme="majorHAnsi"/>
          <w:sz w:val="22"/>
        </w:rPr>
        <w:t xml:space="preserve"> trade association comprising the Processing and Packaging Machinery Association (PPMA</w:t>
      </w:r>
      <w:r w:rsidRPr="00FD1B14">
        <w:rPr>
          <w:rFonts w:asciiTheme="majorHAnsi" w:hAnsiTheme="majorHAnsi" w:cstheme="majorHAnsi"/>
          <w:sz w:val="22"/>
        </w:rPr>
        <w:t>), British Automation &amp; Robot Association (BARA) and UK Industrial Vision Association (UKIVA). Its mission is to actively help its 5</w:t>
      </w:r>
      <w:r w:rsidR="006E0D9D" w:rsidRPr="00FD1B14">
        <w:rPr>
          <w:rFonts w:asciiTheme="majorHAnsi" w:hAnsiTheme="majorHAnsi" w:cstheme="majorHAnsi"/>
          <w:sz w:val="22"/>
        </w:rPr>
        <w:t>2</w:t>
      </w:r>
      <w:r w:rsidRPr="00FD1B14">
        <w:rPr>
          <w:rFonts w:asciiTheme="majorHAnsi" w:hAnsiTheme="majorHAnsi" w:cstheme="majorHAnsi"/>
          <w:sz w:val="22"/>
        </w:rPr>
        <w:t>0+ members through services, tools and initiatives to thrive in an increasingly competitive marketplace.</w:t>
      </w:r>
    </w:p>
    <w:p w14:paraId="2979923B" w14:textId="77777777" w:rsidR="00B5602D" w:rsidRPr="00AB1B40" w:rsidRDefault="00B5602D" w:rsidP="00145469">
      <w:pPr>
        <w:rPr>
          <w:rFonts w:asciiTheme="majorHAnsi" w:hAnsiTheme="majorHAnsi" w:cstheme="majorHAnsi"/>
          <w:sz w:val="22"/>
        </w:rPr>
      </w:pPr>
    </w:p>
    <w:p w14:paraId="1FBE5BB9" w14:textId="219F0309" w:rsidR="009A2329" w:rsidRDefault="00B5602D" w:rsidP="00145469">
      <w:pPr>
        <w:jc w:val="both"/>
        <w:rPr>
          <w:rFonts w:asciiTheme="majorHAnsi" w:hAnsiTheme="majorHAnsi" w:cstheme="majorHAnsi"/>
          <w:sz w:val="22"/>
        </w:rPr>
      </w:pPr>
      <w:r w:rsidRPr="00AB1B40">
        <w:rPr>
          <w:rFonts w:asciiTheme="majorHAnsi" w:hAnsiTheme="majorHAnsi" w:cstheme="majorHAnsi"/>
          <w:sz w:val="22"/>
        </w:rPr>
        <w:t xml:space="preserve">Its </w:t>
      </w:r>
      <w:r w:rsidRPr="00363230">
        <w:rPr>
          <w:rFonts w:asciiTheme="majorHAnsi" w:hAnsiTheme="majorHAnsi" w:cstheme="majorHAnsi"/>
          <w:i/>
          <w:sz w:val="22"/>
        </w:rPr>
        <w:t>PPMA Show</w:t>
      </w:r>
      <w:r w:rsidRPr="00AB1B40">
        <w:rPr>
          <w:rFonts w:asciiTheme="majorHAnsi" w:hAnsiTheme="majorHAnsi" w:cstheme="majorHAnsi"/>
          <w:sz w:val="22"/>
        </w:rPr>
        <w:t xml:space="preserve"> and </w:t>
      </w:r>
      <w:r w:rsidRPr="00363230">
        <w:rPr>
          <w:rFonts w:asciiTheme="majorHAnsi" w:hAnsiTheme="majorHAnsi" w:cstheme="majorHAnsi"/>
          <w:i/>
          <w:sz w:val="22"/>
        </w:rPr>
        <w:t>PPMA Total Show</w:t>
      </w:r>
      <w:r w:rsidRPr="00AB1B40">
        <w:rPr>
          <w:rFonts w:asciiTheme="majorHAnsi" w:hAnsiTheme="majorHAnsi" w:cstheme="majorHAnsi"/>
          <w:sz w:val="22"/>
        </w:rPr>
        <w:t xml:space="preserve"> exhibitions are hailed as the UK’s unmissable, free-to-attend, processing and packaging machinery events and in 2017 it launched the first UKIVA Machine Vision Conference and Exhibition.</w:t>
      </w:r>
      <w:r>
        <w:rPr>
          <w:rFonts w:asciiTheme="majorHAnsi" w:hAnsiTheme="majorHAnsi" w:cstheme="majorHAnsi"/>
          <w:sz w:val="22"/>
        </w:rPr>
        <w:t xml:space="preserve"> </w:t>
      </w:r>
      <w:hyperlink r:id="rId13" w:history="1">
        <w:r w:rsidR="00B37454" w:rsidRPr="001621BB">
          <w:rPr>
            <w:rStyle w:val="Hyperlink"/>
            <w:rFonts w:asciiTheme="majorHAnsi" w:hAnsiTheme="majorHAnsi" w:cstheme="majorHAnsi"/>
            <w:sz w:val="22"/>
          </w:rPr>
          <w:t>www.ppma.co.uk</w:t>
        </w:r>
      </w:hyperlink>
      <w:r>
        <w:rPr>
          <w:rFonts w:asciiTheme="majorHAnsi" w:hAnsiTheme="majorHAnsi" w:cstheme="majorHAnsi"/>
          <w:sz w:val="22"/>
        </w:rPr>
        <w:t xml:space="preserve"> </w:t>
      </w:r>
    </w:p>
    <w:p w14:paraId="413BF725" w14:textId="77777777" w:rsidR="00145469" w:rsidRDefault="00145469" w:rsidP="00145469">
      <w:pPr>
        <w:jc w:val="both"/>
        <w:rPr>
          <w:rFonts w:asciiTheme="majorHAnsi" w:hAnsiTheme="majorHAnsi" w:cstheme="majorHAnsi"/>
          <w:sz w:val="22"/>
        </w:rPr>
      </w:pPr>
    </w:p>
    <w:p w14:paraId="6BBBBD4C" w14:textId="77777777" w:rsidR="00145469" w:rsidRPr="00AB1B40" w:rsidRDefault="00145469" w:rsidP="00145469">
      <w:pPr>
        <w:rPr>
          <w:rFonts w:asciiTheme="majorHAnsi" w:hAnsiTheme="majorHAnsi" w:cstheme="majorHAnsi"/>
          <w:b/>
          <w:sz w:val="22"/>
        </w:rPr>
      </w:pPr>
      <w:r w:rsidRPr="00AB1B40">
        <w:rPr>
          <w:rFonts w:asciiTheme="majorHAnsi" w:hAnsiTheme="majorHAnsi" w:cstheme="majorHAnsi"/>
          <w:b/>
          <w:sz w:val="22"/>
        </w:rPr>
        <w:t>About the PPMA Show</w:t>
      </w:r>
    </w:p>
    <w:p w14:paraId="5811C5BD" w14:textId="3AEF5A9B" w:rsidR="009A2329" w:rsidRDefault="00145469" w:rsidP="00145469">
      <w:pPr>
        <w:jc w:val="both"/>
        <w:rPr>
          <w:rStyle w:val="Hyperlink"/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For more information about the PPMA Show 2018, visit </w:t>
      </w:r>
      <w:hyperlink r:id="rId14" w:history="1">
        <w:r w:rsidR="00B37454" w:rsidRPr="001621BB">
          <w:rPr>
            <w:rStyle w:val="Hyperlink"/>
            <w:rFonts w:asciiTheme="majorHAnsi" w:hAnsiTheme="majorHAnsi" w:cstheme="majorHAnsi"/>
            <w:sz w:val="22"/>
          </w:rPr>
          <w:t>www.ppmashow.co.uk/</w:t>
        </w:r>
      </w:hyperlink>
    </w:p>
    <w:p w14:paraId="7398ABCA" w14:textId="77777777" w:rsidR="00145469" w:rsidRDefault="00145469" w:rsidP="00145469">
      <w:pPr>
        <w:jc w:val="both"/>
        <w:rPr>
          <w:rFonts w:asciiTheme="majorHAnsi" w:hAnsiTheme="majorHAnsi" w:cstheme="majorHAnsi"/>
          <w:sz w:val="22"/>
        </w:rPr>
      </w:pPr>
    </w:p>
    <w:p w14:paraId="2A05DC76" w14:textId="64D19A1A" w:rsidR="009A2329" w:rsidRPr="009823A0" w:rsidRDefault="009A2329" w:rsidP="00145469">
      <w:pPr>
        <w:jc w:val="both"/>
        <w:rPr>
          <w:rFonts w:asciiTheme="majorHAnsi" w:hAnsiTheme="majorHAnsi" w:cstheme="majorHAnsi"/>
          <w:b/>
          <w:sz w:val="22"/>
        </w:rPr>
      </w:pPr>
      <w:r w:rsidRPr="009823A0">
        <w:rPr>
          <w:rFonts w:asciiTheme="majorHAnsi" w:hAnsiTheme="majorHAnsi" w:cstheme="majorHAnsi"/>
          <w:b/>
          <w:sz w:val="22"/>
        </w:rPr>
        <w:t>The PPMA Group Industry Awards 2018</w:t>
      </w:r>
    </w:p>
    <w:p w14:paraId="3DE756BC" w14:textId="0B73B1B2" w:rsidR="009A2329" w:rsidRDefault="009A2329" w:rsidP="00145469">
      <w:pPr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The PPMA Group Industry Awards are organised by the Processing and Packaging Machinery Association (PPMA).  </w:t>
      </w:r>
      <w:hyperlink r:id="rId15" w:history="1">
        <w:r w:rsidRPr="00394E90">
          <w:rPr>
            <w:rStyle w:val="Hyperlink"/>
            <w:rFonts w:asciiTheme="majorHAnsi" w:hAnsiTheme="majorHAnsi" w:cstheme="majorHAnsi"/>
            <w:sz w:val="22"/>
          </w:rPr>
          <w:t>www.ppmashow.co.uk/awards/ppma-group-industry-awards</w:t>
        </w:r>
      </w:hyperlink>
    </w:p>
    <w:p w14:paraId="0060415A" w14:textId="427DE54E" w:rsidR="00D23FB0" w:rsidRPr="00D23FB0" w:rsidRDefault="00D23FB0" w:rsidP="00145469">
      <w:pPr>
        <w:rPr>
          <w:rFonts w:asciiTheme="majorHAnsi" w:hAnsiTheme="majorHAnsi" w:cstheme="majorHAnsi"/>
          <w:sz w:val="22"/>
        </w:rPr>
      </w:pPr>
    </w:p>
    <w:p w14:paraId="3982163F" w14:textId="77777777" w:rsidR="00076BDE" w:rsidRPr="00FD1B14" w:rsidRDefault="00D23FB0" w:rsidP="00145469">
      <w:pPr>
        <w:rPr>
          <w:rFonts w:asciiTheme="majorHAnsi" w:hAnsiTheme="majorHAnsi" w:cstheme="majorHAnsi"/>
          <w:sz w:val="22"/>
        </w:rPr>
      </w:pPr>
      <w:r w:rsidRPr="00FD1B14">
        <w:rPr>
          <w:rFonts w:asciiTheme="majorHAnsi" w:hAnsiTheme="majorHAnsi" w:cstheme="majorHAnsi"/>
          <w:b/>
          <w:bCs/>
          <w:sz w:val="22"/>
        </w:rPr>
        <w:t>PPMA BEST</w:t>
      </w:r>
      <w:r w:rsidRPr="00FD1B14">
        <w:rPr>
          <w:rFonts w:asciiTheme="majorHAnsi" w:hAnsiTheme="majorHAnsi" w:cstheme="majorHAnsi"/>
          <w:sz w:val="22"/>
        </w:rPr>
        <w:t xml:space="preserve"> (Business Education, Skills and Training) </w:t>
      </w:r>
    </w:p>
    <w:p w14:paraId="2FF0D20C" w14:textId="4F853A9E" w:rsidR="00D23FB0" w:rsidRDefault="00076BDE" w:rsidP="00145469">
      <w:pPr>
        <w:rPr>
          <w:rFonts w:asciiTheme="majorHAnsi" w:hAnsiTheme="majorHAnsi" w:cstheme="majorHAnsi"/>
          <w:sz w:val="22"/>
        </w:rPr>
      </w:pPr>
      <w:r w:rsidRPr="00FD1B14">
        <w:rPr>
          <w:rFonts w:asciiTheme="majorHAnsi" w:hAnsiTheme="majorHAnsi" w:cstheme="majorHAnsi"/>
          <w:sz w:val="22"/>
        </w:rPr>
        <w:t xml:space="preserve">PPMA BEST </w:t>
      </w:r>
      <w:r w:rsidR="00D23FB0" w:rsidRPr="00FD1B14">
        <w:rPr>
          <w:rFonts w:asciiTheme="majorHAnsi" w:hAnsiTheme="majorHAnsi" w:cstheme="majorHAnsi"/>
          <w:sz w:val="22"/>
        </w:rPr>
        <w:t>is a charity established in 2014</w:t>
      </w:r>
      <w:r w:rsidRPr="00FD1B14">
        <w:rPr>
          <w:rFonts w:asciiTheme="majorHAnsi" w:hAnsiTheme="majorHAnsi" w:cstheme="majorHAnsi"/>
          <w:sz w:val="22"/>
        </w:rPr>
        <w:t xml:space="preserve"> by the PPMA Group.  Its objective is</w:t>
      </w:r>
      <w:r w:rsidR="00D23FB0" w:rsidRPr="00FD1B14">
        <w:rPr>
          <w:rFonts w:asciiTheme="majorHAnsi" w:hAnsiTheme="majorHAnsi" w:cstheme="majorHAnsi"/>
          <w:sz w:val="22"/>
        </w:rPr>
        <w:t xml:space="preserve"> to </w:t>
      </w:r>
      <w:r w:rsidR="006E0D9D" w:rsidRPr="00FD1B14">
        <w:rPr>
          <w:rFonts w:asciiTheme="majorHAnsi" w:hAnsiTheme="majorHAnsi" w:cstheme="majorHAnsi"/>
          <w:sz w:val="22"/>
        </w:rPr>
        <w:t xml:space="preserve">actively </w:t>
      </w:r>
      <w:r w:rsidR="00D23FB0" w:rsidRPr="00FD1B14">
        <w:rPr>
          <w:rFonts w:asciiTheme="majorHAnsi" w:hAnsiTheme="majorHAnsi" w:cstheme="majorHAnsi"/>
          <w:sz w:val="22"/>
        </w:rPr>
        <w:t>encourage young people to enter and develop a career in engineering within the processing, packaging, robotics, automation and industrial vision supply industries through education, training and support.</w:t>
      </w:r>
      <w:r w:rsidRPr="00FD1B14">
        <w:rPr>
          <w:rFonts w:asciiTheme="majorHAnsi" w:hAnsiTheme="majorHAnsi" w:cstheme="majorHAnsi"/>
          <w:sz w:val="22"/>
        </w:rPr>
        <w:t xml:space="preserve"> </w:t>
      </w:r>
      <w:r w:rsidR="009233A1" w:rsidRPr="00FD1B14">
        <w:rPr>
          <w:rFonts w:asciiTheme="majorHAnsi" w:hAnsiTheme="majorHAnsi" w:cstheme="majorHAnsi"/>
          <w:sz w:val="22"/>
        </w:rPr>
        <w:t xml:space="preserve">It provides </w:t>
      </w:r>
      <w:r w:rsidR="009233A1" w:rsidRPr="00FD1B14">
        <w:rPr>
          <w:rFonts w:asciiTheme="majorHAnsi" w:hAnsiTheme="majorHAnsi" w:cstheme="majorHAnsi"/>
          <w:sz w:val="22"/>
        </w:rPr>
        <w:lastRenderedPageBreak/>
        <w:t>a pathway for</w:t>
      </w:r>
      <w:r w:rsidR="00D23FB0" w:rsidRPr="00FD1B14">
        <w:rPr>
          <w:rFonts w:asciiTheme="majorHAnsi" w:hAnsiTheme="majorHAnsi" w:cstheme="majorHAnsi"/>
          <w:sz w:val="22"/>
        </w:rPr>
        <w:t xml:space="preserve"> young people to enter and develop within the processing, packaging, automation and vision engineering industries through education and training.</w:t>
      </w:r>
    </w:p>
    <w:p w14:paraId="3EC66A68" w14:textId="77777777" w:rsidR="00076BDE" w:rsidRPr="00D23FB0" w:rsidRDefault="00076BDE" w:rsidP="00145469">
      <w:pPr>
        <w:rPr>
          <w:rFonts w:asciiTheme="majorHAnsi" w:hAnsiTheme="majorHAnsi" w:cstheme="majorHAnsi"/>
          <w:sz w:val="22"/>
        </w:rPr>
      </w:pPr>
    </w:p>
    <w:p w14:paraId="44B6F5CF" w14:textId="5A1F3F9E" w:rsidR="00D23FB0" w:rsidRPr="00D23FB0" w:rsidRDefault="00D23FB0" w:rsidP="00145469">
      <w:pPr>
        <w:rPr>
          <w:rFonts w:asciiTheme="majorHAnsi" w:hAnsiTheme="majorHAnsi" w:cstheme="majorHAnsi"/>
          <w:sz w:val="22"/>
        </w:rPr>
      </w:pPr>
      <w:r w:rsidRPr="00FD1B14">
        <w:rPr>
          <w:rFonts w:asciiTheme="majorHAnsi" w:hAnsiTheme="majorHAnsi" w:cstheme="majorHAnsi"/>
          <w:sz w:val="22"/>
        </w:rPr>
        <w:t xml:space="preserve">BEST is currently funded by </w:t>
      </w:r>
      <w:r w:rsidR="009233A1" w:rsidRPr="00FD1B14">
        <w:rPr>
          <w:rFonts w:asciiTheme="majorHAnsi" w:hAnsiTheme="majorHAnsi" w:cstheme="majorHAnsi"/>
          <w:sz w:val="22"/>
        </w:rPr>
        <w:t xml:space="preserve">the </w:t>
      </w:r>
      <w:r w:rsidRPr="00FD1B14">
        <w:rPr>
          <w:rFonts w:asciiTheme="majorHAnsi" w:hAnsiTheme="majorHAnsi" w:cstheme="majorHAnsi"/>
          <w:sz w:val="22"/>
        </w:rPr>
        <w:t>PPMA</w:t>
      </w:r>
      <w:r w:rsidR="009233A1" w:rsidRPr="00FD1B14">
        <w:rPr>
          <w:rFonts w:asciiTheme="majorHAnsi" w:hAnsiTheme="majorHAnsi" w:cstheme="majorHAnsi"/>
          <w:sz w:val="22"/>
        </w:rPr>
        <w:t xml:space="preserve"> Group</w:t>
      </w:r>
      <w:r w:rsidRPr="00FD1B14">
        <w:rPr>
          <w:rFonts w:asciiTheme="majorHAnsi" w:hAnsiTheme="majorHAnsi" w:cstheme="majorHAnsi"/>
          <w:sz w:val="22"/>
        </w:rPr>
        <w:t xml:space="preserve"> for the benefit of the industry and member companies. </w:t>
      </w:r>
      <w:r w:rsidR="009233A1" w:rsidRPr="00FD1B14">
        <w:rPr>
          <w:rFonts w:asciiTheme="majorHAnsi" w:hAnsiTheme="majorHAnsi" w:cstheme="majorHAnsi"/>
          <w:sz w:val="22"/>
        </w:rPr>
        <w:t xml:space="preserve">Its purpose </w:t>
      </w:r>
      <w:r w:rsidRPr="00FD1B14">
        <w:rPr>
          <w:rFonts w:asciiTheme="majorHAnsi" w:hAnsiTheme="majorHAnsi" w:cstheme="majorHAnsi"/>
          <w:sz w:val="22"/>
        </w:rPr>
        <w:t xml:space="preserve">is to address the on-going skills </w:t>
      </w:r>
      <w:r w:rsidR="009233A1" w:rsidRPr="00FD1B14">
        <w:rPr>
          <w:rFonts w:asciiTheme="majorHAnsi" w:hAnsiTheme="majorHAnsi" w:cstheme="majorHAnsi"/>
          <w:sz w:val="22"/>
        </w:rPr>
        <w:t>gap, and to encourage more people to take up a career in engineering.</w:t>
      </w:r>
    </w:p>
    <w:p w14:paraId="37EBAA1D" w14:textId="5AA37EF7" w:rsidR="00B5602D" w:rsidRDefault="00B5602D" w:rsidP="00145469">
      <w:pPr>
        <w:rPr>
          <w:rFonts w:asciiTheme="majorHAnsi" w:hAnsiTheme="majorHAnsi" w:cstheme="majorHAnsi"/>
          <w:sz w:val="22"/>
        </w:rPr>
      </w:pPr>
    </w:p>
    <w:p w14:paraId="539697A6" w14:textId="7BD886EF" w:rsidR="009D2CB2" w:rsidRDefault="009D2CB2" w:rsidP="00B5602D">
      <w:pPr>
        <w:spacing w:line="360" w:lineRule="auto"/>
        <w:rPr>
          <w:rFonts w:asciiTheme="majorHAnsi" w:hAnsiTheme="majorHAnsi" w:cstheme="majorHAnsi"/>
          <w:sz w:val="22"/>
        </w:rPr>
      </w:pPr>
    </w:p>
    <w:p w14:paraId="3B96711F" w14:textId="490A6BF8" w:rsidR="009D2CB2" w:rsidRPr="00B33F4A" w:rsidRDefault="009D2CB2" w:rsidP="00B33F4A">
      <w:pPr>
        <w:rPr>
          <w:rFonts w:asciiTheme="majorHAnsi" w:hAnsiTheme="majorHAnsi" w:cstheme="majorHAnsi"/>
          <w:b/>
          <w:sz w:val="24"/>
          <w:szCs w:val="24"/>
        </w:rPr>
      </w:pPr>
      <w:r w:rsidRPr="00B33F4A">
        <w:rPr>
          <w:rFonts w:asciiTheme="majorHAnsi" w:hAnsiTheme="majorHAnsi" w:cstheme="majorHAnsi"/>
          <w:b/>
          <w:sz w:val="24"/>
          <w:szCs w:val="24"/>
        </w:rPr>
        <w:t>Issued on behalf of</w:t>
      </w:r>
      <w:r w:rsidR="00B33F4A" w:rsidRPr="00B33F4A">
        <w:rPr>
          <w:rFonts w:asciiTheme="majorHAnsi" w:hAnsiTheme="majorHAnsi" w:cstheme="majorHAnsi"/>
          <w:b/>
          <w:sz w:val="24"/>
          <w:szCs w:val="24"/>
        </w:rPr>
        <w:t xml:space="preserve"> the PPMA Group by AD Communica</w:t>
      </w:r>
      <w:r w:rsidRPr="00B33F4A">
        <w:rPr>
          <w:rFonts w:asciiTheme="majorHAnsi" w:hAnsiTheme="majorHAnsi" w:cstheme="majorHAnsi"/>
          <w:b/>
          <w:sz w:val="24"/>
          <w:szCs w:val="24"/>
        </w:rPr>
        <w:t>t</w:t>
      </w:r>
      <w:r w:rsidR="00B33F4A" w:rsidRPr="00B33F4A">
        <w:rPr>
          <w:rFonts w:asciiTheme="majorHAnsi" w:hAnsiTheme="majorHAnsi" w:cstheme="majorHAnsi"/>
          <w:b/>
          <w:sz w:val="24"/>
          <w:szCs w:val="24"/>
        </w:rPr>
        <w:t>i</w:t>
      </w:r>
      <w:r w:rsidRPr="00B33F4A">
        <w:rPr>
          <w:rFonts w:asciiTheme="majorHAnsi" w:hAnsiTheme="majorHAnsi" w:cstheme="majorHAnsi"/>
          <w:b/>
          <w:sz w:val="24"/>
          <w:szCs w:val="24"/>
        </w:rPr>
        <w:t>ons.</w:t>
      </w:r>
      <w:r w:rsidR="009233A1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Pr="00B33F4A">
        <w:rPr>
          <w:rFonts w:asciiTheme="majorHAnsi" w:hAnsiTheme="majorHAnsi" w:cstheme="majorHAnsi"/>
          <w:b/>
          <w:sz w:val="24"/>
          <w:szCs w:val="24"/>
        </w:rPr>
        <w:t>For further information, please contact:</w:t>
      </w:r>
    </w:p>
    <w:p w14:paraId="32CB3526" w14:textId="38C2D02B" w:rsidR="009D2CB2" w:rsidRDefault="009D2CB2" w:rsidP="00B5602D">
      <w:pPr>
        <w:spacing w:line="360" w:lineRule="auto"/>
        <w:rPr>
          <w:rFonts w:asciiTheme="majorHAnsi" w:hAnsiTheme="majorHAnsi" w:cstheme="majorHAnsi"/>
          <w:sz w:val="22"/>
        </w:rPr>
      </w:pPr>
    </w:p>
    <w:p w14:paraId="24B8C189" w14:textId="52B8E3BC" w:rsidR="009D2CB2" w:rsidRPr="00B33F4A" w:rsidRDefault="009D2CB2" w:rsidP="00B33F4A">
      <w:pPr>
        <w:tabs>
          <w:tab w:val="left" w:pos="5040"/>
        </w:tabs>
        <w:rPr>
          <w:rFonts w:asciiTheme="majorHAnsi" w:hAnsiTheme="majorHAnsi" w:cstheme="majorHAnsi"/>
          <w:sz w:val="24"/>
          <w:szCs w:val="24"/>
        </w:rPr>
      </w:pPr>
      <w:r w:rsidRPr="00B33F4A">
        <w:rPr>
          <w:rFonts w:asciiTheme="majorHAnsi" w:hAnsiTheme="majorHAnsi" w:cstheme="majorHAnsi"/>
          <w:sz w:val="24"/>
          <w:szCs w:val="24"/>
        </w:rPr>
        <w:t>Helen Tolino</w:t>
      </w:r>
      <w:r w:rsidR="006546CF" w:rsidRPr="00B33F4A">
        <w:rPr>
          <w:rFonts w:asciiTheme="majorHAnsi" w:hAnsiTheme="majorHAnsi" w:cstheme="majorHAnsi"/>
          <w:sz w:val="24"/>
          <w:szCs w:val="24"/>
        </w:rPr>
        <w:tab/>
      </w:r>
      <w:r w:rsidR="004C743E">
        <w:rPr>
          <w:rFonts w:asciiTheme="majorHAnsi" w:hAnsiTheme="majorHAnsi" w:cstheme="majorHAnsi"/>
          <w:sz w:val="24"/>
          <w:szCs w:val="24"/>
        </w:rPr>
        <w:t>Andy Fitzsimons</w:t>
      </w:r>
    </w:p>
    <w:p w14:paraId="467DD435" w14:textId="5AAD9D64" w:rsidR="006546CF" w:rsidRPr="00B33F4A" w:rsidRDefault="006546CF" w:rsidP="00B33F4A">
      <w:pPr>
        <w:tabs>
          <w:tab w:val="left" w:pos="5040"/>
        </w:tabs>
        <w:rPr>
          <w:rFonts w:asciiTheme="majorHAnsi" w:hAnsiTheme="majorHAnsi" w:cstheme="majorHAnsi"/>
          <w:sz w:val="24"/>
          <w:szCs w:val="24"/>
        </w:rPr>
      </w:pPr>
      <w:r w:rsidRPr="00B33F4A">
        <w:rPr>
          <w:rFonts w:asciiTheme="majorHAnsi" w:hAnsiTheme="majorHAnsi" w:cstheme="majorHAnsi"/>
          <w:sz w:val="24"/>
          <w:szCs w:val="24"/>
        </w:rPr>
        <w:t>AD Communications</w:t>
      </w:r>
      <w:r w:rsidRPr="00B33F4A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="004C743E">
        <w:rPr>
          <w:rFonts w:asciiTheme="majorHAnsi" w:hAnsiTheme="majorHAnsi" w:cstheme="majorHAnsi"/>
          <w:sz w:val="24"/>
          <w:szCs w:val="24"/>
        </w:rPr>
        <w:t>Communications</w:t>
      </w:r>
      <w:proofErr w:type="spellEnd"/>
      <w:r w:rsidR="004C743E">
        <w:rPr>
          <w:rFonts w:asciiTheme="majorHAnsi" w:hAnsiTheme="majorHAnsi" w:cstheme="majorHAnsi"/>
          <w:sz w:val="24"/>
          <w:szCs w:val="24"/>
        </w:rPr>
        <w:t xml:space="preserve"> Manager</w:t>
      </w:r>
      <w:r w:rsidR="00B33F4A" w:rsidRPr="00B33F4A">
        <w:rPr>
          <w:rFonts w:asciiTheme="majorHAnsi" w:hAnsiTheme="majorHAnsi" w:cstheme="majorHAnsi"/>
          <w:sz w:val="24"/>
          <w:szCs w:val="24"/>
        </w:rPr>
        <w:t xml:space="preserve">, </w:t>
      </w:r>
      <w:r w:rsidRPr="00B33F4A">
        <w:rPr>
          <w:rFonts w:asciiTheme="majorHAnsi" w:hAnsiTheme="majorHAnsi" w:cstheme="majorHAnsi"/>
          <w:sz w:val="24"/>
          <w:szCs w:val="24"/>
        </w:rPr>
        <w:t>PPMA</w:t>
      </w:r>
      <w:r w:rsidR="009233A1">
        <w:rPr>
          <w:rFonts w:asciiTheme="majorHAnsi" w:hAnsiTheme="majorHAnsi" w:cstheme="majorHAnsi"/>
          <w:sz w:val="24"/>
          <w:szCs w:val="24"/>
        </w:rPr>
        <w:t xml:space="preserve"> Group</w:t>
      </w:r>
    </w:p>
    <w:p w14:paraId="03E5529E" w14:textId="6EA194E1" w:rsidR="006546CF" w:rsidRPr="00B33F4A" w:rsidRDefault="00F60B48" w:rsidP="00B33F4A">
      <w:pPr>
        <w:tabs>
          <w:tab w:val="left" w:pos="5040"/>
        </w:tabs>
        <w:rPr>
          <w:rFonts w:asciiTheme="majorHAnsi" w:hAnsiTheme="majorHAnsi" w:cstheme="majorHAnsi"/>
          <w:sz w:val="24"/>
          <w:szCs w:val="24"/>
        </w:rPr>
      </w:pPr>
      <w:hyperlink r:id="rId16" w:history="1">
        <w:r w:rsidR="00B33F4A" w:rsidRPr="00B33F4A">
          <w:rPr>
            <w:rStyle w:val="Hyperlink"/>
            <w:rFonts w:asciiTheme="majorHAnsi" w:hAnsiTheme="majorHAnsi" w:cstheme="majorHAnsi"/>
            <w:sz w:val="24"/>
            <w:szCs w:val="24"/>
          </w:rPr>
          <w:t>htolino@adcomms.co.uk</w:t>
        </w:r>
      </w:hyperlink>
      <w:r w:rsidR="00B33F4A" w:rsidRPr="00B33F4A">
        <w:rPr>
          <w:rFonts w:asciiTheme="majorHAnsi" w:hAnsiTheme="majorHAnsi" w:cstheme="majorHAnsi"/>
          <w:sz w:val="24"/>
          <w:szCs w:val="24"/>
        </w:rPr>
        <w:tab/>
      </w:r>
      <w:r w:rsidR="004C743E">
        <w:rPr>
          <w:rStyle w:val="Hyperlink"/>
          <w:rFonts w:asciiTheme="majorHAnsi" w:hAnsiTheme="majorHAnsi" w:cstheme="majorHAnsi"/>
          <w:sz w:val="24"/>
          <w:szCs w:val="24"/>
        </w:rPr>
        <w:t>andy.fitzsimons@ppma.co.uk</w:t>
      </w:r>
    </w:p>
    <w:p w14:paraId="49D82820" w14:textId="7A35E3BF" w:rsidR="00B33F4A" w:rsidRPr="00B33F4A" w:rsidRDefault="00B33F4A" w:rsidP="00B33F4A">
      <w:pPr>
        <w:tabs>
          <w:tab w:val="left" w:pos="5040"/>
        </w:tabs>
        <w:rPr>
          <w:rFonts w:asciiTheme="majorHAnsi" w:hAnsiTheme="majorHAnsi" w:cstheme="majorHAnsi"/>
          <w:sz w:val="24"/>
          <w:szCs w:val="24"/>
        </w:rPr>
      </w:pPr>
      <w:r w:rsidRPr="00B33F4A">
        <w:rPr>
          <w:rFonts w:asciiTheme="majorHAnsi" w:hAnsiTheme="majorHAnsi" w:cstheme="majorHAnsi"/>
          <w:sz w:val="24"/>
          <w:szCs w:val="24"/>
        </w:rPr>
        <w:t xml:space="preserve">Tel:  01372 </w:t>
      </w:r>
      <w:r w:rsidR="004C743E">
        <w:rPr>
          <w:rFonts w:asciiTheme="majorHAnsi" w:hAnsiTheme="majorHAnsi" w:cstheme="majorHAnsi"/>
          <w:sz w:val="24"/>
          <w:szCs w:val="24"/>
        </w:rPr>
        <w:t>464470</w:t>
      </w:r>
      <w:r w:rsidR="004C743E">
        <w:rPr>
          <w:rFonts w:asciiTheme="majorHAnsi" w:hAnsiTheme="majorHAnsi" w:cstheme="majorHAnsi"/>
          <w:sz w:val="24"/>
          <w:szCs w:val="24"/>
        </w:rPr>
        <w:tab/>
        <w:t>Tel: 020 8773 5226</w:t>
      </w:r>
    </w:p>
    <w:p w14:paraId="66E9FBB7" w14:textId="1112C42C" w:rsidR="00B5602D" w:rsidRDefault="00B5602D" w:rsidP="00B5602D">
      <w:pPr>
        <w:ind w:firstLine="720"/>
        <w:rPr>
          <w:rFonts w:asciiTheme="majorHAnsi" w:hAnsiTheme="majorHAnsi" w:cstheme="majorHAnsi"/>
          <w:sz w:val="22"/>
        </w:rPr>
      </w:pPr>
    </w:p>
    <w:p w14:paraId="0431A61A" w14:textId="691A4DA2" w:rsidR="00B044E0" w:rsidRDefault="00B044E0">
      <w:pPr>
        <w:rPr>
          <w:rFonts w:asciiTheme="majorHAnsi" w:hAnsiTheme="majorHAnsi" w:cstheme="majorHAnsi"/>
          <w:sz w:val="22"/>
        </w:rPr>
      </w:pPr>
    </w:p>
    <w:sectPr w:rsidR="00B044E0" w:rsidSect="009A6439">
      <w:headerReference w:type="default" r:id="rId17"/>
      <w:headerReference w:type="first" r:id="rId18"/>
      <w:pgSz w:w="11906" w:h="16838"/>
      <w:pgMar w:top="450" w:right="1440" w:bottom="1080" w:left="1440" w:header="708" w:footer="2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AF533" w14:textId="77777777" w:rsidR="00F60B48" w:rsidRDefault="00F60B48" w:rsidP="00F72AC0">
      <w:r>
        <w:separator/>
      </w:r>
    </w:p>
  </w:endnote>
  <w:endnote w:type="continuationSeparator" w:id="0">
    <w:p w14:paraId="053E48F5" w14:textId="77777777" w:rsidR="00F60B48" w:rsidRDefault="00F60B48" w:rsidP="00F7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C0EE4" w14:textId="77777777" w:rsidR="00F60B48" w:rsidRDefault="00F60B48" w:rsidP="00F72AC0">
      <w:r>
        <w:separator/>
      </w:r>
    </w:p>
  </w:footnote>
  <w:footnote w:type="continuationSeparator" w:id="0">
    <w:p w14:paraId="421CB934" w14:textId="77777777" w:rsidR="00F60B48" w:rsidRDefault="00F60B48" w:rsidP="00F72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8381C" w14:textId="06E68CE9" w:rsidR="00334E9A" w:rsidRPr="00F72AC0" w:rsidRDefault="00334E9A" w:rsidP="004373A2">
    <w:pPr>
      <w:pStyle w:val="Header"/>
      <w:jc w:val="right"/>
      <w:rPr>
        <w:rFonts w:asciiTheme="majorHAnsi" w:hAnsiTheme="majorHAnsi" w:cstheme="majorHAnsi"/>
        <w:sz w:val="22"/>
      </w:rPr>
    </w:pPr>
    <w:r>
      <w:rPr>
        <w:rFonts w:asciiTheme="majorHAnsi" w:hAnsiTheme="majorHAnsi" w:cstheme="majorHAnsi"/>
        <w:sz w:val="22"/>
      </w:rPr>
      <w:t xml:space="preserve">  </w:t>
    </w:r>
  </w:p>
  <w:p w14:paraId="462D42BE" w14:textId="77777777" w:rsidR="00334E9A" w:rsidRDefault="00334E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37D34" w14:textId="693F715D" w:rsidR="00334E9A" w:rsidRDefault="006A25DA" w:rsidP="00702B2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D867149" wp14:editId="5645D2A1">
          <wp:extent cx="1816586" cy="1272002"/>
          <wp:effectExtent l="0" t="0" r="0" b="444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455" cy="1279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FC47FD"/>
    <w:multiLevelType w:val="multilevel"/>
    <w:tmpl w:val="D138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A018C6"/>
    <w:multiLevelType w:val="hybridMultilevel"/>
    <w:tmpl w:val="1D720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C26B3"/>
    <w:multiLevelType w:val="hybridMultilevel"/>
    <w:tmpl w:val="A94A2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4A3836"/>
    <w:multiLevelType w:val="hybridMultilevel"/>
    <w:tmpl w:val="BCF0E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311F19"/>
    <w:multiLevelType w:val="hybridMultilevel"/>
    <w:tmpl w:val="713A3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E3F7D"/>
    <w:multiLevelType w:val="hybridMultilevel"/>
    <w:tmpl w:val="FB0A69CC"/>
    <w:lvl w:ilvl="0" w:tplc="984E706A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916E8"/>
    <w:multiLevelType w:val="multilevel"/>
    <w:tmpl w:val="EEF4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D903ED"/>
    <w:multiLevelType w:val="hybridMultilevel"/>
    <w:tmpl w:val="60DA02F8"/>
    <w:lvl w:ilvl="0" w:tplc="5B9E318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C0"/>
    <w:rsid w:val="00021991"/>
    <w:rsid w:val="00033922"/>
    <w:rsid w:val="00041FCA"/>
    <w:rsid w:val="00043D64"/>
    <w:rsid w:val="00060047"/>
    <w:rsid w:val="00060718"/>
    <w:rsid w:val="00075DAB"/>
    <w:rsid w:val="00076BDE"/>
    <w:rsid w:val="00096F81"/>
    <w:rsid w:val="000B6C60"/>
    <w:rsid w:val="000C2208"/>
    <w:rsid w:val="000C2BB2"/>
    <w:rsid w:val="000D72F6"/>
    <w:rsid w:val="000E1D23"/>
    <w:rsid w:val="00101BB3"/>
    <w:rsid w:val="00120D59"/>
    <w:rsid w:val="001255A8"/>
    <w:rsid w:val="00127D20"/>
    <w:rsid w:val="001364A0"/>
    <w:rsid w:val="00145469"/>
    <w:rsid w:val="001630BD"/>
    <w:rsid w:val="00163A1B"/>
    <w:rsid w:val="00186222"/>
    <w:rsid w:val="001962FA"/>
    <w:rsid w:val="001C3D42"/>
    <w:rsid w:val="001D12DA"/>
    <w:rsid w:val="001D38C9"/>
    <w:rsid w:val="001E1F76"/>
    <w:rsid w:val="001E2F55"/>
    <w:rsid w:val="002035AF"/>
    <w:rsid w:val="0020360D"/>
    <w:rsid w:val="00204777"/>
    <w:rsid w:val="00217DDB"/>
    <w:rsid w:val="00227AC4"/>
    <w:rsid w:val="002326C1"/>
    <w:rsid w:val="00237445"/>
    <w:rsid w:val="00241214"/>
    <w:rsid w:val="0024313C"/>
    <w:rsid w:val="00246965"/>
    <w:rsid w:val="00251DE0"/>
    <w:rsid w:val="00257CFF"/>
    <w:rsid w:val="00261E53"/>
    <w:rsid w:val="0029162B"/>
    <w:rsid w:val="002A2510"/>
    <w:rsid w:val="002B14C8"/>
    <w:rsid w:val="002C537B"/>
    <w:rsid w:val="002D70F5"/>
    <w:rsid w:val="002D7C66"/>
    <w:rsid w:val="002E3447"/>
    <w:rsid w:val="002F3511"/>
    <w:rsid w:val="002F68DB"/>
    <w:rsid w:val="00303178"/>
    <w:rsid w:val="00306674"/>
    <w:rsid w:val="00306F85"/>
    <w:rsid w:val="003133C7"/>
    <w:rsid w:val="0032787C"/>
    <w:rsid w:val="00332701"/>
    <w:rsid w:val="00334E9A"/>
    <w:rsid w:val="00344F17"/>
    <w:rsid w:val="00344FBF"/>
    <w:rsid w:val="003514B3"/>
    <w:rsid w:val="00353CD7"/>
    <w:rsid w:val="00366DC1"/>
    <w:rsid w:val="003700EF"/>
    <w:rsid w:val="00371D54"/>
    <w:rsid w:val="0038283C"/>
    <w:rsid w:val="003B10B8"/>
    <w:rsid w:val="003C2502"/>
    <w:rsid w:val="003C423A"/>
    <w:rsid w:val="003C4B57"/>
    <w:rsid w:val="003C4DD1"/>
    <w:rsid w:val="003C72D9"/>
    <w:rsid w:val="003E36CD"/>
    <w:rsid w:val="003F1209"/>
    <w:rsid w:val="004051D5"/>
    <w:rsid w:val="00405238"/>
    <w:rsid w:val="004373A2"/>
    <w:rsid w:val="004416DA"/>
    <w:rsid w:val="00441AC4"/>
    <w:rsid w:val="00454DF0"/>
    <w:rsid w:val="00460D08"/>
    <w:rsid w:val="00463428"/>
    <w:rsid w:val="004665B4"/>
    <w:rsid w:val="004669E3"/>
    <w:rsid w:val="004700FD"/>
    <w:rsid w:val="00485D10"/>
    <w:rsid w:val="00487A89"/>
    <w:rsid w:val="00495A03"/>
    <w:rsid w:val="004A023F"/>
    <w:rsid w:val="004B4194"/>
    <w:rsid w:val="004B5C87"/>
    <w:rsid w:val="004C455B"/>
    <w:rsid w:val="004C680D"/>
    <w:rsid w:val="004C743E"/>
    <w:rsid w:val="004D3F59"/>
    <w:rsid w:val="004D5691"/>
    <w:rsid w:val="004D663B"/>
    <w:rsid w:val="004E76F9"/>
    <w:rsid w:val="004F3313"/>
    <w:rsid w:val="004F41B5"/>
    <w:rsid w:val="0051503F"/>
    <w:rsid w:val="00572CB7"/>
    <w:rsid w:val="00580222"/>
    <w:rsid w:val="00580276"/>
    <w:rsid w:val="00582B6E"/>
    <w:rsid w:val="00587C7A"/>
    <w:rsid w:val="00590EDA"/>
    <w:rsid w:val="00593AA5"/>
    <w:rsid w:val="00594CB1"/>
    <w:rsid w:val="005A0054"/>
    <w:rsid w:val="005A421B"/>
    <w:rsid w:val="005B64EF"/>
    <w:rsid w:val="005B7406"/>
    <w:rsid w:val="005C75AE"/>
    <w:rsid w:val="005C78FE"/>
    <w:rsid w:val="005E5C6A"/>
    <w:rsid w:val="005E65A1"/>
    <w:rsid w:val="005F77E2"/>
    <w:rsid w:val="0061340F"/>
    <w:rsid w:val="00635CB8"/>
    <w:rsid w:val="006427FE"/>
    <w:rsid w:val="00643567"/>
    <w:rsid w:val="006474FA"/>
    <w:rsid w:val="00647A4E"/>
    <w:rsid w:val="006546CF"/>
    <w:rsid w:val="00671585"/>
    <w:rsid w:val="00682B86"/>
    <w:rsid w:val="00690215"/>
    <w:rsid w:val="006936F0"/>
    <w:rsid w:val="006A25DA"/>
    <w:rsid w:val="006A54C9"/>
    <w:rsid w:val="006A7434"/>
    <w:rsid w:val="006B21B0"/>
    <w:rsid w:val="006B5BE3"/>
    <w:rsid w:val="006E0A2A"/>
    <w:rsid w:val="006E0D9D"/>
    <w:rsid w:val="006E5988"/>
    <w:rsid w:val="00700360"/>
    <w:rsid w:val="00702B24"/>
    <w:rsid w:val="007075B8"/>
    <w:rsid w:val="00714350"/>
    <w:rsid w:val="00716182"/>
    <w:rsid w:val="00717DF0"/>
    <w:rsid w:val="007309D9"/>
    <w:rsid w:val="00731D01"/>
    <w:rsid w:val="00743828"/>
    <w:rsid w:val="00746F5B"/>
    <w:rsid w:val="00752D0B"/>
    <w:rsid w:val="00752FB6"/>
    <w:rsid w:val="007712DF"/>
    <w:rsid w:val="007800C5"/>
    <w:rsid w:val="0078712A"/>
    <w:rsid w:val="007A2B3D"/>
    <w:rsid w:val="007B0598"/>
    <w:rsid w:val="007B2677"/>
    <w:rsid w:val="007B3AFF"/>
    <w:rsid w:val="007B7A5B"/>
    <w:rsid w:val="007C0A2E"/>
    <w:rsid w:val="007D054F"/>
    <w:rsid w:val="007D0D71"/>
    <w:rsid w:val="007D3A72"/>
    <w:rsid w:val="007E59F3"/>
    <w:rsid w:val="007F3719"/>
    <w:rsid w:val="00802185"/>
    <w:rsid w:val="008025AC"/>
    <w:rsid w:val="00804F2F"/>
    <w:rsid w:val="00804F9E"/>
    <w:rsid w:val="00813C7E"/>
    <w:rsid w:val="008177F8"/>
    <w:rsid w:val="00834BB5"/>
    <w:rsid w:val="008458F9"/>
    <w:rsid w:val="00852D16"/>
    <w:rsid w:val="00863600"/>
    <w:rsid w:val="0086536D"/>
    <w:rsid w:val="008746B6"/>
    <w:rsid w:val="00876442"/>
    <w:rsid w:val="0089659A"/>
    <w:rsid w:val="008B05D2"/>
    <w:rsid w:val="008B3369"/>
    <w:rsid w:val="008B3DB6"/>
    <w:rsid w:val="008B7787"/>
    <w:rsid w:val="008D7C0B"/>
    <w:rsid w:val="008E3121"/>
    <w:rsid w:val="00915F80"/>
    <w:rsid w:val="009233A1"/>
    <w:rsid w:val="009273A2"/>
    <w:rsid w:val="00937903"/>
    <w:rsid w:val="00937D45"/>
    <w:rsid w:val="00943AE6"/>
    <w:rsid w:val="00960D7E"/>
    <w:rsid w:val="00962D68"/>
    <w:rsid w:val="00971D31"/>
    <w:rsid w:val="009823A0"/>
    <w:rsid w:val="009A1AF2"/>
    <w:rsid w:val="009A1D8F"/>
    <w:rsid w:val="009A2329"/>
    <w:rsid w:val="009A6439"/>
    <w:rsid w:val="009A6867"/>
    <w:rsid w:val="009B1AE1"/>
    <w:rsid w:val="009B21A3"/>
    <w:rsid w:val="009B5B86"/>
    <w:rsid w:val="009C0253"/>
    <w:rsid w:val="009C53E2"/>
    <w:rsid w:val="009D2CB2"/>
    <w:rsid w:val="009D4755"/>
    <w:rsid w:val="009D749D"/>
    <w:rsid w:val="009F1D2C"/>
    <w:rsid w:val="009F4404"/>
    <w:rsid w:val="00A00BF0"/>
    <w:rsid w:val="00A07664"/>
    <w:rsid w:val="00A076D8"/>
    <w:rsid w:val="00A2286A"/>
    <w:rsid w:val="00A30681"/>
    <w:rsid w:val="00A44D43"/>
    <w:rsid w:val="00A50710"/>
    <w:rsid w:val="00A53865"/>
    <w:rsid w:val="00A622A3"/>
    <w:rsid w:val="00A75B4F"/>
    <w:rsid w:val="00A77612"/>
    <w:rsid w:val="00A80603"/>
    <w:rsid w:val="00A81C54"/>
    <w:rsid w:val="00AB2752"/>
    <w:rsid w:val="00AC3B9F"/>
    <w:rsid w:val="00AD0F81"/>
    <w:rsid w:val="00AD355D"/>
    <w:rsid w:val="00AE28CA"/>
    <w:rsid w:val="00AE63B7"/>
    <w:rsid w:val="00B03D3B"/>
    <w:rsid w:val="00B044E0"/>
    <w:rsid w:val="00B33BF3"/>
    <w:rsid w:val="00B33F4A"/>
    <w:rsid w:val="00B37454"/>
    <w:rsid w:val="00B44775"/>
    <w:rsid w:val="00B54B99"/>
    <w:rsid w:val="00B5602D"/>
    <w:rsid w:val="00B717AC"/>
    <w:rsid w:val="00B74317"/>
    <w:rsid w:val="00B77829"/>
    <w:rsid w:val="00B85E04"/>
    <w:rsid w:val="00B9570B"/>
    <w:rsid w:val="00BA3C05"/>
    <w:rsid w:val="00BB5FE0"/>
    <w:rsid w:val="00BC0C66"/>
    <w:rsid w:val="00BC234D"/>
    <w:rsid w:val="00BC4BE9"/>
    <w:rsid w:val="00BC67AA"/>
    <w:rsid w:val="00BD4B74"/>
    <w:rsid w:val="00BE054E"/>
    <w:rsid w:val="00BE080A"/>
    <w:rsid w:val="00BE4160"/>
    <w:rsid w:val="00C11DB3"/>
    <w:rsid w:val="00C13901"/>
    <w:rsid w:val="00C161C9"/>
    <w:rsid w:val="00C1654C"/>
    <w:rsid w:val="00C2226E"/>
    <w:rsid w:val="00C27EE0"/>
    <w:rsid w:val="00C4021E"/>
    <w:rsid w:val="00C419C9"/>
    <w:rsid w:val="00C4383D"/>
    <w:rsid w:val="00C443F7"/>
    <w:rsid w:val="00C64B3A"/>
    <w:rsid w:val="00C6572C"/>
    <w:rsid w:val="00C72E74"/>
    <w:rsid w:val="00C7788C"/>
    <w:rsid w:val="00C8168A"/>
    <w:rsid w:val="00C97C16"/>
    <w:rsid w:val="00CA3B57"/>
    <w:rsid w:val="00CA5C09"/>
    <w:rsid w:val="00CA5F3E"/>
    <w:rsid w:val="00CA6B64"/>
    <w:rsid w:val="00CB40FF"/>
    <w:rsid w:val="00CC1E7C"/>
    <w:rsid w:val="00CD0F90"/>
    <w:rsid w:val="00CD3E80"/>
    <w:rsid w:val="00CD3E83"/>
    <w:rsid w:val="00CE1DDC"/>
    <w:rsid w:val="00CE58EB"/>
    <w:rsid w:val="00D11903"/>
    <w:rsid w:val="00D12727"/>
    <w:rsid w:val="00D23FB0"/>
    <w:rsid w:val="00D26C60"/>
    <w:rsid w:val="00D32562"/>
    <w:rsid w:val="00D453BC"/>
    <w:rsid w:val="00D54562"/>
    <w:rsid w:val="00D72807"/>
    <w:rsid w:val="00D76C9D"/>
    <w:rsid w:val="00D80B47"/>
    <w:rsid w:val="00D81EF7"/>
    <w:rsid w:val="00DC33FA"/>
    <w:rsid w:val="00DC4F4D"/>
    <w:rsid w:val="00DD09B3"/>
    <w:rsid w:val="00DD3022"/>
    <w:rsid w:val="00DF00C9"/>
    <w:rsid w:val="00E00F80"/>
    <w:rsid w:val="00E059F3"/>
    <w:rsid w:val="00E252C7"/>
    <w:rsid w:val="00E25968"/>
    <w:rsid w:val="00E350A6"/>
    <w:rsid w:val="00E43EBA"/>
    <w:rsid w:val="00E4612A"/>
    <w:rsid w:val="00E543AA"/>
    <w:rsid w:val="00E62078"/>
    <w:rsid w:val="00E63536"/>
    <w:rsid w:val="00E732D7"/>
    <w:rsid w:val="00E764D8"/>
    <w:rsid w:val="00E9068D"/>
    <w:rsid w:val="00EA5F33"/>
    <w:rsid w:val="00EB518B"/>
    <w:rsid w:val="00ED024D"/>
    <w:rsid w:val="00ED3765"/>
    <w:rsid w:val="00ED463C"/>
    <w:rsid w:val="00ED5B3A"/>
    <w:rsid w:val="00EE27D7"/>
    <w:rsid w:val="00EF5B21"/>
    <w:rsid w:val="00F00B56"/>
    <w:rsid w:val="00F031FC"/>
    <w:rsid w:val="00F15117"/>
    <w:rsid w:val="00F16595"/>
    <w:rsid w:val="00F257FE"/>
    <w:rsid w:val="00F37845"/>
    <w:rsid w:val="00F40D1D"/>
    <w:rsid w:val="00F520C0"/>
    <w:rsid w:val="00F60B48"/>
    <w:rsid w:val="00F72AC0"/>
    <w:rsid w:val="00F838B9"/>
    <w:rsid w:val="00F86356"/>
    <w:rsid w:val="00F9398D"/>
    <w:rsid w:val="00F94269"/>
    <w:rsid w:val="00FA2905"/>
    <w:rsid w:val="00FB3025"/>
    <w:rsid w:val="00FC10D2"/>
    <w:rsid w:val="00FC3C99"/>
    <w:rsid w:val="00FD1B14"/>
    <w:rsid w:val="00FE4B2B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5F81C"/>
  <w15:chartTrackingRefBased/>
  <w15:docId w15:val="{FCC2E1D7-38FF-4F8A-B07E-994AAE53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24D"/>
  </w:style>
  <w:style w:type="paragraph" w:styleId="Heading1">
    <w:name w:val="heading 1"/>
    <w:basedOn w:val="Normal"/>
    <w:next w:val="Normal"/>
    <w:link w:val="Heading1Char"/>
    <w:qFormat/>
    <w:rsid w:val="00ED024D"/>
    <w:pPr>
      <w:keepNext/>
      <w:outlineLvl w:val="0"/>
    </w:pPr>
    <w:rPr>
      <w:rFonts w:eastAsia="Times New Roman" w:cs="Arial"/>
      <w:b/>
      <w:bCs/>
      <w:szCs w:val="22"/>
    </w:rPr>
  </w:style>
  <w:style w:type="paragraph" w:styleId="Heading3">
    <w:name w:val="heading 3"/>
    <w:basedOn w:val="Normal"/>
    <w:next w:val="Normal"/>
    <w:link w:val="Heading3Char"/>
    <w:qFormat/>
    <w:rsid w:val="00ED024D"/>
    <w:pPr>
      <w:keepNext/>
      <w:tabs>
        <w:tab w:val="num" w:pos="0"/>
      </w:tabs>
      <w:autoSpaceDE w:val="0"/>
      <w:outlineLvl w:val="2"/>
    </w:pPr>
    <w:rPr>
      <w:rFonts w:eastAsia="Times New Roman" w:cs="Arial"/>
      <w:b/>
      <w:bCs/>
      <w:sz w:val="22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024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D024D"/>
    <w:pPr>
      <w:keepNext/>
      <w:outlineLvl w:val="4"/>
    </w:pPr>
    <w:rPr>
      <w:rFonts w:eastAsia="Times New Roman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ED024D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ED024D"/>
    <w:rPr>
      <w:rFonts w:ascii="OpenSymbol" w:hAnsi="OpenSymbol" w:cs="StarSymbol"/>
      <w:sz w:val="18"/>
      <w:szCs w:val="18"/>
    </w:rPr>
  </w:style>
  <w:style w:type="character" w:customStyle="1" w:styleId="WW8Num5z0">
    <w:name w:val="WW8Num5z0"/>
    <w:rsid w:val="00ED024D"/>
    <w:rPr>
      <w:rFonts w:ascii="Symbol" w:hAnsi="Symbol" w:cs="Symbol"/>
    </w:rPr>
  </w:style>
  <w:style w:type="character" w:customStyle="1" w:styleId="WW8Num5z1">
    <w:name w:val="WW8Num5z1"/>
    <w:rsid w:val="00ED024D"/>
    <w:rPr>
      <w:rFonts w:ascii="OpenSymbol" w:hAnsi="OpenSymbol" w:cs="StarSymbol"/>
      <w:sz w:val="18"/>
      <w:szCs w:val="18"/>
    </w:rPr>
  </w:style>
  <w:style w:type="character" w:customStyle="1" w:styleId="WW8Num6z0">
    <w:name w:val="WW8Num6z0"/>
    <w:rsid w:val="00ED024D"/>
    <w:rPr>
      <w:rFonts w:ascii="Symbol" w:hAnsi="Symbol" w:cs="Symbol"/>
    </w:rPr>
  </w:style>
  <w:style w:type="character" w:customStyle="1" w:styleId="WW8Num6z1">
    <w:name w:val="WW8Num6z1"/>
    <w:rsid w:val="00ED024D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rsid w:val="00ED024D"/>
    <w:rPr>
      <w:rFonts w:ascii="Symbol" w:hAnsi="Symbol" w:cs="Symbol"/>
    </w:rPr>
  </w:style>
  <w:style w:type="character" w:customStyle="1" w:styleId="WW8Num7z1">
    <w:name w:val="WW8Num7z1"/>
    <w:rsid w:val="00ED024D"/>
    <w:rPr>
      <w:rFonts w:ascii="OpenSymbol" w:hAnsi="OpenSymbol" w:cs="StarSymbol"/>
      <w:sz w:val="18"/>
      <w:szCs w:val="18"/>
    </w:rPr>
  </w:style>
  <w:style w:type="character" w:customStyle="1" w:styleId="WW8Num8z0">
    <w:name w:val="WW8Num8z0"/>
    <w:rsid w:val="00ED024D"/>
    <w:rPr>
      <w:rFonts w:ascii="Symbol" w:hAnsi="Symbol" w:cs="Symbol"/>
    </w:rPr>
  </w:style>
  <w:style w:type="character" w:customStyle="1" w:styleId="WW8Num10z0">
    <w:name w:val="WW8Num10z0"/>
    <w:rsid w:val="00ED024D"/>
    <w:rPr>
      <w:rFonts w:ascii="Symbol" w:hAnsi="Symbol" w:cs="Symbol"/>
    </w:rPr>
  </w:style>
  <w:style w:type="character" w:customStyle="1" w:styleId="WW8Num11z0">
    <w:name w:val="WW8Num11z0"/>
    <w:rsid w:val="00ED024D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ED024D"/>
    <w:rPr>
      <w:rFonts w:ascii="Symbol" w:hAnsi="Symbol" w:cs="Symbol"/>
    </w:rPr>
  </w:style>
  <w:style w:type="character" w:customStyle="1" w:styleId="WW8Num13z0">
    <w:name w:val="WW8Num13z0"/>
    <w:rsid w:val="00ED024D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ED024D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ED024D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ED024D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ED024D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ED024D"/>
    <w:rPr>
      <w:rFonts w:ascii="Symbol" w:hAnsi="Symbol" w:cs="Symbol"/>
    </w:rPr>
  </w:style>
  <w:style w:type="character" w:customStyle="1" w:styleId="WW8Num19z0">
    <w:name w:val="WW8Num19z0"/>
    <w:rsid w:val="00ED024D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ED024D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ED024D"/>
    <w:rPr>
      <w:rFonts w:ascii="Symbol" w:hAnsi="Symbol" w:cs="Symbol"/>
    </w:rPr>
  </w:style>
  <w:style w:type="character" w:customStyle="1" w:styleId="WW8Num22z1">
    <w:name w:val="WW8Num22z1"/>
    <w:rsid w:val="00ED024D"/>
    <w:rPr>
      <w:rFonts w:ascii="Courier New" w:hAnsi="Courier New" w:cs="Courier New"/>
    </w:rPr>
  </w:style>
  <w:style w:type="character" w:customStyle="1" w:styleId="WW8Num22z2">
    <w:name w:val="WW8Num22z2"/>
    <w:rsid w:val="00ED024D"/>
    <w:rPr>
      <w:rFonts w:ascii="Wingdings" w:hAnsi="Wingdings" w:cs="Wingdings"/>
    </w:rPr>
  </w:style>
  <w:style w:type="character" w:customStyle="1" w:styleId="WW8Num23z0">
    <w:name w:val="WW8Num23z0"/>
    <w:rsid w:val="00ED024D"/>
    <w:rPr>
      <w:rFonts w:ascii="Symbol" w:hAnsi="Symbol" w:cs="Symbol"/>
    </w:rPr>
  </w:style>
  <w:style w:type="character" w:customStyle="1" w:styleId="WW8Num23z1">
    <w:name w:val="WW8Num23z1"/>
    <w:rsid w:val="00ED024D"/>
    <w:rPr>
      <w:rFonts w:ascii="Courier New" w:hAnsi="Courier New" w:cs="Courier New"/>
    </w:rPr>
  </w:style>
  <w:style w:type="character" w:customStyle="1" w:styleId="WW8Num23z2">
    <w:name w:val="WW8Num23z2"/>
    <w:rsid w:val="00ED024D"/>
    <w:rPr>
      <w:rFonts w:ascii="Wingdings" w:hAnsi="Wingdings" w:cs="Wingdings"/>
    </w:rPr>
  </w:style>
  <w:style w:type="character" w:customStyle="1" w:styleId="WW8Num25z0">
    <w:name w:val="WW8Num25z0"/>
    <w:rsid w:val="00ED024D"/>
    <w:rPr>
      <w:rFonts w:ascii="Symbol" w:hAnsi="Symbol" w:cs="Symbol"/>
    </w:rPr>
  </w:style>
  <w:style w:type="character" w:customStyle="1" w:styleId="WW8Num25z1">
    <w:name w:val="WW8Num25z1"/>
    <w:rsid w:val="00ED024D"/>
    <w:rPr>
      <w:rFonts w:ascii="Courier New" w:hAnsi="Courier New" w:cs="Courier New"/>
    </w:rPr>
  </w:style>
  <w:style w:type="character" w:customStyle="1" w:styleId="WW8Num25z2">
    <w:name w:val="WW8Num25z2"/>
    <w:rsid w:val="00ED024D"/>
    <w:rPr>
      <w:rFonts w:ascii="Wingdings" w:hAnsi="Wingdings" w:cs="Wingdings"/>
    </w:rPr>
  </w:style>
  <w:style w:type="character" w:customStyle="1" w:styleId="WW8Num26z0">
    <w:name w:val="WW8Num26z0"/>
    <w:rsid w:val="00ED024D"/>
    <w:rPr>
      <w:rFonts w:ascii="Symbol" w:hAnsi="Symbol" w:cs="Symbol"/>
    </w:rPr>
  </w:style>
  <w:style w:type="character" w:customStyle="1" w:styleId="WW8Num26z1">
    <w:name w:val="WW8Num26z1"/>
    <w:rsid w:val="00ED024D"/>
    <w:rPr>
      <w:rFonts w:ascii="Courier New" w:hAnsi="Courier New" w:cs="Courier New"/>
    </w:rPr>
  </w:style>
  <w:style w:type="character" w:customStyle="1" w:styleId="WW8Num26z2">
    <w:name w:val="WW8Num26z2"/>
    <w:rsid w:val="00ED024D"/>
    <w:rPr>
      <w:rFonts w:ascii="Wingdings" w:hAnsi="Wingdings" w:cs="Wingdings"/>
    </w:rPr>
  </w:style>
  <w:style w:type="character" w:customStyle="1" w:styleId="WW-DefaultParagraphFont">
    <w:name w:val="WW-Default Paragraph Font"/>
    <w:rsid w:val="00ED024D"/>
  </w:style>
  <w:style w:type="character" w:customStyle="1" w:styleId="WW8Num34z0">
    <w:name w:val="WW8Num34z0"/>
    <w:rsid w:val="00ED024D"/>
    <w:rPr>
      <w:rFonts w:ascii="Symbol" w:hAnsi="Symbol" w:cs="Symbol"/>
    </w:rPr>
  </w:style>
  <w:style w:type="character" w:customStyle="1" w:styleId="WW8Num34z1">
    <w:name w:val="WW8Num34z1"/>
    <w:rsid w:val="00ED024D"/>
    <w:rPr>
      <w:rFonts w:ascii="Courier New" w:hAnsi="Courier New" w:cs="Courier New"/>
    </w:rPr>
  </w:style>
  <w:style w:type="character" w:customStyle="1" w:styleId="WW8Num34z2">
    <w:name w:val="WW8Num34z2"/>
    <w:rsid w:val="00ED024D"/>
    <w:rPr>
      <w:rFonts w:ascii="Wingdings" w:hAnsi="Wingdings" w:cs="Wingdings"/>
    </w:rPr>
  </w:style>
  <w:style w:type="character" w:customStyle="1" w:styleId="WW8Num18z1">
    <w:name w:val="WW8Num18z1"/>
    <w:rsid w:val="00ED024D"/>
    <w:rPr>
      <w:rFonts w:ascii="Courier New" w:hAnsi="Courier New" w:cs="Courier New"/>
    </w:rPr>
  </w:style>
  <w:style w:type="character" w:customStyle="1" w:styleId="WW8Num18z2">
    <w:name w:val="WW8Num18z2"/>
    <w:rsid w:val="00ED024D"/>
    <w:rPr>
      <w:rFonts w:ascii="Wingdings" w:hAnsi="Wingdings" w:cs="Wingdings"/>
    </w:rPr>
  </w:style>
  <w:style w:type="character" w:customStyle="1" w:styleId="WW8Num35z0">
    <w:name w:val="WW8Num35z0"/>
    <w:rsid w:val="00ED024D"/>
    <w:rPr>
      <w:rFonts w:ascii="Symbol" w:hAnsi="Symbol" w:cs="Symbol"/>
    </w:rPr>
  </w:style>
  <w:style w:type="character" w:customStyle="1" w:styleId="WW8Num35z1">
    <w:name w:val="WW8Num35z1"/>
    <w:rsid w:val="00ED024D"/>
    <w:rPr>
      <w:rFonts w:ascii="Courier New" w:hAnsi="Courier New" w:cs="Courier New"/>
    </w:rPr>
  </w:style>
  <w:style w:type="character" w:customStyle="1" w:styleId="WW8Num35z2">
    <w:name w:val="WW8Num35z2"/>
    <w:rsid w:val="00ED024D"/>
    <w:rPr>
      <w:rFonts w:ascii="Wingdings" w:hAnsi="Wingdings" w:cs="Wingdings"/>
    </w:rPr>
  </w:style>
  <w:style w:type="character" w:customStyle="1" w:styleId="Bullets">
    <w:name w:val="Bullets"/>
    <w:rsid w:val="00ED024D"/>
    <w:rPr>
      <w:rFonts w:ascii="StarSymbol" w:eastAsia="StarSymbol" w:hAnsi="StarSymbol" w:cs="StarSymbol"/>
      <w:sz w:val="18"/>
      <w:szCs w:val="18"/>
    </w:rPr>
  </w:style>
  <w:style w:type="character" w:customStyle="1" w:styleId="WW8Num47z0">
    <w:name w:val="WW8Num47z0"/>
    <w:rsid w:val="00ED024D"/>
    <w:rPr>
      <w:rFonts w:ascii="Symbol" w:hAnsi="Symbol" w:cs="Symbol"/>
    </w:rPr>
  </w:style>
  <w:style w:type="character" w:customStyle="1" w:styleId="WW8Num47z1">
    <w:name w:val="WW8Num47z1"/>
    <w:rsid w:val="00ED024D"/>
    <w:rPr>
      <w:rFonts w:ascii="Tahoma" w:hAnsi="Tahoma" w:cs="Tahoma"/>
      <w:sz w:val="20"/>
    </w:rPr>
  </w:style>
  <w:style w:type="character" w:customStyle="1" w:styleId="WW8Num47z2">
    <w:name w:val="WW8Num47z2"/>
    <w:rsid w:val="00ED024D"/>
    <w:rPr>
      <w:rFonts w:ascii="Wingdings" w:hAnsi="Wingdings" w:cs="Wingdings"/>
    </w:rPr>
  </w:style>
  <w:style w:type="character" w:customStyle="1" w:styleId="WW8Num47z4">
    <w:name w:val="WW8Num47z4"/>
    <w:rsid w:val="00ED024D"/>
    <w:rPr>
      <w:rFonts w:ascii="Courier New" w:hAnsi="Courier New" w:cs="Courier New"/>
    </w:rPr>
  </w:style>
  <w:style w:type="character" w:customStyle="1" w:styleId="WW8Num12z1">
    <w:name w:val="WW8Num12z1"/>
    <w:rsid w:val="00ED024D"/>
    <w:rPr>
      <w:rFonts w:ascii="Courier New" w:hAnsi="Courier New" w:cs="Courier New"/>
    </w:rPr>
  </w:style>
  <w:style w:type="character" w:customStyle="1" w:styleId="WW8Num12z2">
    <w:name w:val="WW8Num12z2"/>
    <w:rsid w:val="00ED024D"/>
    <w:rPr>
      <w:rFonts w:ascii="Wingdings" w:hAnsi="Wingdings" w:cs="Wingdings"/>
    </w:rPr>
  </w:style>
  <w:style w:type="character" w:customStyle="1" w:styleId="NumberingSymbols">
    <w:name w:val="Numbering Symbols"/>
    <w:rsid w:val="00ED024D"/>
  </w:style>
  <w:style w:type="paragraph" w:customStyle="1" w:styleId="Heading">
    <w:name w:val="Heading"/>
    <w:basedOn w:val="Normal"/>
    <w:next w:val="BodyText"/>
    <w:rsid w:val="00ED024D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BodyText">
    <w:name w:val="Body Text"/>
    <w:basedOn w:val="Normal"/>
    <w:link w:val="BodyTextChar"/>
    <w:semiHidden/>
    <w:rsid w:val="00ED024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D024D"/>
    <w:rPr>
      <w:rFonts w:ascii="Arial" w:hAnsi="Arial"/>
      <w:sz w:val="20"/>
      <w:szCs w:val="20"/>
      <w:lang w:eastAsia="en-GB"/>
    </w:rPr>
  </w:style>
  <w:style w:type="paragraph" w:customStyle="1" w:styleId="Index">
    <w:name w:val="Index"/>
    <w:basedOn w:val="Normal"/>
    <w:rsid w:val="00ED024D"/>
    <w:pPr>
      <w:suppressLineNumbers/>
    </w:pPr>
    <w:rPr>
      <w:rFonts w:eastAsia="Times New Roman" w:cs="Tahoma"/>
    </w:rPr>
  </w:style>
  <w:style w:type="paragraph" w:customStyle="1" w:styleId="TableContents">
    <w:name w:val="Table Contents"/>
    <w:basedOn w:val="BodyText"/>
    <w:rsid w:val="00ED024D"/>
    <w:pPr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rsid w:val="00ED024D"/>
    <w:pPr>
      <w:jc w:val="center"/>
    </w:pPr>
    <w:rPr>
      <w:b/>
      <w:bCs/>
      <w:i/>
      <w:iCs/>
    </w:rPr>
  </w:style>
  <w:style w:type="character" w:customStyle="1" w:styleId="st">
    <w:name w:val="st"/>
    <w:basedOn w:val="DefaultParagraphFont"/>
    <w:rsid w:val="00ED024D"/>
  </w:style>
  <w:style w:type="character" w:customStyle="1" w:styleId="leadin">
    <w:name w:val="leadin"/>
    <w:basedOn w:val="DefaultParagraphFont"/>
    <w:rsid w:val="00ED024D"/>
  </w:style>
  <w:style w:type="character" w:customStyle="1" w:styleId="apple-converted-space">
    <w:name w:val="apple-converted-space"/>
    <w:rsid w:val="00ED024D"/>
  </w:style>
  <w:style w:type="character" w:customStyle="1" w:styleId="Heading1Char">
    <w:name w:val="Heading 1 Char"/>
    <w:basedOn w:val="DefaultParagraphFont"/>
    <w:link w:val="Heading1"/>
    <w:rsid w:val="00ED024D"/>
    <w:rPr>
      <w:rFonts w:ascii="Arial" w:eastAsia="Times New Roman" w:hAnsi="Arial" w:cs="Arial"/>
      <w:b/>
      <w:bCs/>
      <w:sz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ED024D"/>
    <w:rPr>
      <w:rFonts w:ascii="Arial" w:eastAsia="Times New Roman" w:hAnsi="Arial" w:cs="Arial"/>
      <w:b/>
      <w:bCs/>
      <w:szCs w:val="28"/>
      <w:lang w:eastAsia="en-GB"/>
    </w:rPr>
  </w:style>
  <w:style w:type="character" w:customStyle="1" w:styleId="Heading4Char">
    <w:name w:val="Heading 4 Char"/>
    <w:link w:val="Heading4"/>
    <w:uiPriority w:val="9"/>
    <w:semiHidden/>
    <w:rsid w:val="00ED024D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ED024D"/>
    <w:rPr>
      <w:rFonts w:ascii="Arial" w:eastAsia="Times New Roman" w:hAnsi="Arial" w:cs="Arial"/>
      <w:b/>
      <w:sz w:val="28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24D"/>
    <w:rPr>
      <w:rFonts w:eastAsia="Times New Roman"/>
    </w:rPr>
  </w:style>
  <w:style w:type="character" w:customStyle="1" w:styleId="CommentTextChar">
    <w:name w:val="Comment Text Char"/>
    <w:link w:val="CommentText"/>
    <w:uiPriority w:val="99"/>
    <w:semiHidden/>
    <w:rsid w:val="00ED024D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D024D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ED024D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D024D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ED024D"/>
    <w:rPr>
      <w:rFonts w:ascii="Arial" w:eastAsia="Times New Roman" w:hAnsi="Arial" w:cs="Times New Roman"/>
      <w:sz w:val="20"/>
      <w:szCs w:val="20"/>
      <w:lang w:eastAsia="en-GB"/>
    </w:rPr>
  </w:style>
  <w:style w:type="paragraph" w:styleId="Caption">
    <w:name w:val="caption"/>
    <w:basedOn w:val="Normal"/>
    <w:qFormat/>
    <w:rsid w:val="00ED024D"/>
    <w:pPr>
      <w:suppressLineNumbers/>
      <w:spacing w:before="120" w:after="120"/>
    </w:pPr>
    <w:rPr>
      <w:rFonts w:eastAsia="Times New Roman" w:cs="Tahoma"/>
      <w:i/>
      <w:iCs/>
    </w:rPr>
  </w:style>
  <w:style w:type="character" w:styleId="CommentReference">
    <w:name w:val="annotation reference"/>
    <w:uiPriority w:val="99"/>
    <w:semiHidden/>
    <w:unhideWhenUsed/>
    <w:rsid w:val="00ED024D"/>
    <w:rPr>
      <w:sz w:val="16"/>
      <w:szCs w:val="16"/>
    </w:rPr>
  </w:style>
  <w:style w:type="paragraph" w:styleId="List">
    <w:name w:val="List"/>
    <w:basedOn w:val="BodyText"/>
    <w:semiHidden/>
    <w:rsid w:val="00ED024D"/>
    <w:rPr>
      <w:rFonts w:eastAsia="Times New Roman" w:cs="Tahoma"/>
    </w:rPr>
  </w:style>
  <w:style w:type="paragraph" w:styleId="BodyText2">
    <w:name w:val="Body Text 2"/>
    <w:basedOn w:val="Normal"/>
    <w:link w:val="BodyText2Char"/>
    <w:semiHidden/>
    <w:rsid w:val="00ED024D"/>
    <w:rPr>
      <w:rFonts w:eastAsia="Times New Roman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ED024D"/>
    <w:rPr>
      <w:rFonts w:ascii="Arial" w:eastAsia="Times New Roman" w:hAnsi="Arial" w:cs="Arial"/>
      <w:lang w:eastAsia="en-GB"/>
    </w:rPr>
  </w:style>
  <w:style w:type="character" w:styleId="Hyperlink">
    <w:name w:val="Hyperlink"/>
    <w:uiPriority w:val="99"/>
    <w:semiHidden/>
    <w:rsid w:val="00ED024D"/>
    <w:rPr>
      <w:color w:val="000080"/>
      <w:u w:val="single"/>
    </w:rPr>
  </w:style>
  <w:style w:type="character" w:styleId="Emphasis">
    <w:name w:val="Emphasis"/>
    <w:uiPriority w:val="20"/>
    <w:qFormat/>
    <w:rsid w:val="00ED024D"/>
    <w:rPr>
      <w:i/>
      <w:iCs/>
    </w:rPr>
  </w:style>
  <w:style w:type="paragraph" w:styleId="NormalWeb">
    <w:name w:val="Normal (Web)"/>
    <w:basedOn w:val="Normal"/>
    <w:uiPriority w:val="99"/>
    <w:semiHidden/>
    <w:rsid w:val="00ED024D"/>
    <w:pPr>
      <w:spacing w:before="100" w:beforeAutospacing="1" w:after="100" w:afterAutospacing="1"/>
    </w:pPr>
    <w:rPr>
      <w:rFonts w:ascii="Arial Unicode MS" w:eastAsia="Times New Roman" w:hAnsi="Arial Unicode MS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2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024D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24D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024D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D024D"/>
    <w:pPr>
      <w:ind w:left="720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9C53E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78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A25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5B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20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32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pma.co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pmashow.co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htolino@adcomms.co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pmashow.co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pmashow.co.uk/awards/ppma-group-industry-award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pmashow.co.u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Author xmlns="352874b7-3d74-4b2b-ad14-5b1fb9079d25" xsi:nil="true"/>
    <Status xmlns="352874b7-3d74-4b2b-ad14-5b1fb9079d25" xsi:nil="true"/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6B7F095DFB841A04F426463B30AAA" ma:contentTypeVersion="5" ma:contentTypeDescription="Create a new document." ma:contentTypeScope="" ma:versionID="0cc03718791ec905bc535f9480f87358">
  <xsd:schema xmlns:xsd="http://www.w3.org/2001/XMLSchema" xmlns:xs="http://www.w3.org/2001/XMLSchema" xmlns:p="http://schemas.microsoft.com/office/2006/metadata/properties" xmlns:ns2="33a04f6d-823c-476e-bd30-27cf0fc2b76e" xmlns:ns3="352874b7-3d74-4b2b-ad14-5b1fb9079d25" targetNamespace="http://schemas.microsoft.com/office/2006/metadata/properties" ma:root="true" ma:fieldsID="e7d4172f109f5073ab28b627dbdd0db3" ns2:_="" ns3:_="">
    <xsd:import namespace="33a04f6d-823c-476e-bd30-27cf0fc2b76e"/>
    <xsd:import namespace="352874b7-3d74-4b2b-ad14-5b1fb9079d2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Status" minOccurs="0"/>
                <xsd:element ref="ns3:Version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91eabad-77e2-4109-a6f8-551f54df0a88}" ma:internalName="TaxCatchAll" ma:showField="CatchAllData" ma:web="81b6b0ec-9525-413c-bb74-2d2e45d289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4b7-3d74-4b2b-ad14-5b1fb9079d25" elementFormDefault="qualified">
    <xsd:import namespace="http://schemas.microsoft.com/office/2006/documentManagement/types"/>
    <xsd:import namespace="http://schemas.microsoft.com/office/infopath/2007/PartnerControls"/>
    <xsd:element name="Status" ma:index="11" nillable="true" ma:displayName="Status" ma:format="Dropdown" ma:internalName="Status">
      <xsd:simpleType>
        <xsd:restriction base="dms:Choice">
          <xsd:enumeration value="Internal"/>
          <xsd:enumeration value="Draft"/>
          <xsd:enumeration value="Final"/>
        </xsd:restriction>
      </xsd:simpleType>
    </xsd:element>
    <xsd:element name="Version_x0020_Author" ma:index="12" nillable="true" ma:displayName="Version Author" ma:internalName="Version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F3D46-89EB-40CA-8868-62399D5350B8}">
  <ds:schemaRefs>
    <ds:schemaRef ds:uri="http://schemas.microsoft.com/office/2006/metadata/properties"/>
    <ds:schemaRef ds:uri="http://schemas.microsoft.com/office/infopath/2007/PartnerControls"/>
    <ds:schemaRef ds:uri="352874b7-3d74-4b2b-ad14-5b1fb9079d25"/>
    <ds:schemaRef ds:uri="33a04f6d-823c-476e-bd30-27cf0fc2b76e"/>
  </ds:schemaRefs>
</ds:datastoreItem>
</file>

<file path=customXml/itemProps2.xml><?xml version="1.0" encoding="utf-8"?>
<ds:datastoreItem xmlns:ds="http://schemas.openxmlformats.org/officeDocument/2006/customXml" ds:itemID="{B838D495-EF65-4DC2-86C8-6874E0181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352874b7-3d74-4b2b-ad14-5b1fb9079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442D12-2C03-485D-B2FD-1832B5EAC3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E43001-56D3-4E12-AB66-32F52915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 McVicker</dc:creator>
  <cp:keywords/>
  <dc:description/>
  <cp:lastModifiedBy>Sirah Awan</cp:lastModifiedBy>
  <cp:revision>5</cp:revision>
  <cp:lastPrinted>2018-07-31T12:22:00Z</cp:lastPrinted>
  <dcterms:created xsi:type="dcterms:W3CDTF">2018-08-01T13:11:00Z</dcterms:created>
  <dcterms:modified xsi:type="dcterms:W3CDTF">2018-08-02T09:19:00Z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0x0101002866B7F095DFB841A04F426463B30AAA</vt:lpwstr>
  </property>
  <property fmtid="{D5CDD505-2E9C-101B-9397-08002B2CF9AE}" pid="3" name="TaxKeyword">
    <vt:lpwstr/>
  </property>
</Properties>
</file>