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18EA" w14:textId="6AA60492" w:rsidR="002D7C66" w:rsidRDefault="00201C18" w:rsidP="00246965">
      <w:r>
        <w:t xml:space="preserve"> </w:t>
      </w:r>
      <w:r w:rsidR="002D70F5">
        <w:t xml:space="preserve"> </w:t>
      </w:r>
    </w:p>
    <w:p w14:paraId="0BE9AC1B" w14:textId="77777777" w:rsidR="006220C5" w:rsidRDefault="006220C5" w:rsidP="0024696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037E39D4" w14:textId="663905BF" w:rsidR="002D7C66" w:rsidRDefault="002D7C66" w:rsidP="00EC5119">
      <w:r w:rsidRPr="002D7C66">
        <w:t>Press Release</w:t>
      </w:r>
      <w:r w:rsidR="008E3121">
        <w:t xml:space="preserve"> </w:t>
      </w:r>
    </w:p>
    <w:p w14:paraId="1C13C781" w14:textId="4FB7722F" w:rsidR="00702B24" w:rsidRPr="006A7F88" w:rsidRDefault="00E679BD" w:rsidP="002469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</w:t>
      </w:r>
      <w:r w:rsidR="006220C5">
        <w:rPr>
          <w:rFonts w:asciiTheme="majorHAnsi" w:hAnsiTheme="majorHAnsi" w:cstheme="majorHAnsi"/>
          <w:sz w:val="24"/>
          <w:szCs w:val="24"/>
        </w:rPr>
        <w:t xml:space="preserve"> October 2018</w:t>
      </w:r>
      <w:bookmarkStart w:id="0" w:name="_GoBack"/>
      <w:bookmarkEnd w:id="0"/>
    </w:p>
    <w:p w14:paraId="58F11927" w14:textId="77777777" w:rsidR="00702B24" w:rsidRDefault="00702B24" w:rsidP="00246965"/>
    <w:p w14:paraId="2BF90E41" w14:textId="0CA4A4C4" w:rsidR="00FB0676" w:rsidRDefault="00FB0676" w:rsidP="00702B2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6FFB27F" w14:textId="77777777" w:rsidR="006220C5" w:rsidRDefault="006220C5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The PPMA Show 2018 breaks all records </w:t>
      </w:r>
    </w:p>
    <w:p w14:paraId="0D458F40" w14:textId="2D269702" w:rsidR="006220C5" w:rsidRDefault="006220C5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sz w:val="32"/>
          <w:szCs w:val="32"/>
        </w:rPr>
        <w:t>to</w:t>
      </w:r>
      <w:proofErr w:type="gramEnd"/>
      <w:r>
        <w:rPr>
          <w:rFonts w:asciiTheme="majorHAnsi" w:hAnsiTheme="majorHAnsi" w:cstheme="majorHAnsi"/>
          <w:b/>
          <w:sz w:val="32"/>
          <w:szCs w:val="32"/>
        </w:rPr>
        <w:t xml:space="preserve"> deliver the biggest show in its 30</w:t>
      </w:r>
      <w:r w:rsidR="003D2020">
        <w:rPr>
          <w:rFonts w:asciiTheme="majorHAnsi" w:hAnsiTheme="majorHAnsi" w:cstheme="majorHAnsi"/>
          <w:b/>
          <w:sz w:val="32"/>
          <w:szCs w:val="32"/>
        </w:rPr>
        <w:t>-</w:t>
      </w:r>
      <w:r>
        <w:rPr>
          <w:rFonts w:asciiTheme="majorHAnsi" w:hAnsiTheme="majorHAnsi" w:cstheme="majorHAnsi"/>
          <w:b/>
          <w:sz w:val="32"/>
          <w:szCs w:val="32"/>
        </w:rPr>
        <w:t>year history</w:t>
      </w:r>
    </w:p>
    <w:p w14:paraId="3A53A463" w14:textId="77777777" w:rsidR="006220C5" w:rsidRDefault="006220C5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16DD7FC" w14:textId="77777777" w:rsidR="00524BCF" w:rsidRDefault="00524BCF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2523D0F" w14:textId="3C7C03F7" w:rsidR="003D2020" w:rsidRDefault="006220C5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PPMA Show 2018, which took place at the NEC Birmingham betwe</w:t>
      </w:r>
      <w:r w:rsidR="000766E5">
        <w:rPr>
          <w:rFonts w:asciiTheme="majorHAnsi" w:hAnsiTheme="majorHAnsi" w:cstheme="majorHAnsi"/>
          <w:sz w:val="24"/>
          <w:szCs w:val="24"/>
        </w:rPr>
        <w:t xml:space="preserve">en 25-27 </w:t>
      </w:r>
      <w:proofErr w:type="gramStart"/>
      <w:r w:rsidR="000766E5">
        <w:rPr>
          <w:rFonts w:asciiTheme="majorHAnsi" w:hAnsiTheme="majorHAnsi" w:cstheme="majorHAnsi"/>
          <w:sz w:val="24"/>
          <w:szCs w:val="24"/>
        </w:rPr>
        <w:t>September</w:t>
      </w:r>
      <w:proofErr w:type="gramEnd"/>
      <w:r w:rsidR="003D2020">
        <w:rPr>
          <w:rFonts w:asciiTheme="majorHAnsi" w:hAnsiTheme="majorHAnsi" w:cstheme="majorHAnsi"/>
          <w:sz w:val="24"/>
          <w:szCs w:val="24"/>
        </w:rPr>
        <w:t>,</w:t>
      </w:r>
      <w:r w:rsidR="000766E5">
        <w:rPr>
          <w:rFonts w:asciiTheme="majorHAnsi" w:hAnsiTheme="majorHAnsi" w:cstheme="majorHAnsi"/>
          <w:sz w:val="24"/>
          <w:szCs w:val="24"/>
        </w:rPr>
        <w:t xml:space="preserve"> delivered the</w:t>
      </w:r>
      <w:r>
        <w:rPr>
          <w:rFonts w:asciiTheme="majorHAnsi" w:hAnsiTheme="majorHAnsi" w:cstheme="majorHAnsi"/>
          <w:sz w:val="24"/>
          <w:szCs w:val="24"/>
        </w:rPr>
        <w:t xml:space="preserve"> biggest show in its 30</w:t>
      </w:r>
      <w:r w:rsidR="003D2020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year history</w:t>
      </w:r>
      <w:r w:rsidR="00102EF8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991864E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3A470E" w14:textId="29561139" w:rsidR="000C71F2" w:rsidRDefault="00102EF8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record </w:t>
      </w:r>
      <w:r w:rsidR="00E80E44">
        <w:rPr>
          <w:rFonts w:asciiTheme="majorHAnsi" w:hAnsiTheme="majorHAnsi" w:cstheme="majorHAnsi"/>
          <w:sz w:val="24"/>
          <w:szCs w:val="24"/>
        </w:rPr>
        <w:t>3</w:t>
      </w:r>
      <w:r w:rsidR="000B5DA7">
        <w:rPr>
          <w:rFonts w:asciiTheme="majorHAnsi" w:hAnsiTheme="majorHAnsi" w:cstheme="majorHAnsi"/>
          <w:sz w:val="24"/>
          <w:szCs w:val="24"/>
        </w:rPr>
        <w:t>73</w:t>
      </w:r>
      <w:r w:rsidR="00E80E44">
        <w:rPr>
          <w:rFonts w:asciiTheme="majorHAnsi" w:hAnsiTheme="majorHAnsi" w:cstheme="majorHAnsi"/>
          <w:sz w:val="24"/>
          <w:szCs w:val="24"/>
        </w:rPr>
        <w:t xml:space="preserve"> exhibitors from the processing equipment and pa</w:t>
      </w:r>
      <w:r>
        <w:rPr>
          <w:rFonts w:asciiTheme="majorHAnsi" w:hAnsiTheme="majorHAnsi" w:cstheme="majorHAnsi"/>
          <w:sz w:val="24"/>
          <w:szCs w:val="24"/>
        </w:rPr>
        <w:t xml:space="preserve">ckaging machinery industry filled </w:t>
      </w:r>
      <w:r w:rsidR="00E80E44">
        <w:rPr>
          <w:rFonts w:asciiTheme="majorHAnsi" w:hAnsiTheme="majorHAnsi" w:cstheme="majorHAnsi"/>
          <w:sz w:val="24"/>
          <w:szCs w:val="24"/>
        </w:rPr>
        <w:t>over 11,</w:t>
      </w:r>
      <w:r w:rsidR="000B5DA7">
        <w:rPr>
          <w:rFonts w:asciiTheme="majorHAnsi" w:hAnsiTheme="majorHAnsi" w:cstheme="majorHAnsi"/>
          <w:sz w:val="24"/>
          <w:szCs w:val="24"/>
        </w:rPr>
        <w:t>0</w:t>
      </w:r>
      <w:r w:rsidR="00E80E44">
        <w:rPr>
          <w:rFonts w:asciiTheme="majorHAnsi" w:hAnsiTheme="majorHAnsi" w:cstheme="majorHAnsi"/>
          <w:sz w:val="24"/>
          <w:szCs w:val="24"/>
        </w:rPr>
        <w:t>00 m</w:t>
      </w:r>
      <w:r w:rsidR="00E80E44" w:rsidRPr="000766E5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E80E44">
        <w:rPr>
          <w:rFonts w:asciiTheme="majorHAnsi" w:hAnsiTheme="majorHAnsi" w:cstheme="majorHAnsi"/>
          <w:sz w:val="24"/>
          <w:szCs w:val="24"/>
        </w:rPr>
        <w:t xml:space="preserve"> of hall-space </w:t>
      </w:r>
      <w:r w:rsidR="00AB36FE">
        <w:rPr>
          <w:rFonts w:asciiTheme="majorHAnsi" w:hAnsiTheme="majorHAnsi" w:cstheme="majorHAnsi"/>
          <w:sz w:val="24"/>
          <w:szCs w:val="24"/>
        </w:rPr>
        <w:t>with visitor footfall providing</w:t>
      </w:r>
      <w:r w:rsidR="00E80E44">
        <w:rPr>
          <w:rFonts w:asciiTheme="majorHAnsi" w:hAnsiTheme="majorHAnsi" w:cstheme="majorHAnsi"/>
          <w:sz w:val="24"/>
          <w:szCs w:val="24"/>
        </w:rPr>
        <w:t xml:space="preserve"> a</w:t>
      </w:r>
      <w:r w:rsidR="002F65C7">
        <w:rPr>
          <w:rFonts w:asciiTheme="majorHAnsi" w:hAnsiTheme="majorHAnsi" w:cstheme="majorHAnsi"/>
          <w:sz w:val="24"/>
          <w:szCs w:val="24"/>
        </w:rPr>
        <w:t xml:space="preserve"> high volume of quality visitors </w:t>
      </w:r>
      <w:r>
        <w:rPr>
          <w:rFonts w:asciiTheme="majorHAnsi" w:hAnsiTheme="majorHAnsi" w:cstheme="majorHAnsi"/>
          <w:sz w:val="24"/>
          <w:szCs w:val="24"/>
        </w:rPr>
        <w:t>throughout</w:t>
      </w:r>
      <w:r w:rsidR="00E80E44">
        <w:rPr>
          <w:rFonts w:asciiTheme="majorHAnsi" w:hAnsiTheme="majorHAnsi" w:cstheme="majorHAnsi"/>
          <w:sz w:val="24"/>
          <w:szCs w:val="24"/>
        </w:rPr>
        <w:t xml:space="preserve"> the three-day event.</w:t>
      </w:r>
    </w:p>
    <w:p w14:paraId="6D6E9F78" w14:textId="64407A82" w:rsidR="000C71F2" w:rsidRDefault="000C71F2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20E425" w14:textId="5FFBCA61" w:rsidR="003D2020" w:rsidRDefault="00102EF8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With one of the most impressive line-ups of </w:t>
      </w:r>
      <w:r w:rsidR="00280D9E">
        <w:rPr>
          <w:rFonts w:asciiTheme="majorHAnsi" w:hAnsiTheme="majorHAnsi" w:cstheme="majorHAnsi"/>
          <w:sz w:val="24"/>
          <w:szCs w:val="24"/>
        </w:rPr>
        <w:t xml:space="preserve">product launches, </w:t>
      </w:r>
      <w:r>
        <w:rPr>
          <w:rFonts w:asciiTheme="majorHAnsi" w:hAnsiTheme="majorHAnsi" w:cstheme="majorHAnsi"/>
          <w:sz w:val="24"/>
          <w:szCs w:val="24"/>
        </w:rPr>
        <w:t xml:space="preserve">new technologies, </w:t>
      </w:r>
      <w:r w:rsidR="003D2020">
        <w:rPr>
          <w:rFonts w:asciiTheme="majorHAnsi" w:hAnsiTheme="majorHAnsi" w:cstheme="majorHAnsi"/>
          <w:sz w:val="24"/>
          <w:szCs w:val="24"/>
        </w:rPr>
        <w:t xml:space="preserve">keynote speakers, </w:t>
      </w:r>
      <w:r w:rsidR="008E2EE9">
        <w:rPr>
          <w:rFonts w:asciiTheme="majorHAnsi" w:hAnsiTheme="majorHAnsi" w:cstheme="majorHAnsi"/>
          <w:sz w:val="24"/>
          <w:szCs w:val="24"/>
        </w:rPr>
        <w:t xml:space="preserve">live demonstrations and ground </w:t>
      </w:r>
      <w:r>
        <w:rPr>
          <w:rFonts w:asciiTheme="majorHAnsi" w:hAnsiTheme="majorHAnsi" w:cstheme="majorHAnsi"/>
          <w:sz w:val="24"/>
          <w:szCs w:val="24"/>
        </w:rPr>
        <w:t xml:space="preserve">breaking solutions, both visitors and exhibitors alike have hailed the PPMA Show 2018 the best yet.  </w:t>
      </w:r>
    </w:p>
    <w:p w14:paraId="2D3BA1B3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115FAA" w14:textId="65DF91FE" w:rsidR="00280D9E" w:rsidRDefault="000B67AB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Exhibitors </w:t>
      </w:r>
      <w:r w:rsidR="004D015B">
        <w:rPr>
          <w:rFonts w:asciiTheme="majorHAnsi" w:hAnsiTheme="majorHAnsi" w:cstheme="majorHAnsi"/>
          <w:sz w:val="24"/>
          <w:szCs w:val="24"/>
        </w:rPr>
        <w:t>welcomed</w:t>
      </w:r>
      <w:r>
        <w:rPr>
          <w:rFonts w:asciiTheme="majorHAnsi" w:hAnsiTheme="majorHAnsi" w:cstheme="majorHAnsi"/>
          <w:sz w:val="24"/>
          <w:szCs w:val="24"/>
        </w:rPr>
        <w:t xml:space="preserve"> the outstanding calibre of visitors, comprising senior representa</w:t>
      </w:r>
      <w:r w:rsidR="004D015B">
        <w:rPr>
          <w:rFonts w:asciiTheme="majorHAnsi" w:hAnsiTheme="majorHAnsi" w:cstheme="majorHAnsi"/>
          <w:sz w:val="24"/>
          <w:szCs w:val="24"/>
        </w:rPr>
        <w:t xml:space="preserve">tives, </w:t>
      </w:r>
      <w:r>
        <w:rPr>
          <w:rFonts w:asciiTheme="majorHAnsi" w:hAnsiTheme="majorHAnsi" w:cstheme="majorHAnsi"/>
          <w:sz w:val="24"/>
          <w:szCs w:val="24"/>
        </w:rPr>
        <w:t>key decision makers</w:t>
      </w:r>
      <w:r w:rsidR="004D015B">
        <w:rPr>
          <w:rFonts w:asciiTheme="majorHAnsi" w:hAnsiTheme="majorHAnsi" w:cstheme="majorHAnsi"/>
          <w:sz w:val="24"/>
          <w:szCs w:val="24"/>
        </w:rPr>
        <w:t xml:space="preserve"> and purchasers</w:t>
      </w:r>
      <w:r w:rsidR="00280D9E">
        <w:rPr>
          <w:rFonts w:asciiTheme="majorHAnsi" w:hAnsiTheme="majorHAnsi" w:cstheme="majorHAnsi"/>
          <w:sz w:val="24"/>
          <w:szCs w:val="24"/>
        </w:rPr>
        <w:t xml:space="preserve"> from a variety of sectors, and </w:t>
      </w:r>
      <w:r w:rsidR="004D015B">
        <w:rPr>
          <w:rFonts w:asciiTheme="majorHAnsi" w:hAnsiTheme="majorHAnsi" w:cstheme="majorHAnsi"/>
          <w:sz w:val="24"/>
          <w:szCs w:val="24"/>
        </w:rPr>
        <w:t>r</w:t>
      </w:r>
      <w:r w:rsidR="00935796">
        <w:rPr>
          <w:rFonts w:asciiTheme="majorHAnsi" w:hAnsiTheme="majorHAnsi" w:cstheme="majorHAnsi"/>
          <w:sz w:val="24"/>
          <w:szCs w:val="24"/>
        </w:rPr>
        <w:t>eported</w:t>
      </w:r>
      <w:r w:rsidR="00280D9E">
        <w:rPr>
          <w:rFonts w:asciiTheme="majorHAnsi" w:hAnsiTheme="majorHAnsi" w:cstheme="majorHAnsi"/>
          <w:sz w:val="24"/>
          <w:szCs w:val="24"/>
        </w:rPr>
        <w:t xml:space="preserve"> exceptional </w:t>
      </w:r>
      <w:r>
        <w:rPr>
          <w:rFonts w:asciiTheme="majorHAnsi" w:hAnsiTheme="majorHAnsi" w:cstheme="majorHAnsi"/>
          <w:sz w:val="24"/>
          <w:szCs w:val="24"/>
        </w:rPr>
        <w:t xml:space="preserve">numbers </w:t>
      </w:r>
      <w:r w:rsidR="00280D9E">
        <w:rPr>
          <w:rFonts w:asciiTheme="majorHAnsi" w:hAnsiTheme="majorHAnsi" w:cstheme="majorHAnsi"/>
          <w:sz w:val="24"/>
          <w:szCs w:val="24"/>
        </w:rPr>
        <w:t>of high</w:t>
      </w:r>
      <w:r w:rsidR="003D2020">
        <w:rPr>
          <w:rFonts w:asciiTheme="majorHAnsi" w:hAnsiTheme="majorHAnsi" w:cstheme="majorHAnsi"/>
          <w:sz w:val="24"/>
          <w:szCs w:val="24"/>
        </w:rPr>
        <w:t>-</w:t>
      </w:r>
      <w:r w:rsidR="00280D9E">
        <w:rPr>
          <w:rFonts w:asciiTheme="majorHAnsi" w:hAnsiTheme="majorHAnsi" w:cstheme="majorHAnsi"/>
          <w:sz w:val="24"/>
          <w:szCs w:val="24"/>
        </w:rPr>
        <w:t xml:space="preserve">quality </w:t>
      </w:r>
      <w:r>
        <w:rPr>
          <w:rFonts w:asciiTheme="majorHAnsi" w:hAnsiTheme="majorHAnsi" w:cstheme="majorHAnsi"/>
          <w:sz w:val="24"/>
          <w:szCs w:val="24"/>
        </w:rPr>
        <w:t>leads</w:t>
      </w:r>
      <w:r w:rsidR="00280D9E">
        <w:rPr>
          <w:rFonts w:asciiTheme="majorHAnsi" w:hAnsiTheme="majorHAnsi" w:cstheme="majorHAnsi"/>
          <w:sz w:val="24"/>
          <w:szCs w:val="24"/>
        </w:rPr>
        <w:t xml:space="preserve">.  Onsite </w:t>
      </w:r>
      <w:r w:rsidR="004D015B">
        <w:rPr>
          <w:rFonts w:asciiTheme="majorHAnsi" w:hAnsiTheme="majorHAnsi" w:cstheme="majorHAnsi"/>
          <w:sz w:val="24"/>
          <w:szCs w:val="24"/>
        </w:rPr>
        <w:t>b</w:t>
      </w:r>
      <w:r w:rsidR="00280D9E">
        <w:rPr>
          <w:rFonts w:asciiTheme="majorHAnsi" w:hAnsiTheme="majorHAnsi" w:cstheme="majorHAnsi"/>
          <w:sz w:val="24"/>
          <w:szCs w:val="24"/>
        </w:rPr>
        <w:t>usiness deals and sales secured at the show, valued at many millions of pounds, was a further indicator</w:t>
      </w:r>
      <w:r w:rsidR="00935796">
        <w:rPr>
          <w:rFonts w:asciiTheme="majorHAnsi" w:hAnsiTheme="majorHAnsi" w:cstheme="majorHAnsi"/>
          <w:sz w:val="24"/>
          <w:szCs w:val="24"/>
        </w:rPr>
        <w:t xml:space="preserve"> of</w:t>
      </w:r>
      <w:r w:rsidR="00280D9E">
        <w:rPr>
          <w:rFonts w:asciiTheme="majorHAnsi" w:hAnsiTheme="majorHAnsi" w:cstheme="majorHAnsi"/>
          <w:sz w:val="24"/>
          <w:szCs w:val="24"/>
        </w:rPr>
        <w:t xml:space="preserve"> the success of the show.</w:t>
      </w:r>
    </w:p>
    <w:p w14:paraId="2CA0AFB1" w14:textId="77777777" w:rsidR="000B67AB" w:rsidRDefault="000B67AB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DAF547" w14:textId="7EAE8235" w:rsidR="003D2020" w:rsidRDefault="004D015B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Commenting on the PPMA Show 2018, Dr Andrew </w:t>
      </w:r>
      <w:r w:rsidR="00F57C30">
        <w:rPr>
          <w:rFonts w:asciiTheme="majorHAnsi" w:hAnsiTheme="majorHAnsi" w:cstheme="majorHAnsi"/>
          <w:sz w:val="24"/>
          <w:szCs w:val="24"/>
        </w:rPr>
        <w:t>Mint, CEO of the PPMA Group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F57C30">
        <w:rPr>
          <w:rFonts w:asciiTheme="majorHAnsi" w:hAnsiTheme="majorHAnsi" w:cstheme="majorHAnsi"/>
          <w:sz w:val="24"/>
          <w:szCs w:val="24"/>
        </w:rPr>
        <w:t xml:space="preserve"> says</w:t>
      </w:r>
      <w:r w:rsidR="003D202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“We are absolutely delighted that the show has received such </w:t>
      </w:r>
      <w:r w:rsidR="008241A8">
        <w:rPr>
          <w:rFonts w:asciiTheme="majorHAnsi" w:hAnsiTheme="majorHAnsi" w:cstheme="majorHAnsi"/>
          <w:sz w:val="24"/>
          <w:szCs w:val="24"/>
        </w:rPr>
        <w:t xml:space="preserve">positive feedback </w:t>
      </w:r>
      <w:r w:rsidR="00BE5ED8">
        <w:rPr>
          <w:rFonts w:asciiTheme="majorHAnsi" w:hAnsiTheme="majorHAnsi" w:cstheme="majorHAnsi"/>
          <w:sz w:val="24"/>
          <w:szCs w:val="24"/>
        </w:rPr>
        <w:t>from our exhibitors.  We are also thrilled that</w:t>
      </w:r>
      <w:r w:rsidR="003D2020">
        <w:rPr>
          <w:rFonts w:asciiTheme="majorHAnsi" w:hAnsiTheme="majorHAnsi" w:cstheme="majorHAnsi"/>
          <w:sz w:val="24"/>
          <w:szCs w:val="24"/>
        </w:rPr>
        <w:t xml:space="preserve">, </w:t>
      </w:r>
      <w:r w:rsidR="00BE5ED8">
        <w:rPr>
          <w:rFonts w:asciiTheme="majorHAnsi" w:hAnsiTheme="majorHAnsi" w:cstheme="majorHAnsi"/>
          <w:sz w:val="24"/>
          <w:szCs w:val="24"/>
        </w:rPr>
        <w:t>once again</w:t>
      </w:r>
      <w:r w:rsidR="003D2020">
        <w:rPr>
          <w:rFonts w:asciiTheme="majorHAnsi" w:hAnsiTheme="majorHAnsi" w:cstheme="majorHAnsi"/>
          <w:sz w:val="24"/>
          <w:szCs w:val="24"/>
        </w:rPr>
        <w:t>, the show</w:t>
      </w:r>
      <w:r w:rsidR="00BE5ED8">
        <w:rPr>
          <w:rFonts w:asciiTheme="majorHAnsi" w:hAnsiTheme="majorHAnsi" w:cstheme="majorHAnsi"/>
          <w:sz w:val="24"/>
          <w:szCs w:val="24"/>
        </w:rPr>
        <w:t xml:space="preserve"> attracted the right calibre of visitor wit</w:t>
      </w:r>
      <w:r w:rsidR="00666BFE">
        <w:rPr>
          <w:rFonts w:asciiTheme="majorHAnsi" w:hAnsiTheme="majorHAnsi" w:cstheme="majorHAnsi"/>
          <w:sz w:val="24"/>
          <w:szCs w:val="24"/>
        </w:rPr>
        <w:t xml:space="preserve">h a genuine sense of purpose.  </w:t>
      </w:r>
    </w:p>
    <w:p w14:paraId="37789E3A" w14:textId="55227FD8" w:rsidR="008241A8" w:rsidRDefault="00666BFE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The fact that such high numbers of quality leads were generated</w:t>
      </w:r>
      <w:r w:rsidR="003D2020">
        <w:rPr>
          <w:rFonts w:asciiTheme="majorHAnsi" w:hAnsiTheme="majorHAnsi" w:cstheme="majorHAnsi"/>
          <w:sz w:val="24"/>
          <w:szCs w:val="24"/>
        </w:rPr>
        <w:t>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35796">
        <w:rPr>
          <w:rFonts w:asciiTheme="majorHAnsi" w:hAnsiTheme="majorHAnsi" w:cstheme="majorHAnsi"/>
          <w:sz w:val="24"/>
          <w:szCs w:val="24"/>
        </w:rPr>
        <w:t>so many</w:t>
      </w:r>
      <w:r>
        <w:rPr>
          <w:rFonts w:asciiTheme="majorHAnsi" w:hAnsiTheme="majorHAnsi" w:cstheme="majorHAnsi"/>
          <w:sz w:val="24"/>
          <w:szCs w:val="24"/>
        </w:rPr>
        <w:t xml:space="preserve"> positive discussions took place</w:t>
      </w:r>
      <w:r w:rsidR="003D2020">
        <w:rPr>
          <w:rFonts w:asciiTheme="majorHAnsi" w:hAnsiTheme="majorHAnsi" w:cstheme="majorHAnsi"/>
          <w:sz w:val="24"/>
          <w:szCs w:val="24"/>
        </w:rPr>
        <w:t>;</w:t>
      </w:r>
      <w:r>
        <w:rPr>
          <w:rFonts w:asciiTheme="majorHAnsi" w:hAnsiTheme="majorHAnsi" w:cstheme="majorHAnsi"/>
          <w:sz w:val="24"/>
          <w:szCs w:val="24"/>
        </w:rPr>
        <w:t xml:space="preserve"> and so</w:t>
      </w:r>
      <w:r w:rsidR="00BE5ED8">
        <w:rPr>
          <w:rFonts w:asciiTheme="majorHAnsi" w:hAnsiTheme="majorHAnsi" w:cstheme="majorHAnsi"/>
          <w:sz w:val="24"/>
          <w:szCs w:val="24"/>
        </w:rPr>
        <w:t xml:space="preserve"> much business </w:t>
      </w:r>
      <w:r>
        <w:rPr>
          <w:rFonts w:asciiTheme="majorHAnsi" w:hAnsiTheme="majorHAnsi" w:cstheme="majorHAnsi"/>
          <w:sz w:val="24"/>
          <w:szCs w:val="24"/>
        </w:rPr>
        <w:t>was secured at the show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is</w:t>
      </w:r>
      <w:r w:rsidR="00BE5ED8">
        <w:rPr>
          <w:rFonts w:asciiTheme="majorHAnsi" w:hAnsiTheme="majorHAnsi" w:cstheme="majorHAnsi"/>
          <w:sz w:val="24"/>
          <w:szCs w:val="24"/>
        </w:rPr>
        <w:t xml:space="preserve"> testament to </w:t>
      </w:r>
      <w:r w:rsidR="00AB36FE">
        <w:rPr>
          <w:rFonts w:asciiTheme="majorHAnsi" w:hAnsiTheme="majorHAnsi" w:cstheme="majorHAnsi"/>
          <w:sz w:val="24"/>
          <w:szCs w:val="24"/>
        </w:rPr>
        <w:t>there</w:t>
      </w:r>
      <w:r w:rsidR="00BE5ED8">
        <w:rPr>
          <w:rFonts w:asciiTheme="majorHAnsi" w:hAnsiTheme="majorHAnsi" w:cstheme="majorHAnsi"/>
          <w:sz w:val="24"/>
          <w:szCs w:val="24"/>
        </w:rPr>
        <w:t xml:space="preserve"> still </w:t>
      </w:r>
      <w:r>
        <w:rPr>
          <w:rFonts w:asciiTheme="majorHAnsi" w:hAnsiTheme="majorHAnsi" w:cstheme="majorHAnsi"/>
          <w:sz w:val="24"/>
          <w:szCs w:val="24"/>
        </w:rPr>
        <w:t xml:space="preserve">being </w:t>
      </w:r>
      <w:r w:rsidR="00BE5ED8">
        <w:rPr>
          <w:rFonts w:asciiTheme="majorHAnsi" w:hAnsiTheme="majorHAnsi" w:cstheme="majorHAnsi"/>
          <w:sz w:val="24"/>
          <w:szCs w:val="24"/>
        </w:rPr>
        <w:t>a s</w:t>
      </w:r>
      <w:r w:rsidR="00712231">
        <w:rPr>
          <w:rFonts w:asciiTheme="majorHAnsi" w:hAnsiTheme="majorHAnsi" w:cstheme="majorHAnsi"/>
          <w:sz w:val="24"/>
          <w:szCs w:val="24"/>
        </w:rPr>
        <w:t>trong appetite for this event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712231">
        <w:rPr>
          <w:rFonts w:asciiTheme="majorHAnsi" w:hAnsiTheme="majorHAnsi" w:cstheme="majorHAnsi"/>
          <w:sz w:val="24"/>
          <w:szCs w:val="24"/>
        </w:rPr>
        <w:t>”</w:t>
      </w:r>
      <w:r w:rsidR="003D2020">
        <w:rPr>
          <w:rFonts w:asciiTheme="majorHAnsi" w:hAnsiTheme="majorHAnsi" w:cstheme="majorHAnsi"/>
          <w:sz w:val="24"/>
          <w:szCs w:val="24"/>
        </w:rPr>
        <w:t xml:space="preserve"> he added.</w:t>
      </w:r>
    </w:p>
    <w:p w14:paraId="1FEE8086" w14:textId="5CACC8A7" w:rsidR="00102EF8" w:rsidRDefault="00102EF8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BB4948" w14:textId="77777777" w:rsidR="003D2020" w:rsidRDefault="00E80E44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two-day seminar programme, which delivered a first-class line up of expert speakers covering </w:t>
      </w:r>
      <w:r w:rsidR="00083BCC">
        <w:rPr>
          <w:rFonts w:asciiTheme="majorHAnsi" w:hAnsiTheme="majorHAnsi" w:cstheme="majorHAnsi"/>
          <w:sz w:val="24"/>
          <w:szCs w:val="24"/>
        </w:rPr>
        <w:t>topical</w:t>
      </w:r>
      <w:r w:rsidR="00BE232B">
        <w:rPr>
          <w:rFonts w:asciiTheme="majorHAnsi" w:hAnsiTheme="majorHAnsi" w:cstheme="majorHAnsi"/>
          <w:sz w:val="24"/>
          <w:szCs w:val="24"/>
        </w:rPr>
        <w:t xml:space="preserve"> issues</w:t>
      </w:r>
      <w:r w:rsidR="00651454">
        <w:rPr>
          <w:rFonts w:asciiTheme="majorHAnsi" w:hAnsiTheme="majorHAnsi" w:cstheme="majorHAnsi"/>
          <w:sz w:val="24"/>
          <w:szCs w:val="24"/>
        </w:rPr>
        <w:t xml:space="preserve"> offered insight, education and inspiration </w:t>
      </w:r>
      <w:r w:rsidR="00354F66">
        <w:rPr>
          <w:rFonts w:asciiTheme="majorHAnsi" w:hAnsiTheme="majorHAnsi" w:cstheme="majorHAnsi"/>
          <w:sz w:val="24"/>
          <w:szCs w:val="24"/>
        </w:rPr>
        <w:t>in the Enterprise Zone</w:t>
      </w:r>
      <w:r w:rsidR="004C6C92">
        <w:rPr>
          <w:rFonts w:asciiTheme="majorHAnsi" w:hAnsiTheme="majorHAnsi" w:cstheme="majorHAnsi"/>
          <w:sz w:val="24"/>
          <w:szCs w:val="24"/>
        </w:rPr>
        <w:t xml:space="preserve">.  Presentations </w:t>
      </w:r>
      <w:r w:rsidR="00644F12">
        <w:rPr>
          <w:rFonts w:asciiTheme="majorHAnsi" w:hAnsiTheme="majorHAnsi" w:cstheme="majorHAnsi"/>
          <w:sz w:val="24"/>
          <w:szCs w:val="24"/>
        </w:rPr>
        <w:t xml:space="preserve">covering </w:t>
      </w:r>
      <w:r w:rsidR="004C6C92">
        <w:rPr>
          <w:rFonts w:asciiTheme="majorHAnsi" w:hAnsiTheme="majorHAnsi" w:cstheme="majorHAnsi"/>
          <w:sz w:val="24"/>
          <w:szCs w:val="24"/>
        </w:rPr>
        <w:t>Industry 4.0, cyber</w:t>
      </w:r>
      <w:r w:rsidR="00644F12">
        <w:rPr>
          <w:rFonts w:asciiTheme="majorHAnsi" w:hAnsiTheme="majorHAnsi" w:cstheme="majorHAnsi"/>
          <w:sz w:val="24"/>
          <w:szCs w:val="24"/>
        </w:rPr>
        <w:t>-security, augmented reality,</w:t>
      </w:r>
      <w:r w:rsidR="004C6C92">
        <w:rPr>
          <w:rFonts w:asciiTheme="majorHAnsi" w:hAnsiTheme="majorHAnsi" w:cstheme="majorHAnsi"/>
          <w:sz w:val="24"/>
          <w:szCs w:val="24"/>
        </w:rPr>
        <w:t xml:space="preserve"> robotics and automation</w:t>
      </w:r>
      <w:r w:rsidR="00644F12">
        <w:rPr>
          <w:rFonts w:asciiTheme="majorHAnsi" w:hAnsiTheme="majorHAnsi" w:cstheme="majorHAnsi"/>
          <w:sz w:val="24"/>
          <w:szCs w:val="24"/>
        </w:rPr>
        <w:t xml:space="preserve"> </w:t>
      </w:r>
      <w:r w:rsidR="004C6C92">
        <w:rPr>
          <w:rFonts w:asciiTheme="majorHAnsi" w:hAnsiTheme="majorHAnsi" w:cstheme="majorHAnsi"/>
          <w:sz w:val="24"/>
          <w:szCs w:val="24"/>
        </w:rPr>
        <w:t xml:space="preserve">all </w:t>
      </w:r>
      <w:r w:rsidR="00644F12">
        <w:rPr>
          <w:rFonts w:asciiTheme="majorHAnsi" w:hAnsiTheme="majorHAnsi" w:cstheme="majorHAnsi"/>
          <w:sz w:val="24"/>
          <w:szCs w:val="24"/>
        </w:rPr>
        <w:t>drew</w:t>
      </w:r>
      <w:r>
        <w:rPr>
          <w:rFonts w:asciiTheme="majorHAnsi" w:hAnsiTheme="majorHAnsi" w:cstheme="majorHAnsi"/>
          <w:sz w:val="24"/>
          <w:szCs w:val="24"/>
        </w:rPr>
        <w:t xml:space="preserve"> strong crowds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644F12">
        <w:rPr>
          <w:rFonts w:asciiTheme="majorHAnsi" w:hAnsiTheme="majorHAnsi" w:cstheme="majorHAnsi"/>
          <w:sz w:val="24"/>
          <w:szCs w:val="24"/>
        </w:rPr>
        <w:t xml:space="preserve"> while a</w:t>
      </w:r>
      <w:r>
        <w:rPr>
          <w:rFonts w:asciiTheme="majorHAnsi" w:hAnsiTheme="majorHAnsi" w:cstheme="majorHAnsi"/>
          <w:sz w:val="24"/>
          <w:szCs w:val="24"/>
        </w:rPr>
        <w:t xml:space="preserve">udience participation was particularly engaging during the </w:t>
      </w:r>
      <w:r w:rsidR="00083BCC">
        <w:rPr>
          <w:rFonts w:asciiTheme="majorHAnsi" w:hAnsiTheme="majorHAnsi" w:cstheme="majorHAnsi"/>
          <w:sz w:val="24"/>
          <w:szCs w:val="24"/>
        </w:rPr>
        <w:t xml:space="preserve">‘Future of </w:t>
      </w:r>
      <w:r w:rsidR="00644F12">
        <w:rPr>
          <w:rFonts w:asciiTheme="majorHAnsi" w:hAnsiTheme="majorHAnsi" w:cstheme="majorHAnsi"/>
          <w:sz w:val="24"/>
          <w:szCs w:val="24"/>
        </w:rPr>
        <w:t>Plastics in Packaging</w:t>
      </w:r>
      <w:r w:rsidR="00083BCC">
        <w:rPr>
          <w:rFonts w:asciiTheme="majorHAnsi" w:hAnsiTheme="majorHAnsi" w:cstheme="majorHAnsi"/>
          <w:sz w:val="24"/>
          <w:szCs w:val="24"/>
        </w:rPr>
        <w:t>’</w:t>
      </w:r>
      <w:r w:rsidR="00644F12">
        <w:rPr>
          <w:rFonts w:asciiTheme="majorHAnsi" w:hAnsiTheme="majorHAnsi" w:cstheme="majorHAnsi"/>
          <w:sz w:val="24"/>
          <w:szCs w:val="24"/>
        </w:rPr>
        <w:t xml:space="preserve"> debate.  </w:t>
      </w:r>
    </w:p>
    <w:p w14:paraId="5E6B8D26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F28C80" w14:textId="24E57FE3" w:rsidR="000C71F2" w:rsidRDefault="00644F12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E80E44">
        <w:rPr>
          <w:rFonts w:asciiTheme="majorHAnsi" w:hAnsiTheme="majorHAnsi" w:cstheme="majorHAnsi"/>
          <w:sz w:val="24"/>
          <w:szCs w:val="24"/>
        </w:rPr>
        <w:t>he</w:t>
      </w:r>
      <w:r>
        <w:rPr>
          <w:rFonts w:asciiTheme="majorHAnsi" w:hAnsiTheme="majorHAnsi" w:cstheme="majorHAnsi"/>
          <w:sz w:val="24"/>
          <w:szCs w:val="24"/>
        </w:rPr>
        <w:t xml:space="preserve"> daily</w:t>
      </w:r>
      <w:r w:rsidR="00E80E44">
        <w:rPr>
          <w:rFonts w:asciiTheme="majorHAnsi" w:hAnsiTheme="majorHAnsi" w:cstheme="majorHAnsi"/>
          <w:sz w:val="24"/>
          <w:szCs w:val="24"/>
        </w:rPr>
        <w:t xml:space="preserve"> keynote speakers, Lord Mark Price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E80E44">
        <w:rPr>
          <w:rFonts w:asciiTheme="majorHAnsi" w:hAnsiTheme="majorHAnsi" w:cstheme="majorHAnsi"/>
          <w:sz w:val="24"/>
          <w:szCs w:val="24"/>
        </w:rPr>
        <w:t xml:space="preserve"> who discussed ‘Ho</w:t>
      </w:r>
      <w:r w:rsidR="00AA5FC7">
        <w:rPr>
          <w:rFonts w:asciiTheme="majorHAnsi" w:hAnsiTheme="majorHAnsi" w:cstheme="majorHAnsi"/>
          <w:sz w:val="24"/>
          <w:szCs w:val="24"/>
        </w:rPr>
        <w:t xml:space="preserve">w to Brexit-proof your </w:t>
      </w:r>
      <w:proofErr w:type="gramStart"/>
      <w:r w:rsidR="00AA5FC7">
        <w:rPr>
          <w:rFonts w:asciiTheme="majorHAnsi" w:hAnsiTheme="majorHAnsi" w:cstheme="majorHAnsi"/>
          <w:sz w:val="24"/>
          <w:szCs w:val="24"/>
        </w:rPr>
        <w:t>business’</w:t>
      </w:r>
      <w:proofErr w:type="gramEnd"/>
      <w:r w:rsidR="00E80E44">
        <w:rPr>
          <w:rFonts w:asciiTheme="majorHAnsi" w:hAnsiTheme="majorHAnsi" w:cstheme="majorHAnsi"/>
          <w:sz w:val="24"/>
          <w:szCs w:val="24"/>
        </w:rPr>
        <w:t xml:space="preserve"> and Jonathan Warburton, Chairman </w:t>
      </w:r>
      <w:r w:rsidR="00083BCC">
        <w:rPr>
          <w:rFonts w:asciiTheme="majorHAnsi" w:hAnsiTheme="majorHAnsi" w:cstheme="majorHAnsi"/>
          <w:sz w:val="24"/>
          <w:szCs w:val="24"/>
        </w:rPr>
        <w:t xml:space="preserve">of </w:t>
      </w:r>
      <w:proofErr w:type="spellStart"/>
      <w:r w:rsidR="00083BCC">
        <w:rPr>
          <w:rFonts w:asciiTheme="majorHAnsi" w:hAnsiTheme="majorHAnsi" w:cstheme="majorHAnsi"/>
          <w:sz w:val="24"/>
          <w:szCs w:val="24"/>
        </w:rPr>
        <w:t>Warburtons</w:t>
      </w:r>
      <w:proofErr w:type="spellEnd"/>
      <w:r w:rsidR="003D2020">
        <w:rPr>
          <w:rFonts w:asciiTheme="majorHAnsi" w:hAnsiTheme="majorHAnsi" w:cstheme="majorHAnsi"/>
          <w:sz w:val="24"/>
          <w:szCs w:val="24"/>
        </w:rPr>
        <w:t>,</w:t>
      </w:r>
      <w:r w:rsidR="00083BCC">
        <w:rPr>
          <w:rFonts w:asciiTheme="majorHAnsi" w:hAnsiTheme="majorHAnsi" w:cstheme="majorHAnsi"/>
          <w:sz w:val="24"/>
          <w:szCs w:val="24"/>
        </w:rPr>
        <w:t xml:space="preserve"> who shared his personal</w:t>
      </w:r>
      <w:r w:rsidR="00E80E44">
        <w:rPr>
          <w:rFonts w:asciiTheme="majorHAnsi" w:hAnsiTheme="majorHAnsi" w:cstheme="majorHAnsi"/>
          <w:sz w:val="24"/>
          <w:szCs w:val="24"/>
        </w:rPr>
        <w:t xml:space="preserve"> experiences </w:t>
      </w:r>
      <w:r>
        <w:rPr>
          <w:rFonts w:asciiTheme="majorHAnsi" w:hAnsiTheme="majorHAnsi" w:cstheme="majorHAnsi"/>
          <w:sz w:val="24"/>
          <w:szCs w:val="24"/>
        </w:rPr>
        <w:t>of</w:t>
      </w:r>
      <w:r w:rsidR="00E80E44">
        <w:rPr>
          <w:rFonts w:asciiTheme="majorHAnsi" w:hAnsiTheme="majorHAnsi" w:cstheme="majorHAnsi"/>
          <w:sz w:val="24"/>
          <w:szCs w:val="24"/>
        </w:rPr>
        <w:t xml:space="preserve"> ‘Building a Sustainable Business’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E80E44">
        <w:rPr>
          <w:rFonts w:asciiTheme="majorHAnsi" w:hAnsiTheme="majorHAnsi" w:cstheme="majorHAnsi"/>
          <w:sz w:val="24"/>
          <w:szCs w:val="24"/>
        </w:rPr>
        <w:t xml:space="preserve"> </w:t>
      </w:r>
      <w:r w:rsidR="00555D4A">
        <w:rPr>
          <w:rFonts w:asciiTheme="majorHAnsi" w:hAnsiTheme="majorHAnsi" w:cstheme="majorHAnsi"/>
          <w:sz w:val="24"/>
          <w:szCs w:val="24"/>
        </w:rPr>
        <w:t xml:space="preserve">both </w:t>
      </w:r>
      <w:r w:rsidR="00E80E44">
        <w:rPr>
          <w:rFonts w:asciiTheme="majorHAnsi" w:hAnsiTheme="majorHAnsi" w:cstheme="majorHAnsi"/>
          <w:sz w:val="24"/>
          <w:szCs w:val="24"/>
        </w:rPr>
        <w:t>proved overwhelmingly popular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E80E44">
        <w:rPr>
          <w:rFonts w:asciiTheme="majorHAnsi" w:hAnsiTheme="majorHAnsi" w:cstheme="majorHAnsi"/>
          <w:sz w:val="24"/>
          <w:szCs w:val="24"/>
        </w:rPr>
        <w:t xml:space="preserve">attracting standing-room only audiences each day. </w:t>
      </w:r>
    </w:p>
    <w:p w14:paraId="70C8EBBB" w14:textId="77777777" w:rsidR="00712231" w:rsidRDefault="00712231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047005" w14:textId="278F5F6E" w:rsidR="003D2020" w:rsidRDefault="00712231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“Walking t</w:t>
      </w:r>
      <w:r w:rsidR="007678CC">
        <w:rPr>
          <w:rFonts w:asciiTheme="majorHAnsi" w:hAnsiTheme="majorHAnsi" w:cstheme="majorHAnsi"/>
          <w:sz w:val="24"/>
          <w:szCs w:val="24"/>
        </w:rPr>
        <w:t xml:space="preserve">he aisles, talking to visitors and exhibitors as well as </w:t>
      </w:r>
      <w:r>
        <w:rPr>
          <w:rFonts w:asciiTheme="majorHAnsi" w:hAnsiTheme="majorHAnsi" w:cstheme="majorHAnsi"/>
          <w:sz w:val="24"/>
          <w:szCs w:val="24"/>
        </w:rPr>
        <w:t>attending the seminars over the three days of the show, I was overwhelmed by the p</w:t>
      </w:r>
      <w:r w:rsidR="00150666">
        <w:rPr>
          <w:rFonts w:asciiTheme="majorHAnsi" w:hAnsiTheme="majorHAnsi" w:cstheme="majorHAnsi"/>
          <w:sz w:val="24"/>
          <w:szCs w:val="24"/>
        </w:rPr>
        <w:t>ositivity and</w:t>
      </w:r>
      <w:r w:rsidR="007678C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vibrancy </w:t>
      </w:r>
      <w:r w:rsidR="00263286">
        <w:rPr>
          <w:rFonts w:asciiTheme="majorHAnsi" w:hAnsiTheme="majorHAnsi" w:cstheme="majorHAnsi"/>
          <w:sz w:val="24"/>
          <w:szCs w:val="24"/>
        </w:rPr>
        <w:t>of the</w:t>
      </w:r>
      <w:r w:rsidR="00F57C30">
        <w:rPr>
          <w:rFonts w:asciiTheme="majorHAnsi" w:hAnsiTheme="majorHAnsi" w:cstheme="majorHAnsi"/>
          <w:sz w:val="24"/>
          <w:szCs w:val="24"/>
        </w:rPr>
        <w:t xml:space="preserve"> show’s</w:t>
      </w:r>
      <w:r w:rsidR="00263286">
        <w:rPr>
          <w:rFonts w:asciiTheme="majorHAnsi" w:hAnsiTheme="majorHAnsi" w:cstheme="majorHAnsi"/>
          <w:sz w:val="24"/>
          <w:szCs w:val="24"/>
        </w:rPr>
        <w:t xml:space="preserve"> atmosphere and the general sense of </w:t>
      </w:r>
      <w:r w:rsidR="007678CC">
        <w:rPr>
          <w:rFonts w:asciiTheme="majorHAnsi" w:hAnsiTheme="majorHAnsi" w:cstheme="majorHAnsi"/>
          <w:sz w:val="24"/>
          <w:szCs w:val="24"/>
        </w:rPr>
        <w:t>optimism</w:t>
      </w:r>
      <w:r w:rsidR="00263286">
        <w:rPr>
          <w:rFonts w:asciiTheme="majorHAnsi" w:hAnsiTheme="majorHAnsi" w:cstheme="majorHAnsi"/>
          <w:sz w:val="24"/>
          <w:szCs w:val="24"/>
        </w:rPr>
        <w:t xml:space="preserve"> throughout the industry as a whole</w:t>
      </w:r>
      <w:r w:rsidR="003D2020">
        <w:rPr>
          <w:rFonts w:asciiTheme="majorHAnsi" w:hAnsiTheme="majorHAnsi" w:cstheme="majorHAnsi"/>
          <w:sz w:val="24"/>
          <w:szCs w:val="24"/>
        </w:rPr>
        <w:t>,” continues Andrew Mint</w:t>
      </w:r>
      <w:r w:rsidR="00D27243">
        <w:rPr>
          <w:rFonts w:asciiTheme="majorHAnsi" w:hAnsiTheme="majorHAnsi" w:cstheme="majorHAnsi"/>
          <w:sz w:val="24"/>
          <w:szCs w:val="24"/>
        </w:rPr>
        <w:t>.</w:t>
      </w:r>
      <w:r w:rsidR="00F57C30">
        <w:rPr>
          <w:rFonts w:asciiTheme="majorHAnsi" w:hAnsiTheme="majorHAnsi" w:cstheme="majorHAnsi"/>
          <w:sz w:val="24"/>
          <w:szCs w:val="24"/>
        </w:rPr>
        <w:t xml:space="preserve"> </w:t>
      </w:r>
      <w:r w:rsidR="00D2724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1B6BDB3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13FF60" w14:textId="7853EFAF" w:rsidR="00935796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712231">
        <w:rPr>
          <w:rFonts w:asciiTheme="majorHAnsi" w:hAnsiTheme="majorHAnsi" w:cstheme="majorHAnsi"/>
          <w:sz w:val="24"/>
          <w:szCs w:val="24"/>
        </w:rPr>
        <w:t>The technology demonstrations were as popular as ever, with high levels of interest in robotics, vision systems a</w:t>
      </w:r>
      <w:r w:rsidR="007678CC">
        <w:rPr>
          <w:rFonts w:asciiTheme="majorHAnsi" w:hAnsiTheme="majorHAnsi" w:cstheme="majorHAnsi"/>
          <w:sz w:val="24"/>
          <w:szCs w:val="24"/>
        </w:rPr>
        <w:t xml:space="preserve">nd efficiency saving solutions.  However it’s the unique </w:t>
      </w:r>
      <w:r w:rsidR="00712231">
        <w:rPr>
          <w:rFonts w:asciiTheme="majorHAnsi" w:hAnsiTheme="majorHAnsi" w:cstheme="majorHAnsi"/>
          <w:sz w:val="24"/>
          <w:szCs w:val="24"/>
        </w:rPr>
        <w:t xml:space="preserve">mix of </w:t>
      </w:r>
      <w:r w:rsidR="007678CC">
        <w:rPr>
          <w:rFonts w:asciiTheme="majorHAnsi" w:hAnsiTheme="majorHAnsi" w:cstheme="majorHAnsi"/>
          <w:sz w:val="24"/>
          <w:szCs w:val="24"/>
        </w:rPr>
        <w:t xml:space="preserve">processing </w:t>
      </w:r>
      <w:r w:rsidR="00712231">
        <w:rPr>
          <w:rFonts w:asciiTheme="majorHAnsi" w:hAnsiTheme="majorHAnsi" w:cstheme="majorHAnsi"/>
          <w:sz w:val="24"/>
          <w:szCs w:val="24"/>
        </w:rPr>
        <w:t xml:space="preserve">equipment and </w:t>
      </w:r>
      <w:r w:rsidR="007678CC">
        <w:rPr>
          <w:rFonts w:asciiTheme="majorHAnsi" w:hAnsiTheme="majorHAnsi" w:cstheme="majorHAnsi"/>
          <w:sz w:val="24"/>
          <w:szCs w:val="24"/>
        </w:rPr>
        <w:t xml:space="preserve">packaging </w:t>
      </w:r>
      <w:r w:rsidR="00712231">
        <w:rPr>
          <w:rFonts w:asciiTheme="majorHAnsi" w:hAnsiTheme="majorHAnsi" w:cstheme="majorHAnsi"/>
          <w:sz w:val="24"/>
          <w:szCs w:val="24"/>
        </w:rPr>
        <w:t xml:space="preserve">machinery </w:t>
      </w:r>
      <w:r w:rsidR="007678CC">
        <w:rPr>
          <w:rFonts w:asciiTheme="majorHAnsi" w:hAnsiTheme="majorHAnsi" w:cstheme="majorHAnsi"/>
          <w:sz w:val="24"/>
          <w:szCs w:val="24"/>
        </w:rPr>
        <w:t>on display, the</w:t>
      </w:r>
      <w:r w:rsidR="00712231">
        <w:rPr>
          <w:rFonts w:asciiTheme="majorHAnsi" w:hAnsiTheme="majorHAnsi" w:cstheme="majorHAnsi"/>
          <w:sz w:val="24"/>
          <w:szCs w:val="24"/>
        </w:rPr>
        <w:t xml:space="preserve"> diversity of applications</w:t>
      </w:r>
      <w:r w:rsidR="007678CC">
        <w:rPr>
          <w:rFonts w:asciiTheme="majorHAnsi" w:hAnsiTheme="majorHAnsi" w:cstheme="majorHAnsi"/>
          <w:sz w:val="24"/>
          <w:szCs w:val="24"/>
        </w:rPr>
        <w:t xml:space="preserve"> present</w:t>
      </w:r>
      <w:r w:rsidR="00712231">
        <w:rPr>
          <w:rFonts w:asciiTheme="majorHAnsi" w:hAnsiTheme="majorHAnsi" w:cstheme="majorHAnsi"/>
          <w:sz w:val="24"/>
          <w:szCs w:val="24"/>
        </w:rPr>
        <w:t xml:space="preserve"> and </w:t>
      </w:r>
      <w:r w:rsidR="00150666">
        <w:rPr>
          <w:rFonts w:asciiTheme="majorHAnsi" w:hAnsiTheme="majorHAnsi" w:cstheme="majorHAnsi"/>
          <w:sz w:val="24"/>
          <w:szCs w:val="24"/>
        </w:rPr>
        <w:t xml:space="preserve">wide range </w:t>
      </w:r>
      <w:r w:rsidR="00D27243">
        <w:rPr>
          <w:rFonts w:asciiTheme="majorHAnsi" w:hAnsiTheme="majorHAnsi" w:cstheme="majorHAnsi"/>
          <w:sz w:val="24"/>
          <w:szCs w:val="24"/>
        </w:rPr>
        <w:t xml:space="preserve">of </w:t>
      </w:r>
      <w:r w:rsidR="00712231">
        <w:rPr>
          <w:rFonts w:asciiTheme="majorHAnsi" w:hAnsiTheme="majorHAnsi" w:cstheme="majorHAnsi"/>
          <w:sz w:val="24"/>
          <w:szCs w:val="24"/>
        </w:rPr>
        <w:t>sector</w:t>
      </w:r>
      <w:r w:rsidR="007678CC">
        <w:rPr>
          <w:rFonts w:asciiTheme="majorHAnsi" w:hAnsiTheme="majorHAnsi" w:cstheme="majorHAnsi"/>
          <w:sz w:val="24"/>
          <w:szCs w:val="24"/>
        </w:rPr>
        <w:t xml:space="preserve">s represented that </w:t>
      </w:r>
      <w:r w:rsidR="00712231">
        <w:rPr>
          <w:rFonts w:asciiTheme="majorHAnsi" w:hAnsiTheme="majorHAnsi" w:cstheme="majorHAnsi"/>
          <w:sz w:val="24"/>
          <w:szCs w:val="24"/>
        </w:rPr>
        <w:t>all contributed to creating the perfect environment to ignite interest,</w:t>
      </w:r>
      <w:r w:rsidR="00263286">
        <w:rPr>
          <w:rFonts w:asciiTheme="majorHAnsi" w:hAnsiTheme="majorHAnsi" w:cstheme="majorHAnsi"/>
          <w:sz w:val="24"/>
          <w:szCs w:val="24"/>
        </w:rPr>
        <w:t xml:space="preserve"> explore new solutions, </w:t>
      </w:r>
      <w:r w:rsidR="00C811CB">
        <w:rPr>
          <w:rFonts w:asciiTheme="majorHAnsi" w:hAnsiTheme="majorHAnsi" w:cstheme="majorHAnsi"/>
          <w:sz w:val="24"/>
          <w:szCs w:val="24"/>
        </w:rPr>
        <w:t xml:space="preserve">nurture partnerships as well as </w:t>
      </w:r>
      <w:r w:rsidR="00935796">
        <w:rPr>
          <w:rFonts w:asciiTheme="majorHAnsi" w:hAnsiTheme="majorHAnsi" w:cstheme="majorHAnsi"/>
          <w:sz w:val="24"/>
          <w:szCs w:val="24"/>
        </w:rPr>
        <w:t>secure multi-million pound business deals.”</w:t>
      </w:r>
    </w:p>
    <w:p w14:paraId="03EF9E92" w14:textId="77777777" w:rsidR="00163185" w:rsidRDefault="00163185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E9DAAF" w14:textId="77777777" w:rsidR="003D2020" w:rsidRDefault="00AB36FE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Education and skills</w:t>
      </w:r>
      <w:r w:rsidR="00163185">
        <w:rPr>
          <w:rFonts w:asciiTheme="majorHAnsi" w:hAnsiTheme="majorHAnsi" w:cstheme="majorHAnsi"/>
          <w:sz w:val="24"/>
          <w:szCs w:val="24"/>
        </w:rPr>
        <w:t xml:space="preserve"> </w:t>
      </w:r>
      <w:r w:rsidR="00A8691E">
        <w:rPr>
          <w:rFonts w:asciiTheme="majorHAnsi" w:hAnsiTheme="majorHAnsi" w:cstheme="majorHAnsi"/>
          <w:sz w:val="24"/>
          <w:szCs w:val="24"/>
        </w:rPr>
        <w:t>training was also on the agenda, with this year’s show providing</w:t>
      </w:r>
      <w:r w:rsidR="00555D4A">
        <w:rPr>
          <w:rFonts w:asciiTheme="majorHAnsi" w:hAnsiTheme="majorHAnsi" w:cstheme="majorHAnsi"/>
          <w:sz w:val="24"/>
          <w:szCs w:val="24"/>
        </w:rPr>
        <w:t xml:space="preserve"> a </w:t>
      </w:r>
      <w:r w:rsidR="00C14278">
        <w:rPr>
          <w:rFonts w:asciiTheme="majorHAnsi" w:hAnsiTheme="majorHAnsi" w:cstheme="majorHAnsi"/>
          <w:sz w:val="24"/>
          <w:szCs w:val="24"/>
        </w:rPr>
        <w:t>showcase</w:t>
      </w:r>
      <w:r w:rsidR="006E0F82">
        <w:rPr>
          <w:rFonts w:asciiTheme="majorHAnsi" w:hAnsiTheme="majorHAnsi" w:cstheme="majorHAnsi"/>
          <w:sz w:val="24"/>
          <w:szCs w:val="24"/>
        </w:rPr>
        <w:t xml:space="preserve"> of </w:t>
      </w:r>
      <w:r w:rsidR="005D74D3">
        <w:rPr>
          <w:rFonts w:asciiTheme="majorHAnsi" w:hAnsiTheme="majorHAnsi" w:cstheme="majorHAnsi"/>
          <w:sz w:val="24"/>
          <w:szCs w:val="24"/>
        </w:rPr>
        <w:t xml:space="preserve">career </w:t>
      </w:r>
      <w:r w:rsidR="006E0F82">
        <w:rPr>
          <w:rFonts w:asciiTheme="majorHAnsi" w:hAnsiTheme="majorHAnsi" w:cstheme="majorHAnsi"/>
          <w:sz w:val="24"/>
          <w:szCs w:val="24"/>
        </w:rPr>
        <w:t xml:space="preserve">inspiration to 60 students from </w:t>
      </w:r>
      <w:proofErr w:type="spellStart"/>
      <w:r w:rsidR="006E0F82">
        <w:rPr>
          <w:rFonts w:asciiTheme="majorHAnsi" w:hAnsiTheme="majorHAnsi" w:cstheme="majorHAnsi"/>
          <w:sz w:val="24"/>
          <w:szCs w:val="24"/>
        </w:rPr>
        <w:t>Presdales</w:t>
      </w:r>
      <w:proofErr w:type="spellEnd"/>
      <w:r w:rsidR="006E0F82">
        <w:rPr>
          <w:rFonts w:asciiTheme="majorHAnsi" w:hAnsiTheme="majorHAnsi" w:cstheme="majorHAnsi"/>
          <w:sz w:val="24"/>
          <w:szCs w:val="24"/>
        </w:rPr>
        <w:t xml:space="preserve"> School in H</w:t>
      </w:r>
      <w:r w:rsidR="00A8691E">
        <w:rPr>
          <w:rFonts w:asciiTheme="majorHAnsi" w:hAnsiTheme="majorHAnsi" w:cstheme="majorHAnsi"/>
          <w:sz w:val="24"/>
          <w:szCs w:val="24"/>
        </w:rPr>
        <w:t xml:space="preserve">ertfordshire, who were visiting </w:t>
      </w:r>
      <w:r w:rsidR="00083BCC">
        <w:rPr>
          <w:rFonts w:asciiTheme="majorHAnsi" w:hAnsiTheme="majorHAnsi" w:cstheme="majorHAnsi"/>
          <w:sz w:val="24"/>
          <w:szCs w:val="24"/>
        </w:rPr>
        <w:t xml:space="preserve">as part of the PPMA BEST’s latest </w:t>
      </w:r>
      <w:r w:rsidR="006E0F82">
        <w:rPr>
          <w:rFonts w:asciiTheme="majorHAnsi" w:hAnsiTheme="majorHAnsi" w:cstheme="majorHAnsi"/>
          <w:sz w:val="24"/>
          <w:szCs w:val="24"/>
        </w:rPr>
        <w:t>initiat</w:t>
      </w:r>
      <w:r w:rsidR="00163185">
        <w:rPr>
          <w:rFonts w:asciiTheme="majorHAnsi" w:hAnsiTheme="majorHAnsi" w:cstheme="majorHAnsi"/>
          <w:sz w:val="24"/>
          <w:szCs w:val="24"/>
        </w:rPr>
        <w:t>i</w:t>
      </w:r>
      <w:r w:rsidR="006E0F82">
        <w:rPr>
          <w:rFonts w:asciiTheme="majorHAnsi" w:hAnsiTheme="majorHAnsi" w:cstheme="majorHAnsi"/>
          <w:sz w:val="24"/>
          <w:szCs w:val="24"/>
        </w:rPr>
        <w:t xml:space="preserve">ve to </w:t>
      </w:r>
      <w:r w:rsidR="002A7AF2">
        <w:rPr>
          <w:rFonts w:asciiTheme="majorHAnsi" w:hAnsiTheme="majorHAnsi" w:cstheme="majorHAnsi"/>
          <w:sz w:val="24"/>
          <w:szCs w:val="24"/>
        </w:rPr>
        <w:t>attract young talent</w:t>
      </w:r>
      <w:r w:rsidR="006E0F82">
        <w:rPr>
          <w:rFonts w:asciiTheme="majorHAnsi" w:hAnsiTheme="majorHAnsi" w:cstheme="majorHAnsi"/>
          <w:sz w:val="24"/>
          <w:szCs w:val="24"/>
        </w:rPr>
        <w:t xml:space="preserve"> into the industr</w:t>
      </w:r>
      <w:r w:rsidR="002A7AF2">
        <w:rPr>
          <w:rFonts w:asciiTheme="majorHAnsi" w:hAnsiTheme="majorHAnsi" w:cstheme="majorHAnsi"/>
          <w:sz w:val="24"/>
          <w:szCs w:val="24"/>
        </w:rPr>
        <w:t xml:space="preserve">y.  </w:t>
      </w:r>
    </w:p>
    <w:p w14:paraId="1EA6D39C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15EDE0" w14:textId="77777777" w:rsidR="003D2020" w:rsidRDefault="002A7AF2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For </w:t>
      </w:r>
      <w:r w:rsidR="006E0F82">
        <w:rPr>
          <w:rFonts w:asciiTheme="majorHAnsi" w:hAnsiTheme="majorHAnsi" w:cstheme="majorHAnsi"/>
          <w:sz w:val="24"/>
          <w:szCs w:val="24"/>
        </w:rPr>
        <w:t>Nicola Warburton, a sixth form te</w:t>
      </w:r>
      <w:r>
        <w:rPr>
          <w:rFonts w:asciiTheme="majorHAnsi" w:hAnsiTheme="majorHAnsi" w:cstheme="majorHAnsi"/>
          <w:sz w:val="24"/>
          <w:szCs w:val="24"/>
        </w:rPr>
        <w:t>a</w:t>
      </w:r>
      <w:r w:rsidR="003D168A">
        <w:rPr>
          <w:rFonts w:asciiTheme="majorHAnsi" w:hAnsiTheme="majorHAnsi" w:cstheme="majorHAnsi"/>
          <w:sz w:val="24"/>
          <w:szCs w:val="24"/>
        </w:rPr>
        <w:t>cher at</w:t>
      </w:r>
      <w:r w:rsidR="00A8691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8691E">
        <w:rPr>
          <w:rFonts w:asciiTheme="majorHAnsi" w:hAnsiTheme="majorHAnsi" w:cstheme="majorHAnsi"/>
          <w:sz w:val="24"/>
          <w:szCs w:val="24"/>
        </w:rPr>
        <w:t>Presdales</w:t>
      </w:r>
      <w:proofErr w:type="spellEnd"/>
      <w:r w:rsidR="00A8691E">
        <w:rPr>
          <w:rFonts w:asciiTheme="majorHAnsi" w:hAnsiTheme="majorHAnsi" w:cstheme="majorHAnsi"/>
          <w:sz w:val="24"/>
          <w:szCs w:val="24"/>
        </w:rPr>
        <w:t xml:space="preserve"> School, the </w:t>
      </w:r>
      <w:r>
        <w:rPr>
          <w:rFonts w:asciiTheme="majorHAnsi" w:hAnsiTheme="majorHAnsi" w:cstheme="majorHAnsi"/>
          <w:sz w:val="24"/>
          <w:szCs w:val="24"/>
        </w:rPr>
        <w:t>PPMA Show</w:t>
      </w:r>
      <w:r w:rsidR="00A8691E">
        <w:rPr>
          <w:rFonts w:asciiTheme="majorHAnsi" w:hAnsiTheme="majorHAnsi" w:cstheme="majorHAnsi"/>
          <w:sz w:val="24"/>
          <w:szCs w:val="24"/>
        </w:rPr>
        <w:t xml:space="preserve"> 2018</w:t>
      </w:r>
      <w:r>
        <w:rPr>
          <w:rFonts w:asciiTheme="majorHAnsi" w:hAnsiTheme="majorHAnsi" w:cstheme="majorHAnsi"/>
          <w:sz w:val="24"/>
          <w:szCs w:val="24"/>
        </w:rPr>
        <w:t xml:space="preserve"> presented a vibrant, exciting and career inspiring environment for her students.  </w:t>
      </w:r>
    </w:p>
    <w:p w14:paraId="1B654844" w14:textId="77777777" w:rsidR="003D2020" w:rsidRDefault="003D2020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6B2A98" w14:textId="424CD042" w:rsidR="00C14278" w:rsidRDefault="002A7AF2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6E0F82">
        <w:rPr>
          <w:rFonts w:asciiTheme="majorHAnsi" w:hAnsiTheme="majorHAnsi" w:cstheme="majorHAnsi"/>
          <w:sz w:val="24"/>
          <w:szCs w:val="24"/>
        </w:rPr>
        <w:t>A lot of young people aren’t aware of the career choices that are available to them</w:t>
      </w:r>
      <w:r w:rsidR="003D2020">
        <w:rPr>
          <w:rFonts w:asciiTheme="majorHAnsi" w:hAnsiTheme="majorHAnsi" w:cstheme="majorHAnsi"/>
          <w:sz w:val="24"/>
          <w:szCs w:val="24"/>
        </w:rPr>
        <w:t>,” explained Nicola.</w:t>
      </w:r>
      <w:r w:rsidR="006E0F82">
        <w:rPr>
          <w:rFonts w:asciiTheme="majorHAnsi" w:hAnsiTheme="majorHAnsi" w:cstheme="majorHAnsi"/>
          <w:sz w:val="24"/>
          <w:szCs w:val="24"/>
        </w:rPr>
        <w:t xml:space="preserve">  </w:t>
      </w:r>
      <w:r w:rsidR="003D2020">
        <w:rPr>
          <w:rFonts w:asciiTheme="majorHAnsi" w:hAnsiTheme="majorHAnsi" w:cstheme="majorHAnsi"/>
          <w:sz w:val="24"/>
          <w:szCs w:val="24"/>
        </w:rPr>
        <w:t>“</w:t>
      </w:r>
      <w:r w:rsidR="006E0F82">
        <w:rPr>
          <w:rFonts w:asciiTheme="majorHAnsi" w:hAnsiTheme="majorHAnsi" w:cstheme="majorHAnsi"/>
          <w:sz w:val="24"/>
          <w:szCs w:val="24"/>
        </w:rPr>
        <w:t>The PPMA Show has provided our student</w:t>
      </w:r>
      <w:r w:rsidR="00083BCC">
        <w:rPr>
          <w:rFonts w:asciiTheme="majorHAnsi" w:hAnsiTheme="majorHAnsi" w:cstheme="majorHAnsi"/>
          <w:sz w:val="24"/>
          <w:szCs w:val="24"/>
        </w:rPr>
        <w:t>s</w:t>
      </w:r>
      <w:r w:rsidR="00C14278">
        <w:rPr>
          <w:rFonts w:asciiTheme="majorHAnsi" w:hAnsiTheme="majorHAnsi" w:cstheme="majorHAnsi"/>
          <w:sz w:val="24"/>
          <w:szCs w:val="24"/>
        </w:rPr>
        <w:t xml:space="preserve"> with a fantastic</w:t>
      </w:r>
      <w:r w:rsidR="006E0F82">
        <w:rPr>
          <w:rFonts w:asciiTheme="majorHAnsi" w:hAnsiTheme="majorHAnsi" w:cstheme="majorHAnsi"/>
          <w:sz w:val="24"/>
          <w:szCs w:val="24"/>
        </w:rPr>
        <w:t xml:space="preserve"> opportunity to meet people</w:t>
      </w:r>
      <w:r w:rsidR="00C14278">
        <w:rPr>
          <w:rFonts w:asciiTheme="majorHAnsi" w:hAnsiTheme="majorHAnsi" w:cstheme="majorHAnsi"/>
          <w:sz w:val="24"/>
          <w:szCs w:val="24"/>
        </w:rPr>
        <w:t xml:space="preserve"> from all aspects of </w:t>
      </w:r>
      <w:r w:rsidR="006E0F82">
        <w:rPr>
          <w:rFonts w:asciiTheme="majorHAnsi" w:hAnsiTheme="majorHAnsi" w:cstheme="majorHAnsi"/>
          <w:sz w:val="24"/>
          <w:szCs w:val="24"/>
        </w:rPr>
        <w:t>the packaging and processing industry,</w:t>
      </w:r>
      <w:r w:rsidR="00C14278">
        <w:rPr>
          <w:rFonts w:asciiTheme="majorHAnsi" w:hAnsiTheme="majorHAnsi" w:cstheme="majorHAnsi"/>
          <w:sz w:val="24"/>
          <w:szCs w:val="24"/>
        </w:rPr>
        <w:t xml:space="preserve"> listen to their inspirational stories and to see first-hand, the breath and diversity that this industry offers in</w:t>
      </w:r>
      <w:r w:rsidR="00281672">
        <w:rPr>
          <w:rFonts w:asciiTheme="majorHAnsi" w:hAnsiTheme="majorHAnsi" w:cstheme="majorHAnsi"/>
          <w:sz w:val="24"/>
          <w:szCs w:val="24"/>
        </w:rPr>
        <w:t xml:space="preserve"> terms </w:t>
      </w:r>
      <w:r w:rsidR="00C14278">
        <w:rPr>
          <w:rFonts w:asciiTheme="majorHAnsi" w:hAnsiTheme="majorHAnsi" w:cstheme="majorHAnsi"/>
          <w:sz w:val="24"/>
          <w:szCs w:val="24"/>
        </w:rPr>
        <w:t>of future career possibilities.”</w:t>
      </w:r>
    </w:p>
    <w:p w14:paraId="67F756E6" w14:textId="4BBEDF69" w:rsidR="002A7AF2" w:rsidRDefault="002A7AF2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193D8F" w14:textId="1B9E2CAB" w:rsidR="00992CB3" w:rsidRDefault="0032030D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PPMA Group Industry Awards</w:t>
      </w:r>
      <w:r w:rsidR="009626D7">
        <w:rPr>
          <w:rFonts w:asciiTheme="majorHAnsi" w:hAnsiTheme="majorHAnsi" w:cstheme="majorHAnsi"/>
          <w:sz w:val="24"/>
          <w:szCs w:val="24"/>
        </w:rPr>
        <w:t xml:space="preserve"> 2018</w:t>
      </w:r>
      <w:r>
        <w:rPr>
          <w:rFonts w:asciiTheme="majorHAnsi" w:hAnsiTheme="majorHAnsi" w:cstheme="majorHAnsi"/>
          <w:sz w:val="24"/>
          <w:szCs w:val="24"/>
        </w:rPr>
        <w:t>, which were held during the first night of the</w:t>
      </w:r>
      <w:r w:rsidR="009626D7">
        <w:rPr>
          <w:rFonts w:asciiTheme="majorHAnsi" w:hAnsiTheme="majorHAnsi" w:cstheme="majorHAnsi"/>
          <w:sz w:val="24"/>
          <w:szCs w:val="24"/>
        </w:rPr>
        <w:t xml:space="preserve"> PPMA</w:t>
      </w:r>
      <w:r>
        <w:rPr>
          <w:rFonts w:asciiTheme="majorHAnsi" w:hAnsiTheme="majorHAnsi" w:cstheme="majorHAnsi"/>
          <w:sz w:val="24"/>
          <w:szCs w:val="24"/>
        </w:rPr>
        <w:t xml:space="preserve"> Show</w:t>
      </w:r>
      <w:r w:rsidR="003D2020">
        <w:rPr>
          <w:rFonts w:asciiTheme="majorHAnsi" w:hAnsiTheme="majorHAnsi" w:cstheme="majorHAnsi"/>
          <w:sz w:val="24"/>
          <w:szCs w:val="24"/>
        </w:rPr>
        <w:t>,</w:t>
      </w:r>
      <w:r w:rsidR="009626D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were also a further cause for celebration, recognising</w:t>
      </w:r>
      <w:r w:rsidR="00170609">
        <w:rPr>
          <w:rFonts w:asciiTheme="majorHAnsi" w:hAnsiTheme="majorHAnsi" w:cstheme="majorHAnsi"/>
          <w:sz w:val="24"/>
          <w:szCs w:val="24"/>
        </w:rPr>
        <w:t xml:space="preserve"> manufacturing excellence, technical</w:t>
      </w:r>
      <w:r>
        <w:rPr>
          <w:rFonts w:asciiTheme="majorHAnsi" w:hAnsiTheme="majorHAnsi" w:cstheme="majorHAnsi"/>
          <w:sz w:val="24"/>
          <w:szCs w:val="24"/>
        </w:rPr>
        <w:t xml:space="preserve"> innovation</w:t>
      </w:r>
      <w:r w:rsidR="0017060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and outstanding</w:t>
      </w:r>
      <w:r w:rsidR="009626D7">
        <w:rPr>
          <w:rFonts w:asciiTheme="majorHAnsi" w:hAnsiTheme="majorHAnsi" w:cstheme="majorHAnsi"/>
          <w:sz w:val="24"/>
          <w:szCs w:val="24"/>
        </w:rPr>
        <w:t xml:space="preserve"> </w:t>
      </w:r>
      <w:r w:rsidR="00001C43">
        <w:rPr>
          <w:rFonts w:asciiTheme="majorHAnsi" w:hAnsiTheme="majorHAnsi" w:cstheme="majorHAnsi"/>
          <w:sz w:val="24"/>
          <w:szCs w:val="24"/>
        </w:rPr>
        <w:t>industry achievement</w:t>
      </w:r>
      <w:r w:rsidR="009626D7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D8DC5E8" w14:textId="77777777" w:rsidR="00992CB3" w:rsidRDefault="00992CB3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C326FE" w14:textId="02D6A429" w:rsidR="0032030D" w:rsidRDefault="0032030D" w:rsidP="00AF785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“The hig</w:t>
      </w:r>
      <w:r w:rsidR="009626D7">
        <w:rPr>
          <w:rFonts w:asciiTheme="majorHAnsi" w:hAnsiTheme="majorHAnsi" w:cstheme="majorHAnsi"/>
          <w:sz w:val="24"/>
          <w:szCs w:val="24"/>
        </w:rPr>
        <w:t>h calibre of award entries this</w:t>
      </w:r>
      <w:r>
        <w:rPr>
          <w:rFonts w:asciiTheme="majorHAnsi" w:hAnsiTheme="majorHAnsi" w:cstheme="majorHAnsi"/>
          <w:sz w:val="24"/>
          <w:szCs w:val="24"/>
        </w:rPr>
        <w:t xml:space="preserve"> year, demonstrates</w:t>
      </w:r>
      <w:r w:rsidR="00150666">
        <w:rPr>
          <w:rFonts w:asciiTheme="majorHAnsi" w:hAnsiTheme="majorHAnsi" w:cstheme="majorHAnsi"/>
          <w:sz w:val="24"/>
          <w:szCs w:val="24"/>
        </w:rPr>
        <w:t xml:space="preserve"> the skill, talent, creativity, </w:t>
      </w:r>
      <w:r>
        <w:rPr>
          <w:rFonts w:asciiTheme="majorHAnsi" w:hAnsiTheme="majorHAnsi" w:cstheme="majorHAnsi"/>
          <w:sz w:val="24"/>
          <w:szCs w:val="24"/>
        </w:rPr>
        <w:t>strength and commitment there is in o</w:t>
      </w:r>
      <w:r w:rsidR="009626D7">
        <w:rPr>
          <w:rFonts w:asciiTheme="majorHAnsi" w:hAnsiTheme="majorHAnsi" w:cstheme="majorHAnsi"/>
          <w:sz w:val="24"/>
          <w:szCs w:val="24"/>
        </w:rPr>
        <w:t>ur industry</w:t>
      </w:r>
      <w:r w:rsidR="00AF785A">
        <w:rPr>
          <w:rFonts w:asciiTheme="majorHAnsi" w:hAnsiTheme="majorHAnsi" w:cstheme="majorHAnsi"/>
          <w:sz w:val="24"/>
          <w:szCs w:val="24"/>
        </w:rPr>
        <w:t>,” concludes Andrew Mint.</w:t>
      </w:r>
      <w:r w:rsidR="006E3B53">
        <w:rPr>
          <w:rFonts w:asciiTheme="majorHAnsi" w:hAnsiTheme="majorHAnsi" w:cstheme="majorHAnsi"/>
          <w:sz w:val="24"/>
          <w:szCs w:val="24"/>
        </w:rPr>
        <w:t xml:space="preserve"> </w:t>
      </w:r>
      <w:r w:rsidR="00AF785A">
        <w:rPr>
          <w:rFonts w:asciiTheme="majorHAnsi" w:hAnsiTheme="majorHAnsi" w:cstheme="majorHAnsi"/>
          <w:sz w:val="24"/>
          <w:szCs w:val="24"/>
        </w:rPr>
        <w:t>“T</w:t>
      </w:r>
      <w:r w:rsidR="006E3B53">
        <w:rPr>
          <w:rFonts w:asciiTheme="majorHAnsi" w:hAnsiTheme="majorHAnsi" w:cstheme="majorHAnsi"/>
          <w:sz w:val="24"/>
          <w:szCs w:val="24"/>
        </w:rPr>
        <w:t xml:space="preserve">his was all </w:t>
      </w:r>
      <w:r w:rsidR="00D70138">
        <w:rPr>
          <w:rFonts w:asciiTheme="majorHAnsi" w:hAnsiTheme="majorHAnsi" w:cstheme="majorHAnsi"/>
          <w:sz w:val="24"/>
          <w:szCs w:val="24"/>
        </w:rPr>
        <w:t xml:space="preserve">very much in evidence </w:t>
      </w:r>
      <w:r w:rsidR="00EF401A">
        <w:rPr>
          <w:rFonts w:asciiTheme="majorHAnsi" w:hAnsiTheme="majorHAnsi" w:cstheme="majorHAnsi"/>
          <w:sz w:val="24"/>
          <w:szCs w:val="24"/>
        </w:rPr>
        <w:t>throughout this year’s</w:t>
      </w:r>
      <w:r w:rsidR="006E3B53">
        <w:rPr>
          <w:rFonts w:asciiTheme="majorHAnsi" w:hAnsiTheme="majorHAnsi" w:cstheme="majorHAnsi"/>
          <w:sz w:val="24"/>
          <w:szCs w:val="24"/>
        </w:rPr>
        <w:t xml:space="preserve"> show, </w:t>
      </w:r>
      <w:r w:rsidR="005B7F33">
        <w:rPr>
          <w:rFonts w:asciiTheme="majorHAnsi" w:hAnsiTheme="majorHAnsi" w:cstheme="majorHAnsi"/>
          <w:sz w:val="24"/>
          <w:szCs w:val="24"/>
        </w:rPr>
        <w:t>clearly</w:t>
      </w:r>
      <w:r w:rsidR="00D27243">
        <w:rPr>
          <w:rFonts w:asciiTheme="majorHAnsi" w:hAnsiTheme="majorHAnsi" w:cstheme="majorHAnsi"/>
          <w:sz w:val="24"/>
          <w:szCs w:val="24"/>
        </w:rPr>
        <w:t xml:space="preserve"> indicating</w:t>
      </w:r>
      <w:r w:rsidR="00D70138">
        <w:rPr>
          <w:rFonts w:asciiTheme="majorHAnsi" w:hAnsiTheme="majorHAnsi" w:cstheme="majorHAnsi"/>
          <w:sz w:val="24"/>
          <w:szCs w:val="24"/>
        </w:rPr>
        <w:t xml:space="preserve"> the sector</w:t>
      </w:r>
      <w:r w:rsidR="00992CB3">
        <w:rPr>
          <w:rFonts w:asciiTheme="majorHAnsi" w:hAnsiTheme="majorHAnsi" w:cstheme="majorHAnsi"/>
          <w:sz w:val="24"/>
          <w:szCs w:val="24"/>
        </w:rPr>
        <w:t xml:space="preserve"> has a great deal to celebrate</w:t>
      </w:r>
      <w:r w:rsidR="006E3B53">
        <w:rPr>
          <w:rFonts w:asciiTheme="majorHAnsi" w:hAnsiTheme="majorHAnsi" w:cstheme="majorHAnsi"/>
          <w:sz w:val="24"/>
          <w:szCs w:val="24"/>
        </w:rPr>
        <w:t xml:space="preserve"> and can look optimistically forward to the future.</w:t>
      </w:r>
      <w:r w:rsidR="00992CB3">
        <w:rPr>
          <w:rFonts w:asciiTheme="majorHAnsi" w:hAnsiTheme="majorHAnsi" w:cstheme="majorHAnsi"/>
          <w:sz w:val="24"/>
          <w:szCs w:val="24"/>
        </w:rPr>
        <w:t xml:space="preserve">” </w:t>
      </w:r>
    </w:p>
    <w:p w14:paraId="1BAD6393" w14:textId="6605DB4B" w:rsidR="0032030D" w:rsidRDefault="0032030D" w:rsidP="00FF66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9BABE37" w14:textId="7AB4073E" w:rsidR="00F44D1F" w:rsidRDefault="00F44D1F" w:rsidP="00F44D1F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ENDS</w:t>
      </w:r>
    </w:p>
    <w:p w14:paraId="6786D221" w14:textId="77777777" w:rsidR="00F44D1F" w:rsidRDefault="00F44D1F" w:rsidP="00FF66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E67E7D4" w14:textId="59269B0F" w:rsidR="000766E5" w:rsidRPr="000766E5" w:rsidRDefault="002254BB" w:rsidP="00FF666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Exhibitor Quotes</w:t>
      </w:r>
      <w:r w:rsidR="000766E5" w:rsidRPr="000766E5">
        <w:rPr>
          <w:rFonts w:asciiTheme="majorHAnsi" w:hAnsiTheme="majorHAnsi" w:cstheme="majorHAnsi"/>
          <w:b/>
          <w:sz w:val="24"/>
          <w:szCs w:val="24"/>
        </w:rPr>
        <w:t>:</w:t>
      </w:r>
    </w:p>
    <w:p w14:paraId="234E970D" w14:textId="388EA2CD" w:rsidR="001F295C" w:rsidRDefault="001F295C" w:rsidP="001F295C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“</w:t>
      </w:r>
      <w:r w:rsidRPr="001F295C">
        <w:rPr>
          <w:rFonts w:asciiTheme="majorHAnsi" w:hAnsiTheme="majorHAnsi" w:cstheme="majorHAnsi"/>
          <w:i/>
          <w:sz w:val="24"/>
          <w:szCs w:val="24"/>
        </w:rPr>
        <w:t>This year’s PPMA Show has been</w:t>
      </w:r>
      <w:r w:rsidR="00FD2783">
        <w:rPr>
          <w:rFonts w:asciiTheme="majorHAnsi" w:hAnsiTheme="majorHAnsi" w:cstheme="majorHAnsi"/>
          <w:i/>
          <w:sz w:val="24"/>
          <w:szCs w:val="24"/>
        </w:rPr>
        <w:t xml:space="preserve"> exceptional – the best ever.</w:t>
      </w:r>
      <w:r w:rsidRPr="001F295C">
        <w:rPr>
          <w:rFonts w:asciiTheme="majorHAnsi" w:hAnsiTheme="majorHAnsi" w:cstheme="majorHAnsi"/>
          <w:i/>
          <w:sz w:val="24"/>
          <w:szCs w:val="24"/>
        </w:rPr>
        <w:t xml:space="preserve">”  </w:t>
      </w:r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James </w:t>
      </w:r>
      <w:proofErr w:type="spellStart"/>
      <w:r w:rsidRPr="001F295C">
        <w:rPr>
          <w:rFonts w:asciiTheme="majorHAnsi" w:hAnsiTheme="majorHAnsi" w:cstheme="majorHAnsi"/>
          <w:b/>
          <w:i/>
          <w:sz w:val="24"/>
          <w:szCs w:val="24"/>
        </w:rPr>
        <w:t>Causebrook</w:t>
      </w:r>
      <w:proofErr w:type="spellEnd"/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, Managing Director, </w:t>
      </w:r>
      <w:proofErr w:type="spellStart"/>
      <w:r w:rsidRPr="001F295C">
        <w:rPr>
          <w:rFonts w:asciiTheme="majorHAnsi" w:hAnsiTheme="majorHAnsi" w:cstheme="majorHAnsi"/>
          <w:b/>
          <w:i/>
          <w:sz w:val="24"/>
          <w:szCs w:val="24"/>
        </w:rPr>
        <w:t>Langguth</w:t>
      </w:r>
      <w:proofErr w:type="spellEnd"/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 UK</w:t>
      </w:r>
    </w:p>
    <w:p w14:paraId="46C1597C" w14:textId="0292D3C6" w:rsidR="00EC5119" w:rsidRDefault="00EC5119" w:rsidP="001F295C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34707864" w14:textId="1E1259E6" w:rsidR="00FD2783" w:rsidRDefault="00FD2783" w:rsidP="00FD2783">
      <w:pPr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“</w:t>
      </w:r>
      <w:r w:rsidRPr="00FD2783">
        <w:rPr>
          <w:rFonts w:asciiTheme="majorHAnsi" w:hAnsiTheme="majorHAnsi" w:cstheme="majorHAnsi"/>
          <w:i/>
          <w:sz w:val="24"/>
          <w:szCs w:val="24"/>
        </w:rPr>
        <w:t xml:space="preserve">This year’s PPMA Show has been the best show in the last 10 years.  We had a record number of people visit the stand and took over </w:t>
      </w:r>
      <w:r w:rsidR="00FA51C9">
        <w:rPr>
          <w:rFonts w:asciiTheme="majorHAnsi" w:hAnsiTheme="majorHAnsi" w:cstheme="majorHAnsi"/>
          <w:i/>
          <w:sz w:val="24"/>
          <w:szCs w:val="24"/>
        </w:rPr>
        <w:t>£</w:t>
      </w:r>
      <w:r w:rsidRPr="00FD2783">
        <w:rPr>
          <w:rFonts w:asciiTheme="majorHAnsi" w:hAnsiTheme="majorHAnsi" w:cstheme="majorHAnsi"/>
          <w:i/>
          <w:sz w:val="24"/>
          <w:szCs w:val="24"/>
        </w:rPr>
        <w:t>3.6m worth of orders at the show.”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Tony McDonald, Sales &amp; Marketing Director, Ilapak UK</w:t>
      </w:r>
    </w:p>
    <w:p w14:paraId="28A77DAF" w14:textId="77777777" w:rsidR="00FD2783" w:rsidRPr="001F295C" w:rsidRDefault="00FD2783" w:rsidP="00FD2783">
      <w:pPr>
        <w:rPr>
          <w:rFonts w:asciiTheme="majorHAnsi" w:hAnsiTheme="majorHAnsi" w:cstheme="majorHAnsi"/>
          <w:i/>
          <w:sz w:val="24"/>
          <w:szCs w:val="24"/>
        </w:rPr>
      </w:pPr>
    </w:p>
    <w:p w14:paraId="55D311B8" w14:textId="27AC7507" w:rsidR="00EC5119" w:rsidRDefault="00EC5119" w:rsidP="00FD2783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C5119">
        <w:rPr>
          <w:rFonts w:asciiTheme="majorHAnsi" w:hAnsiTheme="majorHAnsi" w:cstheme="majorHAnsi"/>
          <w:i/>
          <w:sz w:val="24"/>
          <w:szCs w:val="24"/>
        </w:rPr>
        <w:t>“This year was the most successful PPMA show</w:t>
      </w:r>
      <w:r w:rsidR="00FD2783">
        <w:rPr>
          <w:rFonts w:asciiTheme="majorHAnsi" w:hAnsiTheme="majorHAnsi" w:cstheme="majorHAnsi"/>
          <w:i/>
          <w:sz w:val="24"/>
          <w:szCs w:val="24"/>
        </w:rPr>
        <w:t xml:space="preserve"> with leads taken</w:t>
      </w:r>
      <w:r w:rsidRPr="00EC5119">
        <w:rPr>
          <w:rFonts w:asciiTheme="majorHAnsi" w:hAnsiTheme="majorHAnsi" w:cstheme="majorHAnsi"/>
          <w:i/>
          <w:sz w:val="24"/>
          <w:szCs w:val="24"/>
        </w:rPr>
        <w:t xml:space="preserve"> 4</w:t>
      </w:r>
      <w:r w:rsidR="00FD2783">
        <w:rPr>
          <w:rFonts w:asciiTheme="majorHAnsi" w:hAnsiTheme="majorHAnsi" w:cstheme="majorHAnsi"/>
          <w:i/>
          <w:sz w:val="24"/>
          <w:szCs w:val="24"/>
        </w:rPr>
        <w:t>3% up on the previous best year</w:t>
      </w:r>
      <w:r w:rsidR="00FA51C9">
        <w:rPr>
          <w:rFonts w:asciiTheme="majorHAnsi" w:hAnsiTheme="majorHAnsi" w:cstheme="majorHAnsi"/>
          <w:i/>
          <w:sz w:val="24"/>
          <w:szCs w:val="24"/>
        </w:rPr>
        <w:t xml:space="preserve"> [with] </w:t>
      </w:r>
      <w:r w:rsidR="00FD2783">
        <w:rPr>
          <w:rFonts w:asciiTheme="majorHAnsi" w:hAnsiTheme="majorHAnsi" w:cstheme="majorHAnsi"/>
          <w:i/>
          <w:sz w:val="24"/>
          <w:szCs w:val="24"/>
        </w:rPr>
        <w:t>over 55% of enquiries in robotic solutions.  The quality and seniority of visitors was impressive</w:t>
      </w:r>
      <w:r w:rsidR="00FA51C9">
        <w:rPr>
          <w:rFonts w:asciiTheme="majorHAnsi" w:hAnsiTheme="majorHAnsi" w:cstheme="majorHAnsi"/>
          <w:i/>
          <w:sz w:val="24"/>
          <w:szCs w:val="24"/>
        </w:rPr>
        <w:t xml:space="preserve"> [and]</w:t>
      </w:r>
      <w:r w:rsidR="00FD2783">
        <w:rPr>
          <w:rFonts w:asciiTheme="majorHAnsi" w:hAnsiTheme="majorHAnsi" w:cstheme="majorHAnsi"/>
          <w:i/>
          <w:sz w:val="24"/>
          <w:szCs w:val="24"/>
        </w:rPr>
        <w:t xml:space="preserve"> came to our stand with intent and purpose.</w:t>
      </w:r>
      <w:r w:rsidRPr="00EC5119">
        <w:rPr>
          <w:rFonts w:asciiTheme="majorHAnsi" w:hAnsiTheme="majorHAnsi" w:cstheme="majorHAnsi"/>
          <w:i/>
          <w:sz w:val="24"/>
          <w:szCs w:val="24"/>
        </w:rPr>
        <w:t>”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 Dan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Rossek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>, Marketing Manager, Omron UK</w:t>
      </w:r>
    </w:p>
    <w:p w14:paraId="4D173CB0" w14:textId="0F800E79" w:rsidR="00FD2783" w:rsidRDefault="00FD2783" w:rsidP="001F295C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385494C7" w14:textId="63F51A7B" w:rsidR="00FA51C9" w:rsidRDefault="00FA51C9" w:rsidP="00FA51C9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EC5119">
        <w:rPr>
          <w:rFonts w:asciiTheme="majorHAnsi" w:hAnsiTheme="majorHAnsi" w:cstheme="majorHAnsi"/>
          <w:i/>
          <w:sz w:val="24"/>
          <w:szCs w:val="24"/>
        </w:rPr>
        <w:t>“The PPMA Show was the busiest we’</w:t>
      </w:r>
      <w:r>
        <w:rPr>
          <w:rFonts w:asciiTheme="majorHAnsi" w:hAnsiTheme="majorHAnsi" w:cstheme="majorHAnsi"/>
          <w:i/>
          <w:sz w:val="24"/>
          <w:szCs w:val="24"/>
        </w:rPr>
        <w:t>ve known it for many years.  W</w:t>
      </w:r>
      <w:r w:rsidRPr="00EC5119">
        <w:rPr>
          <w:rFonts w:asciiTheme="majorHAnsi" w:hAnsiTheme="majorHAnsi" w:cstheme="majorHAnsi"/>
          <w:i/>
          <w:sz w:val="24"/>
          <w:szCs w:val="24"/>
        </w:rPr>
        <w:t xml:space="preserve">e were busy on the stand from the moment the doors opened.”  </w:t>
      </w:r>
      <w:r w:rsidRPr="00EC5119">
        <w:rPr>
          <w:rFonts w:asciiTheme="majorHAnsi" w:hAnsiTheme="majorHAnsi" w:cstheme="majorHAnsi"/>
          <w:b/>
          <w:i/>
          <w:sz w:val="24"/>
          <w:szCs w:val="24"/>
        </w:rPr>
        <w:t>Richard Pether, Director, Rotech Machines</w:t>
      </w:r>
    </w:p>
    <w:p w14:paraId="4D05DF03" w14:textId="77777777" w:rsidR="00FA51C9" w:rsidRDefault="00FA51C9" w:rsidP="00FA51C9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4B8E3453" w14:textId="1FDC5D54" w:rsidR="00FD2783" w:rsidRDefault="00FA51C9" w:rsidP="00FA51C9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0766E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FD2783" w:rsidRPr="000766E5">
        <w:rPr>
          <w:rFonts w:asciiTheme="majorHAnsi" w:hAnsiTheme="majorHAnsi" w:cstheme="majorHAnsi"/>
          <w:i/>
          <w:sz w:val="24"/>
          <w:szCs w:val="24"/>
        </w:rPr>
        <w:t>“There’s been a</w:t>
      </w:r>
      <w:r w:rsidR="00FD2783">
        <w:rPr>
          <w:rFonts w:asciiTheme="majorHAnsi" w:hAnsiTheme="majorHAnsi" w:cstheme="majorHAnsi"/>
          <w:i/>
          <w:sz w:val="24"/>
          <w:szCs w:val="24"/>
        </w:rPr>
        <w:t>n</w:t>
      </w:r>
      <w:r w:rsidR="00FD2783" w:rsidRPr="000766E5">
        <w:rPr>
          <w:rFonts w:asciiTheme="majorHAnsi" w:hAnsiTheme="majorHAnsi" w:cstheme="majorHAnsi"/>
          <w:i/>
          <w:sz w:val="24"/>
          <w:szCs w:val="24"/>
        </w:rPr>
        <w:t xml:space="preserve"> excellent amount of foot traffic here and excellent quality and variety of leads </w:t>
      </w:r>
      <w:proofErr w:type="spellStart"/>
      <w:r w:rsidR="00FD2783" w:rsidRPr="000766E5">
        <w:rPr>
          <w:rFonts w:asciiTheme="majorHAnsi" w:hAnsiTheme="majorHAnsi" w:cstheme="majorHAnsi"/>
          <w:i/>
          <w:sz w:val="24"/>
          <w:szCs w:val="24"/>
        </w:rPr>
        <w:t>aswell</w:t>
      </w:r>
      <w:proofErr w:type="spellEnd"/>
      <w:r w:rsidR="00FD2783" w:rsidRPr="000766E5">
        <w:rPr>
          <w:rFonts w:asciiTheme="majorHAnsi" w:hAnsiTheme="majorHAnsi" w:cstheme="majorHAnsi"/>
          <w:i/>
          <w:sz w:val="24"/>
          <w:szCs w:val="24"/>
        </w:rPr>
        <w:t>…varying from foo</w:t>
      </w:r>
      <w:r w:rsidR="00FD2783">
        <w:rPr>
          <w:rFonts w:asciiTheme="majorHAnsi" w:hAnsiTheme="majorHAnsi" w:cstheme="majorHAnsi"/>
          <w:i/>
          <w:sz w:val="24"/>
          <w:szCs w:val="24"/>
        </w:rPr>
        <w:t>d to pharmaceutical companies</w:t>
      </w:r>
      <w:r w:rsidR="00FD2783" w:rsidRPr="000766E5">
        <w:rPr>
          <w:rFonts w:asciiTheme="majorHAnsi" w:hAnsiTheme="majorHAnsi" w:cstheme="majorHAnsi"/>
          <w:i/>
          <w:sz w:val="24"/>
          <w:szCs w:val="24"/>
        </w:rPr>
        <w:t xml:space="preserve">.”  </w:t>
      </w:r>
      <w:r w:rsidR="00FD2783" w:rsidRPr="000766E5">
        <w:rPr>
          <w:rFonts w:asciiTheme="majorHAnsi" w:hAnsiTheme="majorHAnsi" w:cstheme="majorHAnsi"/>
          <w:b/>
          <w:i/>
          <w:sz w:val="24"/>
          <w:szCs w:val="24"/>
        </w:rPr>
        <w:t xml:space="preserve">Peter </w:t>
      </w:r>
      <w:proofErr w:type="spellStart"/>
      <w:r w:rsidR="00FD2783" w:rsidRPr="000766E5">
        <w:rPr>
          <w:rFonts w:asciiTheme="majorHAnsi" w:hAnsiTheme="majorHAnsi" w:cstheme="majorHAnsi"/>
          <w:b/>
          <w:i/>
          <w:sz w:val="24"/>
          <w:szCs w:val="24"/>
        </w:rPr>
        <w:t>Devenny</w:t>
      </w:r>
      <w:proofErr w:type="spellEnd"/>
      <w:r w:rsidR="00FD2783" w:rsidRPr="000766E5">
        <w:rPr>
          <w:rFonts w:asciiTheme="majorHAnsi" w:hAnsiTheme="majorHAnsi" w:cstheme="majorHAnsi"/>
          <w:b/>
          <w:i/>
          <w:sz w:val="24"/>
          <w:szCs w:val="24"/>
        </w:rPr>
        <w:t>, European Business</w:t>
      </w:r>
      <w:r w:rsidR="00FD2783">
        <w:rPr>
          <w:rFonts w:asciiTheme="majorHAnsi" w:hAnsiTheme="majorHAnsi" w:cstheme="majorHAnsi"/>
          <w:b/>
          <w:i/>
          <w:sz w:val="24"/>
          <w:szCs w:val="24"/>
        </w:rPr>
        <w:t xml:space="preserve"> Development Manager, </w:t>
      </w:r>
      <w:proofErr w:type="spellStart"/>
      <w:r w:rsidR="00FD2783">
        <w:rPr>
          <w:rFonts w:asciiTheme="majorHAnsi" w:hAnsiTheme="majorHAnsi" w:cstheme="majorHAnsi"/>
          <w:b/>
          <w:i/>
          <w:sz w:val="24"/>
          <w:szCs w:val="24"/>
        </w:rPr>
        <w:t>Palamatic</w:t>
      </w:r>
      <w:proofErr w:type="spellEnd"/>
    </w:p>
    <w:p w14:paraId="664DB47F" w14:textId="40EF3928" w:rsidR="001F295C" w:rsidRDefault="001F295C" w:rsidP="00FD2783">
      <w:pPr>
        <w:rPr>
          <w:rFonts w:asciiTheme="majorHAnsi" w:hAnsiTheme="majorHAnsi" w:cstheme="majorHAnsi"/>
          <w:sz w:val="24"/>
          <w:szCs w:val="24"/>
        </w:rPr>
      </w:pPr>
    </w:p>
    <w:p w14:paraId="19959CA2" w14:textId="297A2DB1" w:rsidR="000766E5" w:rsidRPr="000766E5" w:rsidRDefault="000766E5" w:rsidP="000766E5">
      <w:pPr>
        <w:rPr>
          <w:rFonts w:asciiTheme="majorHAnsi" w:hAnsiTheme="majorHAnsi" w:cstheme="majorHAnsi"/>
          <w:i/>
          <w:sz w:val="24"/>
          <w:szCs w:val="24"/>
        </w:rPr>
      </w:pPr>
    </w:p>
    <w:p w14:paraId="29C58696" w14:textId="0008E87E" w:rsidR="001F295C" w:rsidRDefault="001F295C" w:rsidP="001F295C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1F295C">
        <w:rPr>
          <w:rFonts w:asciiTheme="majorHAnsi" w:hAnsiTheme="majorHAnsi" w:cstheme="majorHAnsi"/>
          <w:i/>
          <w:sz w:val="24"/>
          <w:szCs w:val="24"/>
        </w:rPr>
        <w:t>“Every year</w:t>
      </w:r>
      <w:r w:rsidR="003D2020">
        <w:rPr>
          <w:rFonts w:asciiTheme="majorHAnsi" w:hAnsiTheme="majorHAnsi" w:cstheme="majorHAnsi"/>
          <w:i/>
          <w:sz w:val="24"/>
          <w:szCs w:val="24"/>
        </w:rPr>
        <w:t>,</w:t>
      </w:r>
      <w:r w:rsidRPr="001F295C">
        <w:rPr>
          <w:rFonts w:asciiTheme="majorHAnsi" w:hAnsiTheme="majorHAnsi" w:cstheme="majorHAnsi"/>
          <w:i/>
          <w:sz w:val="24"/>
          <w:szCs w:val="24"/>
        </w:rPr>
        <w:t xml:space="preserve"> for 30 years</w:t>
      </w:r>
      <w:r w:rsidR="003D2020">
        <w:rPr>
          <w:rFonts w:asciiTheme="majorHAnsi" w:hAnsiTheme="majorHAnsi" w:cstheme="majorHAnsi"/>
          <w:i/>
          <w:sz w:val="24"/>
          <w:szCs w:val="24"/>
        </w:rPr>
        <w:t>,</w:t>
      </w:r>
      <w:r w:rsidRPr="001F295C">
        <w:rPr>
          <w:rFonts w:asciiTheme="majorHAnsi" w:hAnsiTheme="majorHAnsi" w:cstheme="majorHAnsi"/>
          <w:i/>
          <w:sz w:val="24"/>
          <w:szCs w:val="24"/>
        </w:rPr>
        <w:t xml:space="preserve"> we’ve been here at the PPMA Show</w:t>
      </w:r>
      <w:r w:rsidR="000B5DA7">
        <w:rPr>
          <w:rFonts w:asciiTheme="majorHAnsi" w:hAnsiTheme="majorHAnsi" w:cstheme="majorHAnsi"/>
          <w:i/>
          <w:sz w:val="24"/>
          <w:szCs w:val="24"/>
        </w:rPr>
        <w:t>.  I</w:t>
      </w:r>
      <w:r w:rsidRPr="001F295C">
        <w:rPr>
          <w:rFonts w:asciiTheme="majorHAnsi" w:hAnsiTheme="majorHAnsi" w:cstheme="majorHAnsi"/>
          <w:i/>
          <w:sz w:val="24"/>
          <w:szCs w:val="24"/>
        </w:rPr>
        <w:t>t’s one of the best packaging machinery events in the UK [and] we have a good response at every show we go to.”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John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Blashkiw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>, Managing</w:t>
      </w:r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 Director, Line Equipment.</w:t>
      </w:r>
    </w:p>
    <w:p w14:paraId="06FA926D" w14:textId="0985B330" w:rsidR="006B42DE" w:rsidRPr="006B42DE" w:rsidRDefault="006B42DE" w:rsidP="006B42DE">
      <w:pPr>
        <w:rPr>
          <w:rFonts w:asciiTheme="majorHAnsi" w:hAnsiTheme="majorHAnsi" w:cstheme="majorHAnsi"/>
          <w:i/>
          <w:sz w:val="24"/>
          <w:szCs w:val="24"/>
        </w:rPr>
      </w:pPr>
    </w:p>
    <w:p w14:paraId="0AEBEBE9" w14:textId="6DE29796" w:rsidR="006B42DE" w:rsidRDefault="006B42DE" w:rsidP="006B42DE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6B42DE">
        <w:rPr>
          <w:rFonts w:asciiTheme="majorHAnsi" w:hAnsiTheme="majorHAnsi" w:cstheme="majorHAnsi"/>
          <w:i/>
          <w:sz w:val="24"/>
          <w:szCs w:val="24"/>
        </w:rPr>
        <w:t xml:space="preserve"> “</w:t>
      </w:r>
      <w:r>
        <w:rPr>
          <w:rFonts w:asciiTheme="majorHAnsi" w:hAnsiTheme="majorHAnsi" w:cstheme="majorHAnsi"/>
          <w:i/>
          <w:sz w:val="24"/>
          <w:szCs w:val="24"/>
        </w:rPr>
        <w:t>We have m</w:t>
      </w:r>
      <w:r w:rsidRPr="006B42DE">
        <w:rPr>
          <w:rFonts w:asciiTheme="majorHAnsi" w:hAnsiTheme="majorHAnsi" w:cstheme="majorHAnsi"/>
          <w:i/>
          <w:sz w:val="24"/>
          <w:szCs w:val="24"/>
        </w:rPr>
        <w:t>et over 150 new clients that we hadn’t been able to reach</w:t>
      </w:r>
      <w:r w:rsidR="00FA51C9">
        <w:rPr>
          <w:rFonts w:asciiTheme="majorHAnsi" w:hAnsiTheme="majorHAnsi" w:cstheme="majorHAnsi"/>
          <w:i/>
          <w:sz w:val="24"/>
          <w:szCs w:val="24"/>
        </w:rPr>
        <w:t>,</w:t>
      </w:r>
      <w:r w:rsidRPr="006B42DE">
        <w:rPr>
          <w:rFonts w:asciiTheme="majorHAnsi" w:hAnsiTheme="majorHAnsi" w:cstheme="majorHAnsi"/>
          <w:i/>
          <w:sz w:val="24"/>
          <w:szCs w:val="24"/>
        </w:rPr>
        <w:t xml:space="preserve"> so </w:t>
      </w:r>
      <w:r w:rsidR="00FA51C9">
        <w:rPr>
          <w:rFonts w:asciiTheme="majorHAnsi" w:hAnsiTheme="majorHAnsi" w:cstheme="majorHAnsi"/>
          <w:i/>
          <w:sz w:val="24"/>
          <w:szCs w:val="24"/>
        </w:rPr>
        <w:t xml:space="preserve">the </w:t>
      </w:r>
      <w:r w:rsidRPr="006B42DE">
        <w:rPr>
          <w:rFonts w:asciiTheme="majorHAnsi" w:hAnsiTheme="majorHAnsi" w:cstheme="majorHAnsi"/>
          <w:i/>
          <w:sz w:val="24"/>
          <w:szCs w:val="24"/>
        </w:rPr>
        <w:t>PPMA</w:t>
      </w:r>
      <w:r w:rsidR="00FA51C9">
        <w:rPr>
          <w:rFonts w:asciiTheme="majorHAnsi" w:hAnsiTheme="majorHAnsi" w:cstheme="majorHAnsi"/>
          <w:i/>
          <w:sz w:val="24"/>
          <w:szCs w:val="24"/>
        </w:rPr>
        <w:t xml:space="preserve"> Show 2018</w:t>
      </w:r>
      <w:r w:rsidRPr="006B42DE">
        <w:rPr>
          <w:rFonts w:asciiTheme="majorHAnsi" w:hAnsiTheme="majorHAnsi" w:cstheme="majorHAnsi"/>
          <w:i/>
          <w:sz w:val="24"/>
          <w:szCs w:val="24"/>
        </w:rPr>
        <w:t xml:space="preserve"> has far e</w:t>
      </w:r>
      <w:r w:rsidR="00FA51C9">
        <w:rPr>
          <w:rFonts w:asciiTheme="majorHAnsi" w:hAnsiTheme="majorHAnsi" w:cstheme="majorHAnsi"/>
          <w:i/>
          <w:sz w:val="24"/>
          <w:szCs w:val="24"/>
        </w:rPr>
        <w:t>xceeded our expectations</w:t>
      </w:r>
      <w:r w:rsidRPr="006B42DE">
        <w:rPr>
          <w:rFonts w:asciiTheme="majorHAnsi" w:hAnsiTheme="majorHAnsi" w:cstheme="majorHAnsi"/>
          <w:i/>
          <w:sz w:val="24"/>
          <w:szCs w:val="24"/>
        </w:rPr>
        <w:t>.”</w:t>
      </w:r>
      <w:r w:rsidRPr="006B42DE">
        <w:rPr>
          <w:rFonts w:asciiTheme="majorHAnsi" w:hAnsiTheme="majorHAnsi" w:cstheme="majorHAnsi"/>
          <w:b/>
          <w:i/>
          <w:sz w:val="24"/>
          <w:szCs w:val="24"/>
        </w:rPr>
        <w:t xml:space="preserve"> Andrew Cox,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Managing Director, Cox &amp; Plant</w:t>
      </w:r>
    </w:p>
    <w:p w14:paraId="186652D1" w14:textId="77777777" w:rsidR="006B42DE" w:rsidRDefault="006B42DE" w:rsidP="006B42DE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741E9FB9" w14:textId="0C64F70D" w:rsidR="006B42DE" w:rsidRPr="006B42DE" w:rsidRDefault="006B42DE" w:rsidP="006B42DE">
      <w:pPr>
        <w:rPr>
          <w:rFonts w:asciiTheme="majorHAnsi" w:hAnsiTheme="majorHAnsi" w:cstheme="majorHAnsi"/>
          <w:i/>
          <w:sz w:val="24"/>
          <w:szCs w:val="24"/>
        </w:rPr>
      </w:pPr>
      <w:r w:rsidRPr="006B42DE">
        <w:rPr>
          <w:rFonts w:asciiTheme="majorHAnsi" w:hAnsiTheme="majorHAnsi" w:cstheme="majorHAnsi"/>
          <w:i/>
          <w:sz w:val="24"/>
          <w:szCs w:val="24"/>
        </w:rPr>
        <w:t>“</w:t>
      </w:r>
      <w:r>
        <w:rPr>
          <w:rFonts w:asciiTheme="majorHAnsi" w:hAnsiTheme="majorHAnsi" w:cstheme="majorHAnsi"/>
          <w:i/>
          <w:sz w:val="24"/>
          <w:szCs w:val="24"/>
        </w:rPr>
        <w:t>T</w:t>
      </w:r>
      <w:r w:rsidRPr="006B42DE">
        <w:rPr>
          <w:rFonts w:asciiTheme="majorHAnsi" w:hAnsiTheme="majorHAnsi" w:cstheme="majorHAnsi"/>
          <w:i/>
          <w:sz w:val="24"/>
          <w:szCs w:val="24"/>
        </w:rPr>
        <w:t>he PPMA Show always has a vast range of visitors we want to meet.”</w:t>
      </w:r>
    </w:p>
    <w:p w14:paraId="55E28121" w14:textId="77777777" w:rsidR="006B42DE" w:rsidRPr="006B42DE" w:rsidRDefault="006B42DE" w:rsidP="006B42DE">
      <w:pPr>
        <w:rPr>
          <w:rFonts w:asciiTheme="majorHAnsi" w:hAnsiTheme="majorHAnsi" w:cstheme="majorHAnsi"/>
          <w:i/>
          <w:sz w:val="24"/>
          <w:szCs w:val="24"/>
        </w:rPr>
      </w:pPr>
      <w:r w:rsidRPr="006B42DE">
        <w:rPr>
          <w:rFonts w:asciiTheme="majorHAnsi" w:hAnsiTheme="majorHAnsi" w:cstheme="majorHAnsi"/>
          <w:i/>
          <w:sz w:val="24"/>
          <w:szCs w:val="24"/>
        </w:rPr>
        <w:t> </w:t>
      </w:r>
      <w:r w:rsidRPr="006B42DE">
        <w:rPr>
          <w:rFonts w:asciiTheme="majorHAnsi" w:hAnsiTheme="majorHAnsi" w:cstheme="majorHAnsi"/>
          <w:b/>
          <w:i/>
          <w:sz w:val="24"/>
          <w:szCs w:val="24"/>
        </w:rPr>
        <w:t xml:space="preserve">Jacky </w:t>
      </w:r>
      <w:proofErr w:type="spellStart"/>
      <w:r w:rsidRPr="006B42DE">
        <w:rPr>
          <w:rFonts w:asciiTheme="majorHAnsi" w:hAnsiTheme="majorHAnsi" w:cstheme="majorHAnsi"/>
          <w:b/>
          <w:i/>
          <w:sz w:val="24"/>
          <w:szCs w:val="24"/>
        </w:rPr>
        <w:t>Fricker</w:t>
      </w:r>
      <w:proofErr w:type="spellEnd"/>
      <w:r w:rsidRPr="006B42DE">
        <w:rPr>
          <w:rFonts w:asciiTheme="majorHAnsi" w:hAnsiTheme="majorHAnsi" w:cstheme="majorHAnsi"/>
          <w:b/>
          <w:i/>
          <w:sz w:val="24"/>
          <w:szCs w:val="24"/>
        </w:rPr>
        <w:t xml:space="preserve">, Sales Director, </w:t>
      </w:r>
      <w:proofErr w:type="spellStart"/>
      <w:r w:rsidRPr="006B42DE">
        <w:rPr>
          <w:rFonts w:asciiTheme="majorHAnsi" w:hAnsiTheme="majorHAnsi" w:cstheme="majorHAnsi"/>
          <w:b/>
          <w:i/>
          <w:sz w:val="24"/>
          <w:szCs w:val="24"/>
        </w:rPr>
        <w:t>Payper</w:t>
      </w:r>
      <w:proofErr w:type="spellEnd"/>
    </w:p>
    <w:p w14:paraId="6D098944" w14:textId="2883CC08" w:rsidR="001F295C" w:rsidRPr="001F295C" w:rsidRDefault="001F295C" w:rsidP="001F295C">
      <w:pPr>
        <w:rPr>
          <w:rFonts w:asciiTheme="majorHAnsi" w:hAnsiTheme="majorHAnsi" w:cstheme="majorHAnsi"/>
          <w:i/>
          <w:sz w:val="24"/>
          <w:szCs w:val="24"/>
        </w:rPr>
      </w:pPr>
    </w:p>
    <w:p w14:paraId="7C6312DB" w14:textId="7907A940" w:rsidR="001F295C" w:rsidRPr="001F295C" w:rsidRDefault="001F295C" w:rsidP="001F295C">
      <w:pPr>
        <w:rPr>
          <w:rFonts w:asciiTheme="majorHAnsi" w:hAnsiTheme="majorHAnsi" w:cstheme="majorHAnsi"/>
          <w:i/>
          <w:sz w:val="24"/>
          <w:szCs w:val="24"/>
        </w:rPr>
      </w:pPr>
      <w:r w:rsidRPr="001F295C">
        <w:rPr>
          <w:rFonts w:asciiTheme="majorHAnsi" w:hAnsiTheme="majorHAnsi" w:cstheme="majorHAnsi"/>
          <w:i/>
          <w:sz w:val="24"/>
          <w:szCs w:val="24"/>
        </w:rPr>
        <w:t xml:space="preserve">“We have been attending the PPMA Show for several years, and have really seen the benefits.  We’ve had some very good leads this year which is fantastic…” </w:t>
      </w:r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Peter </w:t>
      </w:r>
      <w:proofErr w:type="spellStart"/>
      <w:r w:rsidRPr="001F295C">
        <w:rPr>
          <w:rFonts w:asciiTheme="majorHAnsi" w:hAnsiTheme="majorHAnsi" w:cstheme="majorHAnsi"/>
          <w:b/>
          <w:i/>
          <w:sz w:val="24"/>
          <w:szCs w:val="24"/>
        </w:rPr>
        <w:t>Krawczuk</w:t>
      </w:r>
      <w:proofErr w:type="spellEnd"/>
      <w:r w:rsidRPr="001F295C">
        <w:rPr>
          <w:rFonts w:asciiTheme="majorHAnsi" w:hAnsiTheme="majorHAnsi" w:cstheme="majorHAnsi"/>
          <w:b/>
          <w:i/>
          <w:sz w:val="24"/>
          <w:szCs w:val="24"/>
        </w:rPr>
        <w:t xml:space="preserve">, Managing Director, </w:t>
      </w:r>
      <w:proofErr w:type="spellStart"/>
      <w:r w:rsidRPr="001F295C">
        <w:rPr>
          <w:rFonts w:asciiTheme="majorHAnsi" w:hAnsiTheme="majorHAnsi" w:cstheme="majorHAnsi"/>
          <w:b/>
          <w:i/>
          <w:sz w:val="24"/>
          <w:szCs w:val="24"/>
        </w:rPr>
        <w:t>Karmelle</w:t>
      </w:r>
      <w:proofErr w:type="spellEnd"/>
    </w:p>
    <w:p w14:paraId="051E8BA0" w14:textId="77777777" w:rsidR="001F295C" w:rsidRDefault="001F295C" w:rsidP="001F295C">
      <w:pPr>
        <w:rPr>
          <w:rFonts w:asciiTheme="majorHAnsi" w:hAnsiTheme="majorHAnsi" w:cstheme="majorHAnsi"/>
          <w:sz w:val="24"/>
          <w:szCs w:val="24"/>
        </w:rPr>
      </w:pPr>
    </w:p>
    <w:p w14:paraId="732CB7EA" w14:textId="4F37BB76" w:rsidR="006220C5" w:rsidRDefault="001F295C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1F295C">
        <w:rPr>
          <w:rFonts w:asciiTheme="majorHAnsi" w:hAnsiTheme="majorHAnsi" w:cstheme="majorHAnsi"/>
          <w:i/>
          <w:sz w:val="24"/>
          <w:szCs w:val="24"/>
        </w:rPr>
        <w:t>“We’ve had meetings with very senior people and key decision makers</w:t>
      </w:r>
      <w:r w:rsidR="00EC5119">
        <w:rPr>
          <w:rFonts w:asciiTheme="majorHAnsi" w:hAnsiTheme="majorHAnsi" w:cstheme="majorHAnsi"/>
          <w:i/>
          <w:sz w:val="24"/>
          <w:szCs w:val="24"/>
        </w:rPr>
        <w:t>….</w:t>
      </w:r>
      <w:r w:rsidRPr="001F295C">
        <w:rPr>
          <w:rFonts w:asciiTheme="majorHAnsi" w:hAnsiTheme="majorHAnsi" w:cstheme="majorHAnsi"/>
          <w:i/>
          <w:sz w:val="24"/>
          <w:szCs w:val="24"/>
        </w:rPr>
        <w:t xml:space="preserve">.”  </w:t>
      </w:r>
      <w:r w:rsidRPr="001F295C">
        <w:rPr>
          <w:rFonts w:asciiTheme="majorHAnsi" w:hAnsiTheme="majorHAnsi" w:cstheme="majorHAnsi"/>
          <w:b/>
          <w:i/>
          <w:sz w:val="24"/>
          <w:szCs w:val="24"/>
        </w:rPr>
        <w:t>Fernando Freitas, Sales &amp; Marketing Director, Active8Robotics</w:t>
      </w:r>
    </w:p>
    <w:p w14:paraId="281F87BE" w14:textId="5CA750C0" w:rsidR="00FD2783" w:rsidRDefault="00FD2783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19D1AF97" w14:textId="730EA7D1" w:rsidR="00FD2783" w:rsidRDefault="00FD2783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FD2783">
        <w:rPr>
          <w:rFonts w:asciiTheme="majorHAnsi" w:hAnsiTheme="majorHAnsi" w:cstheme="majorHAnsi"/>
          <w:i/>
          <w:sz w:val="24"/>
          <w:szCs w:val="24"/>
        </w:rPr>
        <w:t>“The people attending the PPMA Show this year seemed to be serious buyers looking for flexible ways to enhance packaging efficiency….”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David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Jahn</w:t>
      </w:r>
      <w:proofErr w:type="spellEnd"/>
      <w:r>
        <w:rPr>
          <w:rFonts w:asciiTheme="majorHAnsi" w:hAnsiTheme="majorHAnsi" w:cstheme="majorHAnsi"/>
          <w:b/>
          <w:i/>
          <w:sz w:val="24"/>
          <w:szCs w:val="24"/>
        </w:rPr>
        <w:t xml:space="preserve">, Director, </w:t>
      </w:r>
      <w:proofErr w:type="spellStart"/>
      <w:r>
        <w:rPr>
          <w:rFonts w:asciiTheme="majorHAnsi" w:hAnsiTheme="majorHAnsi" w:cstheme="majorHAnsi"/>
          <w:b/>
          <w:i/>
          <w:sz w:val="24"/>
          <w:szCs w:val="24"/>
        </w:rPr>
        <w:t>Brillopak</w:t>
      </w:r>
      <w:proofErr w:type="spellEnd"/>
    </w:p>
    <w:p w14:paraId="3473D287" w14:textId="5A604CC0" w:rsidR="001F295C" w:rsidRDefault="001F295C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3B6D3512" w14:textId="6A65F919" w:rsidR="001F295C" w:rsidRDefault="001F295C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“It’s not just a great show to identify potential customers, it’s also a great networking event.” </w:t>
      </w:r>
      <w:r w:rsidRPr="001F295C">
        <w:rPr>
          <w:rFonts w:asciiTheme="majorHAnsi" w:hAnsiTheme="majorHAnsi" w:cstheme="majorHAnsi"/>
          <w:b/>
          <w:i/>
          <w:sz w:val="24"/>
          <w:szCs w:val="24"/>
        </w:rPr>
        <w:t>Andy Beal, Managing Director, GIC</w:t>
      </w:r>
    </w:p>
    <w:p w14:paraId="651220A7" w14:textId="037B8814" w:rsidR="006B42DE" w:rsidRDefault="006B42DE" w:rsidP="001F295C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35201FD6" w14:textId="77777777" w:rsidR="006B42DE" w:rsidRPr="001F295C" w:rsidRDefault="006B42DE" w:rsidP="001F295C">
      <w:pPr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10084931" w14:textId="3CF36126" w:rsidR="00C62E2C" w:rsidRDefault="00F257FE" w:rsidP="00BF239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ENDS</w:t>
      </w:r>
    </w:p>
    <w:p w14:paraId="034FB50E" w14:textId="4E2829E3" w:rsidR="0093778C" w:rsidRPr="006220C5" w:rsidRDefault="0093778C" w:rsidP="006220C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23E17AD5" w14:textId="77777777" w:rsidR="0093778C" w:rsidRPr="001655C1" w:rsidRDefault="0093778C" w:rsidP="008E2EE9">
      <w:pPr>
        <w:rPr>
          <w:rFonts w:asciiTheme="majorHAnsi" w:hAnsiTheme="majorHAnsi" w:cstheme="majorHAnsi"/>
          <w:b/>
          <w:sz w:val="22"/>
          <w:szCs w:val="22"/>
        </w:rPr>
      </w:pPr>
      <w:r w:rsidRPr="001655C1">
        <w:rPr>
          <w:rFonts w:asciiTheme="majorHAnsi" w:hAnsiTheme="majorHAnsi" w:cstheme="majorHAnsi"/>
          <w:b/>
          <w:sz w:val="22"/>
          <w:szCs w:val="22"/>
        </w:rPr>
        <w:t>About the PPMA Group</w:t>
      </w:r>
    </w:p>
    <w:p w14:paraId="34AABA2D" w14:textId="70CBE0FE" w:rsidR="00BF239C" w:rsidRDefault="0093778C" w:rsidP="008E2EE9">
      <w:pPr>
        <w:rPr>
          <w:rFonts w:asciiTheme="majorHAnsi" w:hAnsiTheme="majorHAnsi" w:cstheme="majorHAnsi"/>
          <w:sz w:val="22"/>
          <w:szCs w:val="22"/>
        </w:rPr>
      </w:pPr>
      <w:r w:rsidRPr="001655C1">
        <w:rPr>
          <w:rFonts w:asciiTheme="majorHAnsi" w:hAnsiTheme="majorHAnsi" w:cstheme="majorHAnsi"/>
          <w:sz w:val="22"/>
          <w:szCs w:val="22"/>
        </w:rPr>
        <w:t>The PPMA Group is the UK’s leading trade association comprising the Processing and Packaging Machinery Association (PPMA), British Automation &amp; Robot Association (BARA) and UK Industrial Vision Association (UKIVA). Its mission is to actively help its 500+ members through services, tools and initiatives to thrive in an increasingly competitive marketplace.</w:t>
      </w:r>
    </w:p>
    <w:p w14:paraId="4DB8F89A" w14:textId="77777777" w:rsidR="00C7769C" w:rsidRDefault="00C7769C" w:rsidP="008E2EE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93A4761" w14:textId="77777777" w:rsidR="00C7769C" w:rsidRDefault="00C7769C" w:rsidP="008E2EE9">
      <w:pPr>
        <w:rPr>
          <w:rFonts w:asciiTheme="majorHAnsi" w:hAnsiTheme="majorHAnsi" w:cstheme="majorHAnsi"/>
          <w:sz w:val="22"/>
          <w:szCs w:val="22"/>
        </w:rPr>
      </w:pPr>
      <w:r w:rsidRPr="00C7769C">
        <w:rPr>
          <w:rFonts w:asciiTheme="majorHAnsi" w:hAnsiTheme="majorHAnsi" w:cstheme="majorHAnsi"/>
          <w:b/>
          <w:bCs/>
          <w:sz w:val="22"/>
          <w:szCs w:val="22"/>
        </w:rPr>
        <w:t>PPMA BEST</w:t>
      </w:r>
      <w:r w:rsidRPr="00C7769C">
        <w:rPr>
          <w:rFonts w:asciiTheme="majorHAnsi" w:hAnsiTheme="majorHAnsi" w:cstheme="majorHAnsi"/>
          <w:sz w:val="22"/>
          <w:szCs w:val="22"/>
        </w:rPr>
        <w:t xml:space="preserve"> (Business Education, Skills and Training) </w:t>
      </w:r>
    </w:p>
    <w:p w14:paraId="2A0CD51D" w14:textId="7A80A65B" w:rsidR="00C7769C" w:rsidRPr="00C7769C" w:rsidRDefault="00C7769C" w:rsidP="008E2EE9">
      <w:pPr>
        <w:rPr>
          <w:rFonts w:asciiTheme="majorHAnsi" w:hAnsiTheme="majorHAnsi" w:cstheme="majorHAnsi"/>
          <w:sz w:val="22"/>
          <w:szCs w:val="22"/>
        </w:rPr>
      </w:pPr>
      <w:r w:rsidRPr="00C7769C">
        <w:rPr>
          <w:rFonts w:asciiTheme="majorHAnsi" w:hAnsiTheme="majorHAnsi" w:cstheme="majorHAnsi"/>
          <w:sz w:val="22"/>
          <w:szCs w:val="22"/>
        </w:rPr>
        <w:t xml:space="preserve">PPMA BEST was </w:t>
      </w:r>
      <w:r>
        <w:rPr>
          <w:rFonts w:asciiTheme="majorHAnsi" w:hAnsiTheme="majorHAnsi" w:cstheme="majorHAnsi"/>
          <w:sz w:val="22"/>
          <w:szCs w:val="22"/>
        </w:rPr>
        <w:t xml:space="preserve">established </w:t>
      </w:r>
      <w:r w:rsidRPr="00C7769C">
        <w:rPr>
          <w:rFonts w:asciiTheme="majorHAnsi" w:hAnsiTheme="majorHAnsi" w:cstheme="majorHAnsi"/>
          <w:sz w:val="22"/>
          <w:szCs w:val="22"/>
        </w:rPr>
        <w:t xml:space="preserve">by the PPMA Group </w:t>
      </w:r>
      <w:r>
        <w:rPr>
          <w:rFonts w:asciiTheme="majorHAnsi" w:hAnsiTheme="majorHAnsi" w:cstheme="majorHAnsi"/>
          <w:sz w:val="22"/>
          <w:szCs w:val="22"/>
        </w:rPr>
        <w:t>as a charitable trust in 2014 to encourage young people to enter and develop a career in engineering within</w:t>
      </w:r>
      <w:r w:rsidRPr="00C7769C">
        <w:rPr>
          <w:rFonts w:asciiTheme="majorHAnsi" w:hAnsiTheme="majorHAnsi" w:cstheme="majorHAnsi"/>
          <w:sz w:val="22"/>
          <w:szCs w:val="22"/>
        </w:rPr>
        <w:t xml:space="preserve"> the processing, packaging, robotics, automation and industrial vision supply industries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7769C">
        <w:rPr>
          <w:rFonts w:asciiTheme="majorHAnsi" w:hAnsiTheme="majorHAnsi" w:cstheme="majorHAnsi"/>
          <w:sz w:val="22"/>
          <w:szCs w:val="22"/>
        </w:rPr>
        <w:t>through education, training and support.</w:t>
      </w:r>
    </w:p>
    <w:p w14:paraId="650F4792" w14:textId="081D143F" w:rsidR="00C7769C" w:rsidRPr="00C7769C" w:rsidRDefault="00C7769C" w:rsidP="008E2E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aim of PPMA BEST is </w:t>
      </w:r>
      <w:r w:rsidRPr="00C7769C">
        <w:rPr>
          <w:rFonts w:asciiTheme="majorHAnsi" w:hAnsiTheme="majorHAnsi" w:cstheme="majorHAnsi"/>
          <w:sz w:val="22"/>
          <w:szCs w:val="22"/>
        </w:rPr>
        <w:t>to address the on-going skills shortag</w:t>
      </w:r>
      <w:r w:rsidR="00C30960">
        <w:rPr>
          <w:rFonts w:asciiTheme="majorHAnsi" w:hAnsiTheme="majorHAnsi" w:cstheme="majorHAnsi"/>
          <w:sz w:val="22"/>
          <w:szCs w:val="22"/>
        </w:rPr>
        <w:t>e and tackling short and longer-</w:t>
      </w:r>
      <w:r w:rsidRPr="00C7769C">
        <w:rPr>
          <w:rFonts w:asciiTheme="majorHAnsi" w:hAnsiTheme="majorHAnsi" w:cstheme="majorHAnsi"/>
          <w:sz w:val="22"/>
          <w:szCs w:val="22"/>
        </w:rPr>
        <w:t>term recruitment needs.</w:t>
      </w:r>
    </w:p>
    <w:p w14:paraId="19890105" w14:textId="25E0D791" w:rsidR="00BF239C" w:rsidRDefault="00BF239C" w:rsidP="00BF23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B0EA79D" w14:textId="26B21980" w:rsidR="009D2CB2" w:rsidRPr="00BF239C" w:rsidRDefault="009D2CB2" w:rsidP="008E2EE9">
      <w:pPr>
        <w:rPr>
          <w:rFonts w:asciiTheme="majorHAnsi" w:hAnsiTheme="majorHAnsi" w:cstheme="majorHAnsi"/>
          <w:sz w:val="22"/>
          <w:szCs w:val="22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Issued on behalf of</w:t>
      </w:r>
      <w:r w:rsidR="00B33F4A" w:rsidRPr="00E027EA">
        <w:rPr>
          <w:rFonts w:asciiTheme="majorHAnsi" w:hAnsiTheme="majorHAnsi" w:cstheme="majorHAnsi"/>
          <w:b/>
          <w:sz w:val="24"/>
          <w:szCs w:val="24"/>
        </w:rPr>
        <w:t xml:space="preserve"> the PPMA Group of Associations by AD Communica</w:t>
      </w:r>
      <w:r w:rsidRPr="00E027EA">
        <w:rPr>
          <w:rFonts w:asciiTheme="majorHAnsi" w:hAnsiTheme="majorHAnsi" w:cstheme="majorHAnsi"/>
          <w:b/>
          <w:sz w:val="24"/>
          <w:szCs w:val="24"/>
        </w:rPr>
        <w:t>t</w:t>
      </w:r>
      <w:r w:rsidR="00B33F4A" w:rsidRPr="00E027EA">
        <w:rPr>
          <w:rFonts w:asciiTheme="majorHAnsi" w:hAnsiTheme="majorHAnsi" w:cstheme="majorHAnsi"/>
          <w:b/>
          <w:sz w:val="24"/>
          <w:szCs w:val="24"/>
        </w:rPr>
        <w:t>i</w:t>
      </w:r>
      <w:r w:rsidRPr="00E027EA">
        <w:rPr>
          <w:rFonts w:asciiTheme="majorHAnsi" w:hAnsiTheme="majorHAnsi" w:cstheme="majorHAnsi"/>
          <w:b/>
          <w:sz w:val="24"/>
          <w:szCs w:val="24"/>
        </w:rPr>
        <w:t>ons.</w:t>
      </w:r>
    </w:p>
    <w:p w14:paraId="3B96711F" w14:textId="58FE673B" w:rsidR="009D2CB2" w:rsidRPr="00E027EA" w:rsidRDefault="009D2CB2" w:rsidP="008E2EE9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32CB3526" w14:textId="38C2D02B" w:rsidR="009D2CB2" w:rsidRPr="00E027EA" w:rsidRDefault="009D2CB2" w:rsidP="00B560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4B8C189" w14:textId="35B38574" w:rsidR="009D2CB2" w:rsidRPr="00E027EA" w:rsidRDefault="009D2CB2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 xml:space="preserve">Helen </w:t>
      </w:r>
      <w:proofErr w:type="spellStart"/>
      <w:r w:rsidRPr="00E027EA">
        <w:rPr>
          <w:rFonts w:asciiTheme="majorHAnsi" w:hAnsiTheme="majorHAnsi" w:cstheme="majorHAnsi"/>
          <w:sz w:val="24"/>
          <w:szCs w:val="24"/>
        </w:rPr>
        <w:t>Tolino</w:t>
      </w:r>
      <w:proofErr w:type="spellEnd"/>
      <w:r w:rsidR="006546CF"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Andy Fitzsimons</w:t>
      </w:r>
    </w:p>
    <w:p w14:paraId="467DD435" w14:textId="3EA219F7" w:rsidR="006546CF" w:rsidRPr="00E027EA" w:rsidRDefault="006546CF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AD Communications</w:t>
      </w:r>
      <w:r w:rsidRPr="00E027EA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3778C" w:rsidRPr="00E027EA">
        <w:rPr>
          <w:rFonts w:asciiTheme="majorHAnsi" w:hAnsiTheme="majorHAnsi" w:cstheme="majorHAnsi"/>
          <w:sz w:val="24"/>
          <w:szCs w:val="24"/>
        </w:rPr>
        <w:t>Communications</w:t>
      </w:r>
      <w:proofErr w:type="spellEnd"/>
      <w:r w:rsidR="0093778C" w:rsidRPr="00E027EA">
        <w:rPr>
          <w:rFonts w:asciiTheme="majorHAnsi" w:hAnsiTheme="majorHAnsi" w:cstheme="majorHAnsi"/>
          <w:sz w:val="24"/>
          <w:szCs w:val="24"/>
        </w:rPr>
        <w:t xml:space="preserve"> Manager, </w:t>
      </w:r>
      <w:r w:rsidRPr="00E027EA">
        <w:rPr>
          <w:rFonts w:asciiTheme="majorHAnsi" w:hAnsiTheme="majorHAnsi" w:cstheme="majorHAnsi"/>
          <w:sz w:val="24"/>
          <w:szCs w:val="24"/>
        </w:rPr>
        <w:t>PPMA</w:t>
      </w:r>
    </w:p>
    <w:p w14:paraId="03E5529E" w14:textId="737AE8B7" w:rsidR="006546CF" w:rsidRPr="00E027EA" w:rsidRDefault="0061314C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1" w:history="1">
        <w:r w:rsidR="00B33F4A" w:rsidRPr="00E027EA">
          <w:rPr>
            <w:rStyle w:val="Hyperlink"/>
            <w:rFonts w:asciiTheme="majorHAnsi" w:hAnsiTheme="majorHAnsi" w:cstheme="majorHAnsi"/>
            <w:sz w:val="24"/>
            <w:szCs w:val="24"/>
          </w:rPr>
          <w:t>htolino@adcomms.co.uk</w:t>
        </w:r>
      </w:hyperlink>
      <w:r w:rsidR="00B33F4A"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andy.fitzsimons</w:t>
      </w:r>
      <w:hyperlink r:id="rId12" w:history="1">
        <w:r w:rsidR="00B33F4A" w:rsidRPr="00E027EA">
          <w:rPr>
            <w:rStyle w:val="Hyperlink"/>
            <w:rFonts w:asciiTheme="majorHAnsi" w:hAnsiTheme="majorHAnsi" w:cstheme="majorHAnsi"/>
            <w:sz w:val="24"/>
            <w:szCs w:val="24"/>
          </w:rPr>
          <w:t>@ppma.co.uk</w:t>
        </w:r>
      </w:hyperlink>
    </w:p>
    <w:p w14:paraId="56424F2B" w14:textId="1A05E55A" w:rsidR="00B5602D" w:rsidRPr="008E2EE9" w:rsidRDefault="00B33F4A" w:rsidP="008E2EE9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Tel:  01372 464470</w:t>
      </w:r>
      <w:r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Tel: 020 8773 5226</w:t>
      </w:r>
    </w:p>
    <w:sectPr w:rsidR="00B5602D" w:rsidRPr="008E2EE9" w:rsidSect="005E3BB1">
      <w:headerReference w:type="default" r:id="rId13"/>
      <w:headerReference w:type="first" r:id="rId14"/>
      <w:pgSz w:w="11906" w:h="16838"/>
      <w:pgMar w:top="630" w:right="1440" w:bottom="1080" w:left="1440" w:header="708" w:footer="22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FCC6E" w16cid:durableId="1F6763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B5A4" w14:textId="77777777" w:rsidR="0061314C" w:rsidRDefault="0061314C" w:rsidP="00F72AC0">
      <w:r>
        <w:separator/>
      </w:r>
    </w:p>
  </w:endnote>
  <w:endnote w:type="continuationSeparator" w:id="0">
    <w:p w14:paraId="66B97690" w14:textId="77777777" w:rsidR="0061314C" w:rsidRDefault="0061314C" w:rsidP="00F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74DBF" w14:textId="77777777" w:rsidR="0061314C" w:rsidRDefault="0061314C" w:rsidP="00F72AC0">
      <w:r>
        <w:separator/>
      </w:r>
    </w:p>
  </w:footnote>
  <w:footnote w:type="continuationSeparator" w:id="0">
    <w:p w14:paraId="629E97FA" w14:textId="77777777" w:rsidR="0061314C" w:rsidRDefault="0061314C" w:rsidP="00F7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81C" w14:textId="06E68CE9" w:rsidR="00334E9A" w:rsidRPr="00F72AC0" w:rsidRDefault="00334E9A" w:rsidP="004373A2">
    <w:pPr>
      <w:pStyle w:val="Header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 xml:space="preserve">  </w:t>
    </w:r>
  </w:p>
  <w:p w14:paraId="462D42BE" w14:textId="77777777" w:rsidR="00334E9A" w:rsidRDefault="00334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7D34" w14:textId="3C2EC03D" w:rsidR="00334E9A" w:rsidRDefault="006A25DA" w:rsidP="00702B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867149" wp14:editId="5645D2A1">
          <wp:extent cx="1816586" cy="1272002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55" cy="127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C47FD"/>
    <w:multiLevelType w:val="multilevel"/>
    <w:tmpl w:val="D13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B5196"/>
    <w:multiLevelType w:val="hybridMultilevel"/>
    <w:tmpl w:val="4E9AF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11F19"/>
    <w:multiLevelType w:val="hybridMultilevel"/>
    <w:tmpl w:val="713A3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6E8"/>
    <w:multiLevelType w:val="multilevel"/>
    <w:tmpl w:val="EEF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D903ED"/>
    <w:multiLevelType w:val="hybridMultilevel"/>
    <w:tmpl w:val="60DA02F8"/>
    <w:lvl w:ilvl="0" w:tplc="5B9E31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0"/>
    <w:rsid w:val="00001C43"/>
    <w:rsid w:val="000164B5"/>
    <w:rsid w:val="00041FCA"/>
    <w:rsid w:val="00043F05"/>
    <w:rsid w:val="00052D56"/>
    <w:rsid w:val="00060047"/>
    <w:rsid w:val="00060718"/>
    <w:rsid w:val="00064F23"/>
    <w:rsid w:val="00075DAB"/>
    <w:rsid w:val="000766E5"/>
    <w:rsid w:val="00083BCC"/>
    <w:rsid w:val="00096F81"/>
    <w:rsid w:val="000A4F8E"/>
    <w:rsid w:val="000B5DA7"/>
    <w:rsid w:val="000B67AB"/>
    <w:rsid w:val="000C71F2"/>
    <w:rsid w:val="000D72F6"/>
    <w:rsid w:val="000E2B80"/>
    <w:rsid w:val="00102EF8"/>
    <w:rsid w:val="0010704A"/>
    <w:rsid w:val="00123F91"/>
    <w:rsid w:val="00127682"/>
    <w:rsid w:val="001364A0"/>
    <w:rsid w:val="00150666"/>
    <w:rsid w:val="001534B0"/>
    <w:rsid w:val="001630BD"/>
    <w:rsid w:val="00163185"/>
    <w:rsid w:val="00163A1B"/>
    <w:rsid w:val="001655C1"/>
    <w:rsid w:val="0017014F"/>
    <w:rsid w:val="00170441"/>
    <w:rsid w:val="00170609"/>
    <w:rsid w:val="001711C6"/>
    <w:rsid w:val="00187449"/>
    <w:rsid w:val="001B4B13"/>
    <w:rsid w:val="001C1A30"/>
    <w:rsid w:val="001C4002"/>
    <w:rsid w:val="001D12DA"/>
    <w:rsid w:val="001E0438"/>
    <w:rsid w:val="001E1F76"/>
    <w:rsid w:val="001E2490"/>
    <w:rsid w:val="001F295C"/>
    <w:rsid w:val="00201259"/>
    <w:rsid w:val="00201C18"/>
    <w:rsid w:val="002035AF"/>
    <w:rsid w:val="00217DDB"/>
    <w:rsid w:val="002254BB"/>
    <w:rsid w:val="002326C1"/>
    <w:rsid w:val="0024313C"/>
    <w:rsid w:val="00246965"/>
    <w:rsid w:val="002520B4"/>
    <w:rsid w:val="00263286"/>
    <w:rsid w:val="00264F42"/>
    <w:rsid w:val="00266070"/>
    <w:rsid w:val="0027492E"/>
    <w:rsid w:val="00280D9E"/>
    <w:rsid w:val="00281672"/>
    <w:rsid w:val="002A7AF2"/>
    <w:rsid w:val="002B14C8"/>
    <w:rsid w:val="002C0A18"/>
    <w:rsid w:val="002C26EB"/>
    <w:rsid w:val="002D70F5"/>
    <w:rsid w:val="002D7C66"/>
    <w:rsid w:val="002E1FD5"/>
    <w:rsid w:val="002F65C7"/>
    <w:rsid w:val="00301878"/>
    <w:rsid w:val="00312F85"/>
    <w:rsid w:val="003133C7"/>
    <w:rsid w:val="0032030D"/>
    <w:rsid w:val="00321C6F"/>
    <w:rsid w:val="00327A5F"/>
    <w:rsid w:val="00332701"/>
    <w:rsid w:val="00334E9A"/>
    <w:rsid w:val="00353CD7"/>
    <w:rsid w:val="00354F66"/>
    <w:rsid w:val="0038283C"/>
    <w:rsid w:val="003B10B8"/>
    <w:rsid w:val="003B47C0"/>
    <w:rsid w:val="003C423A"/>
    <w:rsid w:val="003C4DD1"/>
    <w:rsid w:val="003D168A"/>
    <w:rsid w:val="003D2020"/>
    <w:rsid w:val="003E36CD"/>
    <w:rsid w:val="00405238"/>
    <w:rsid w:val="00430B47"/>
    <w:rsid w:val="00435C7F"/>
    <w:rsid w:val="004373A2"/>
    <w:rsid w:val="00441074"/>
    <w:rsid w:val="00455137"/>
    <w:rsid w:val="00457C27"/>
    <w:rsid w:val="00463428"/>
    <w:rsid w:val="00485D10"/>
    <w:rsid w:val="004953F2"/>
    <w:rsid w:val="00495A03"/>
    <w:rsid w:val="00496AE0"/>
    <w:rsid w:val="004A023F"/>
    <w:rsid w:val="004B4194"/>
    <w:rsid w:val="004B5C87"/>
    <w:rsid w:val="004C113B"/>
    <w:rsid w:val="004C6C92"/>
    <w:rsid w:val="004D015B"/>
    <w:rsid w:val="004D5691"/>
    <w:rsid w:val="004D663B"/>
    <w:rsid w:val="004E76F9"/>
    <w:rsid w:val="004F0EA4"/>
    <w:rsid w:val="004F3313"/>
    <w:rsid w:val="0050105E"/>
    <w:rsid w:val="0051503F"/>
    <w:rsid w:val="00524BCF"/>
    <w:rsid w:val="00527F6A"/>
    <w:rsid w:val="00555D4A"/>
    <w:rsid w:val="00572CB7"/>
    <w:rsid w:val="00580222"/>
    <w:rsid w:val="00590EDA"/>
    <w:rsid w:val="00594906"/>
    <w:rsid w:val="00594CB1"/>
    <w:rsid w:val="00595BA7"/>
    <w:rsid w:val="005A421B"/>
    <w:rsid w:val="005B7406"/>
    <w:rsid w:val="005B7F33"/>
    <w:rsid w:val="005D74D3"/>
    <w:rsid w:val="005E3BB1"/>
    <w:rsid w:val="0061314C"/>
    <w:rsid w:val="006152AD"/>
    <w:rsid w:val="006220C5"/>
    <w:rsid w:val="006225C3"/>
    <w:rsid w:val="00623D0C"/>
    <w:rsid w:val="0062764C"/>
    <w:rsid w:val="00635CB8"/>
    <w:rsid w:val="006427FE"/>
    <w:rsid w:val="00643567"/>
    <w:rsid w:val="00644F12"/>
    <w:rsid w:val="006474FA"/>
    <w:rsid w:val="00651454"/>
    <w:rsid w:val="006546CF"/>
    <w:rsid w:val="00664BCC"/>
    <w:rsid w:val="00666BFE"/>
    <w:rsid w:val="00667E75"/>
    <w:rsid w:val="00671585"/>
    <w:rsid w:val="00687D27"/>
    <w:rsid w:val="006A25DA"/>
    <w:rsid w:val="006A54C9"/>
    <w:rsid w:val="006A76F5"/>
    <w:rsid w:val="006A7F88"/>
    <w:rsid w:val="006B21B0"/>
    <w:rsid w:val="006B42DE"/>
    <w:rsid w:val="006B5BE3"/>
    <w:rsid w:val="006C6A7A"/>
    <w:rsid w:val="006E0A2A"/>
    <w:rsid w:val="006E0C7F"/>
    <w:rsid w:val="006E0F82"/>
    <w:rsid w:val="006E3B53"/>
    <w:rsid w:val="006E5988"/>
    <w:rsid w:val="00702B24"/>
    <w:rsid w:val="007075B8"/>
    <w:rsid w:val="00712231"/>
    <w:rsid w:val="00716182"/>
    <w:rsid w:val="00725BCF"/>
    <w:rsid w:val="00731D01"/>
    <w:rsid w:val="00743828"/>
    <w:rsid w:val="00752D0B"/>
    <w:rsid w:val="00752FB6"/>
    <w:rsid w:val="00761A01"/>
    <w:rsid w:val="007678CC"/>
    <w:rsid w:val="007800C5"/>
    <w:rsid w:val="007867C6"/>
    <w:rsid w:val="0078712A"/>
    <w:rsid w:val="00794A31"/>
    <w:rsid w:val="007A1D6C"/>
    <w:rsid w:val="007A2B3D"/>
    <w:rsid w:val="007B099F"/>
    <w:rsid w:val="007B2677"/>
    <w:rsid w:val="007C0A2E"/>
    <w:rsid w:val="007C0DC4"/>
    <w:rsid w:val="007D054F"/>
    <w:rsid w:val="007F3719"/>
    <w:rsid w:val="00804F2F"/>
    <w:rsid w:val="008241A8"/>
    <w:rsid w:val="00863600"/>
    <w:rsid w:val="008746B6"/>
    <w:rsid w:val="00876442"/>
    <w:rsid w:val="008B05D2"/>
    <w:rsid w:val="008B3369"/>
    <w:rsid w:val="008B3DB6"/>
    <w:rsid w:val="008B5D1B"/>
    <w:rsid w:val="008B7787"/>
    <w:rsid w:val="008C37E8"/>
    <w:rsid w:val="008D0760"/>
    <w:rsid w:val="008E2EE9"/>
    <w:rsid w:val="008E3121"/>
    <w:rsid w:val="00935796"/>
    <w:rsid w:val="0093778C"/>
    <w:rsid w:val="00937D45"/>
    <w:rsid w:val="00960D7E"/>
    <w:rsid w:val="009626D7"/>
    <w:rsid w:val="00962D68"/>
    <w:rsid w:val="00971505"/>
    <w:rsid w:val="00971D31"/>
    <w:rsid w:val="00981EE3"/>
    <w:rsid w:val="00992CB3"/>
    <w:rsid w:val="009A1AF2"/>
    <w:rsid w:val="009B21A3"/>
    <w:rsid w:val="009B420F"/>
    <w:rsid w:val="009C02C5"/>
    <w:rsid w:val="009C53E2"/>
    <w:rsid w:val="009D2CB2"/>
    <w:rsid w:val="009D4755"/>
    <w:rsid w:val="00A24406"/>
    <w:rsid w:val="00A35297"/>
    <w:rsid w:val="00A467F7"/>
    <w:rsid w:val="00A53558"/>
    <w:rsid w:val="00A53865"/>
    <w:rsid w:val="00A57765"/>
    <w:rsid w:val="00A624E7"/>
    <w:rsid w:val="00A76FA4"/>
    <w:rsid w:val="00A8691E"/>
    <w:rsid w:val="00AA278D"/>
    <w:rsid w:val="00AA5FC7"/>
    <w:rsid w:val="00AB2752"/>
    <w:rsid w:val="00AB36FE"/>
    <w:rsid w:val="00AC3B9F"/>
    <w:rsid w:val="00AC7C32"/>
    <w:rsid w:val="00AD0F81"/>
    <w:rsid w:val="00AD355D"/>
    <w:rsid w:val="00AE28CA"/>
    <w:rsid w:val="00AF1E92"/>
    <w:rsid w:val="00AF785A"/>
    <w:rsid w:val="00B042F2"/>
    <w:rsid w:val="00B1269B"/>
    <w:rsid w:val="00B16365"/>
    <w:rsid w:val="00B2558A"/>
    <w:rsid w:val="00B33F4A"/>
    <w:rsid w:val="00B44775"/>
    <w:rsid w:val="00B5602D"/>
    <w:rsid w:val="00B67F69"/>
    <w:rsid w:val="00B77829"/>
    <w:rsid w:val="00B85E04"/>
    <w:rsid w:val="00B9427A"/>
    <w:rsid w:val="00B962FF"/>
    <w:rsid w:val="00BA029A"/>
    <w:rsid w:val="00BA2CBD"/>
    <w:rsid w:val="00BB5FE0"/>
    <w:rsid w:val="00BD27B3"/>
    <w:rsid w:val="00BE232B"/>
    <w:rsid w:val="00BE4C1A"/>
    <w:rsid w:val="00BE5ED8"/>
    <w:rsid w:val="00BF0152"/>
    <w:rsid w:val="00BF239C"/>
    <w:rsid w:val="00C0334A"/>
    <w:rsid w:val="00C14278"/>
    <w:rsid w:val="00C161C9"/>
    <w:rsid w:val="00C30960"/>
    <w:rsid w:val="00C4021E"/>
    <w:rsid w:val="00C62444"/>
    <w:rsid w:val="00C62E2C"/>
    <w:rsid w:val="00C64B3A"/>
    <w:rsid w:val="00C72E74"/>
    <w:rsid w:val="00C7769C"/>
    <w:rsid w:val="00C811CB"/>
    <w:rsid w:val="00C874B5"/>
    <w:rsid w:val="00C97C16"/>
    <w:rsid w:val="00CA6B64"/>
    <w:rsid w:val="00CB24D6"/>
    <w:rsid w:val="00CB2A4C"/>
    <w:rsid w:val="00CB4C13"/>
    <w:rsid w:val="00CB7413"/>
    <w:rsid w:val="00CC1E7C"/>
    <w:rsid w:val="00CC533A"/>
    <w:rsid w:val="00CD0F90"/>
    <w:rsid w:val="00CD3E83"/>
    <w:rsid w:val="00CE58EB"/>
    <w:rsid w:val="00CF2C3A"/>
    <w:rsid w:val="00CF564B"/>
    <w:rsid w:val="00D03CFF"/>
    <w:rsid w:val="00D26C60"/>
    <w:rsid w:val="00D27243"/>
    <w:rsid w:val="00D47B8C"/>
    <w:rsid w:val="00D70138"/>
    <w:rsid w:val="00D80B47"/>
    <w:rsid w:val="00D943B0"/>
    <w:rsid w:val="00DB1FCC"/>
    <w:rsid w:val="00DB213B"/>
    <w:rsid w:val="00DB4B6B"/>
    <w:rsid w:val="00E00F80"/>
    <w:rsid w:val="00E027EA"/>
    <w:rsid w:val="00E059F3"/>
    <w:rsid w:val="00E252C7"/>
    <w:rsid w:val="00E25968"/>
    <w:rsid w:val="00E350A6"/>
    <w:rsid w:val="00E357B6"/>
    <w:rsid w:val="00E43EBA"/>
    <w:rsid w:val="00E4612A"/>
    <w:rsid w:val="00E56D32"/>
    <w:rsid w:val="00E62078"/>
    <w:rsid w:val="00E63536"/>
    <w:rsid w:val="00E679BD"/>
    <w:rsid w:val="00E7498C"/>
    <w:rsid w:val="00E764D8"/>
    <w:rsid w:val="00E80E44"/>
    <w:rsid w:val="00EB01AE"/>
    <w:rsid w:val="00EB29D9"/>
    <w:rsid w:val="00EB518B"/>
    <w:rsid w:val="00EC5119"/>
    <w:rsid w:val="00ED024D"/>
    <w:rsid w:val="00ED05AA"/>
    <w:rsid w:val="00ED43F6"/>
    <w:rsid w:val="00EE5C59"/>
    <w:rsid w:val="00EF401A"/>
    <w:rsid w:val="00EF5B21"/>
    <w:rsid w:val="00F003E6"/>
    <w:rsid w:val="00F00B56"/>
    <w:rsid w:val="00F15117"/>
    <w:rsid w:val="00F16595"/>
    <w:rsid w:val="00F257FE"/>
    <w:rsid w:val="00F40D1D"/>
    <w:rsid w:val="00F446A3"/>
    <w:rsid w:val="00F44D1F"/>
    <w:rsid w:val="00F520C0"/>
    <w:rsid w:val="00F57C30"/>
    <w:rsid w:val="00F72AC0"/>
    <w:rsid w:val="00F86356"/>
    <w:rsid w:val="00F9398D"/>
    <w:rsid w:val="00FA2905"/>
    <w:rsid w:val="00FA51C9"/>
    <w:rsid w:val="00FA6724"/>
    <w:rsid w:val="00FA679C"/>
    <w:rsid w:val="00FB0676"/>
    <w:rsid w:val="00FB3025"/>
    <w:rsid w:val="00FD2783"/>
    <w:rsid w:val="00FE0985"/>
    <w:rsid w:val="00FE4B2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F81C"/>
  <w15:chartTrackingRefBased/>
  <w15:docId w15:val="{FCC2E1D7-38FF-4F8A-B07E-994AAE5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4D"/>
  </w:style>
  <w:style w:type="paragraph" w:styleId="Heading1">
    <w:name w:val="heading 1"/>
    <w:basedOn w:val="Normal"/>
    <w:next w:val="Normal"/>
    <w:link w:val="Heading1Char"/>
    <w:qFormat/>
    <w:rsid w:val="00ED024D"/>
    <w:pPr>
      <w:keepNext/>
      <w:outlineLvl w:val="0"/>
    </w:pPr>
    <w:rPr>
      <w:rFonts w:eastAsia="Times New Roman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ED024D"/>
    <w:pPr>
      <w:keepNext/>
      <w:tabs>
        <w:tab w:val="num" w:pos="0"/>
      </w:tabs>
      <w:autoSpaceDE w:val="0"/>
      <w:outlineLvl w:val="2"/>
    </w:pPr>
    <w:rPr>
      <w:rFonts w:eastAsia="Times New Roman" w:cs="Arial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024D"/>
    <w:pPr>
      <w:keepNext/>
      <w:outlineLvl w:val="4"/>
    </w:pPr>
    <w:rPr>
      <w:rFonts w:eastAsia="Times New Roman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D024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D024D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ED024D"/>
    <w:rPr>
      <w:rFonts w:ascii="Symbol" w:hAnsi="Symbol" w:cs="Symbol"/>
    </w:rPr>
  </w:style>
  <w:style w:type="character" w:customStyle="1" w:styleId="WW8Num5z1">
    <w:name w:val="WW8Num5z1"/>
    <w:rsid w:val="00ED024D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ED024D"/>
    <w:rPr>
      <w:rFonts w:ascii="Symbol" w:hAnsi="Symbol" w:cs="Symbol"/>
    </w:rPr>
  </w:style>
  <w:style w:type="character" w:customStyle="1" w:styleId="WW8Num6z1">
    <w:name w:val="WW8Num6z1"/>
    <w:rsid w:val="00ED024D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D024D"/>
    <w:rPr>
      <w:rFonts w:ascii="Symbol" w:hAnsi="Symbol" w:cs="Symbol"/>
    </w:rPr>
  </w:style>
  <w:style w:type="character" w:customStyle="1" w:styleId="WW8Num7z1">
    <w:name w:val="WW8Num7z1"/>
    <w:rsid w:val="00ED024D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sid w:val="00ED024D"/>
    <w:rPr>
      <w:rFonts w:ascii="Symbol" w:hAnsi="Symbol" w:cs="Symbol"/>
    </w:rPr>
  </w:style>
  <w:style w:type="character" w:customStyle="1" w:styleId="WW8Num10z0">
    <w:name w:val="WW8Num10z0"/>
    <w:rsid w:val="00ED024D"/>
    <w:rPr>
      <w:rFonts w:ascii="Symbol" w:hAnsi="Symbol" w:cs="Symbol"/>
    </w:rPr>
  </w:style>
  <w:style w:type="character" w:customStyle="1" w:styleId="WW8Num11z0">
    <w:name w:val="WW8Num11z0"/>
    <w:rsid w:val="00ED024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D024D"/>
    <w:rPr>
      <w:rFonts w:ascii="Symbol" w:hAnsi="Symbol" w:cs="Symbol"/>
    </w:rPr>
  </w:style>
  <w:style w:type="character" w:customStyle="1" w:styleId="WW8Num13z0">
    <w:name w:val="WW8Num13z0"/>
    <w:rsid w:val="00ED024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D024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D024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D024D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D024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D024D"/>
    <w:rPr>
      <w:rFonts w:ascii="Symbol" w:hAnsi="Symbol" w:cs="Symbol"/>
    </w:rPr>
  </w:style>
  <w:style w:type="character" w:customStyle="1" w:styleId="WW8Num19z0">
    <w:name w:val="WW8Num19z0"/>
    <w:rsid w:val="00ED024D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D024D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D024D"/>
    <w:rPr>
      <w:rFonts w:ascii="Symbol" w:hAnsi="Symbol" w:cs="Symbol"/>
    </w:rPr>
  </w:style>
  <w:style w:type="character" w:customStyle="1" w:styleId="WW8Num22z1">
    <w:name w:val="WW8Num22z1"/>
    <w:rsid w:val="00ED024D"/>
    <w:rPr>
      <w:rFonts w:ascii="Courier New" w:hAnsi="Courier New" w:cs="Courier New"/>
    </w:rPr>
  </w:style>
  <w:style w:type="character" w:customStyle="1" w:styleId="WW8Num22z2">
    <w:name w:val="WW8Num22z2"/>
    <w:rsid w:val="00ED024D"/>
    <w:rPr>
      <w:rFonts w:ascii="Wingdings" w:hAnsi="Wingdings" w:cs="Wingdings"/>
    </w:rPr>
  </w:style>
  <w:style w:type="character" w:customStyle="1" w:styleId="WW8Num23z0">
    <w:name w:val="WW8Num23z0"/>
    <w:rsid w:val="00ED024D"/>
    <w:rPr>
      <w:rFonts w:ascii="Symbol" w:hAnsi="Symbol" w:cs="Symbol"/>
    </w:rPr>
  </w:style>
  <w:style w:type="character" w:customStyle="1" w:styleId="WW8Num23z1">
    <w:name w:val="WW8Num23z1"/>
    <w:rsid w:val="00ED024D"/>
    <w:rPr>
      <w:rFonts w:ascii="Courier New" w:hAnsi="Courier New" w:cs="Courier New"/>
    </w:rPr>
  </w:style>
  <w:style w:type="character" w:customStyle="1" w:styleId="WW8Num23z2">
    <w:name w:val="WW8Num23z2"/>
    <w:rsid w:val="00ED024D"/>
    <w:rPr>
      <w:rFonts w:ascii="Wingdings" w:hAnsi="Wingdings" w:cs="Wingdings"/>
    </w:rPr>
  </w:style>
  <w:style w:type="character" w:customStyle="1" w:styleId="WW8Num25z0">
    <w:name w:val="WW8Num25z0"/>
    <w:rsid w:val="00ED024D"/>
    <w:rPr>
      <w:rFonts w:ascii="Symbol" w:hAnsi="Symbol" w:cs="Symbol"/>
    </w:rPr>
  </w:style>
  <w:style w:type="character" w:customStyle="1" w:styleId="WW8Num25z1">
    <w:name w:val="WW8Num25z1"/>
    <w:rsid w:val="00ED024D"/>
    <w:rPr>
      <w:rFonts w:ascii="Courier New" w:hAnsi="Courier New" w:cs="Courier New"/>
    </w:rPr>
  </w:style>
  <w:style w:type="character" w:customStyle="1" w:styleId="WW8Num25z2">
    <w:name w:val="WW8Num25z2"/>
    <w:rsid w:val="00ED024D"/>
    <w:rPr>
      <w:rFonts w:ascii="Wingdings" w:hAnsi="Wingdings" w:cs="Wingdings"/>
    </w:rPr>
  </w:style>
  <w:style w:type="character" w:customStyle="1" w:styleId="WW8Num26z0">
    <w:name w:val="WW8Num26z0"/>
    <w:rsid w:val="00ED024D"/>
    <w:rPr>
      <w:rFonts w:ascii="Symbol" w:hAnsi="Symbol" w:cs="Symbol"/>
    </w:rPr>
  </w:style>
  <w:style w:type="character" w:customStyle="1" w:styleId="WW8Num26z1">
    <w:name w:val="WW8Num26z1"/>
    <w:rsid w:val="00ED024D"/>
    <w:rPr>
      <w:rFonts w:ascii="Courier New" w:hAnsi="Courier New" w:cs="Courier New"/>
    </w:rPr>
  </w:style>
  <w:style w:type="character" w:customStyle="1" w:styleId="WW8Num26z2">
    <w:name w:val="WW8Num26z2"/>
    <w:rsid w:val="00ED024D"/>
    <w:rPr>
      <w:rFonts w:ascii="Wingdings" w:hAnsi="Wingdings" w:cs="Wingdings"/>
    </w:rPr>
  </w:style>
  <w:style w:type="character" w:customStyle="1" w:styleId="WW-DefaultParagraphFont">
    <w:name w:val="WW-Default Paragraph Font"/>
    <w:rsid w:val="00ED024D"/>
  </w:style>
  <w:style w:type="character" w:customStyle="1" w:styleId="WW8Num34z0">
    <w:name w:val="WW8Num34z0"/>
    <w:rsid w:val="00ED024D"/>
    <w:rPr>
      <w:rFonts w:ascii="Symbol" w:hAnsi="Symbol" w:cs="Symbol"/>
    </w:rPr>
  </w:style>
  <w:style w:type="character" w:customStyle="1" w:styleId="WW8Num34z1">
    <w:name w:val="WW8Num34z1"/>
    <w:rsid w:val="00ED024D"/>
    <w:rPr>
      <w:rFonts w:ascii="Courier New" w:hAnsi="Courier New" w:cs="Courier New"/>
    </w:rPr>
  </w:style>
  <w:style w:type="character" w:customStyle="1" w:styleId="WW8Num34z2">
    <w:name w:val="WW8Num34z2"/>
    <w:rsid w:val="00ED024D"/>
    <w:rPr>
      <w:rFonts w:ascii="Wingdings" w:hAnsi="Wingdings" w:cs="Wingdings"/>
    </w:rPr>
  </w:style>
  <w:style w:type="character" w:customStyle="1" w:styleId="WW8Num18z1">
    <w:name w:val="WW8Num18z1"/>
    <w:rsid w:val="00ED024D"/>
    <w:rPr>
      <w:rFonts w:ascii="Courier New" w:hAnsi="Courier New" w:cs="Courier New"/>
    </w:rPr>
  </w:style>
  <w:style w:type="character" w:customStyle="1" w:styleId="WW8Num18z2">
    <w:name w:val="WW8Num18z2"/>
    <w:rsid w:val="00ED024D"/>
    <w:rPr>
      <w:rFonts w:ascii="Wingdings" w:hAnsi="Wingdings" w:cs="Wingdings"/>
    </w:rPr>
  </w:style>
  <w:style w:type="character" w:customStyle="1" w:styleId="WW8Num35z0">
    <w:name w:val="WW8Num35z0"/>
    <w:rsid w:val="00ED024D"/>
    <w:rPr>
      <w:rFonts w:ascii="Symbol" w:hAnsi="Symbol" w:cs="Symbol"/>
    </w:rPr>
  </w:style>
  <w:style w:type="character" w:customStyle="1" w:styleId="WW8Num35z1">
    <w:name w:val="WW8Num35z1"/>
    <w:rsid w:val="00ED024D"/>
    <w:rPr>
      <w:rFonts w:ascii="Courier New" w:hAnsi="Courier New" w:cs="Courier New"/>
    </w:rPr>
  </w:style>
  <w:style w:type="character" w:customStyle="1" w:styleId="WW8Num35z2">
    <w:name w:val="WW8Num35z2"/>
    <w:rsid w:val="00ED024D"/>
    <w:rPr>
      <w:rFonts w:ascii="Wingdings" w:hAnsi="Wingdings" w:cs="Wingdings"/>
    </w:rPr>
  </w:style>
  <w:style w:type="character" w:customStyle="1" w:styleId="Bullets">
    <w:name w:val="Bullets"/>
    <w:rsid w:val="00ED024D"/>
    <w:rPr>
      <w:rFonts w:ascii="StarSymbol" w:eastAsia="StarSymbol" w:hAnsi="StarSymbol" w:cs="StarSymbol"/>
      <w:sz w:val="18"/>
      <w:szCs w:val="18"/>
    </w:rPr>
  </w:style>
  <w:style w:type="character" w:customStyle="1" w:styleId="WW8Num47z0">
    <w:name w:val="WW8Num47z0"/>
    <w:rsid w:val="00ED024D"/>
    <w:rPr>
      <w:rFonts w:ascii="Symbol" w:hAnsi="Symbol" w:cs="Symbol"/>
    </w:rPr>
  </w:style>
  <w:style w:type="character" w:customStyle="1" w:styleId="WW8Num47z1">
    <w:name w:val="WW8Num47z1"/>
    <w:rsid w:val="00ED024D"/>
    <w:rPr>
      <w:rFonts w:ascii="Tahoma" w:hAnsi="Tahoma" w:cs="Tahoma"/>
      <w:sz w:val="20"/>
    </w:rPr>
  </w:style>
  <w:style w:type="character" w:customStyle="1" w:styleId="WW8Num47z2">
    <w:name w:val="WW8Num47z2"/>
    <w:rsid w:val="00ED024D"/>
    <w:rPr>
      <w:rFonts w:ascii="Wingdings" w:hAnsi="Wingdings" w:cs="Wingdings"/>
    </w:rPr>
  </w:style>
  <w:style w:type="character" w:customStyle="1" w:styleId="WW8Num47z4">
    <w:name w:val="WW8Num47z4"/>
    <w:rsid w:val="00ED024D"/>
    <w:rPr>
      <w:rFonts w:ascii="Courier New" w:hAnsi="Courier New" w:cs="Courier New"/>
    </w:rPr>
  </w:style>
  <w:style w:type="character" w:customStyle="1" w:styleId="WW8Num12z1">
    <w:name w:val="WW8Num12z1"/>
    <w:rsid w:val="00ED024D"/>
    <w:rPr>
      <w:rFonts w:ascii="Courier New" w:hAnsi="Courier New" w:cs="Courier New"/>
    </w:rPr>
  </w:style>
  <w:style w:type="character" w:customStyle="1" w:styleId="WW8Num12z2">
    <w:name w:val="WW8Num12z2"/>
    <w:rsid w:val="00ED024D"/>
    <w:rPr>
      <w:rFonts w:ascii="Wingdings" w:hAnsi="Wingdings" w:cs="Wingdings"/>
    </w:rPr>
  </w:style>
  <w:style w:type="character" w:customStyle="1" w:styleId="NumberingSymbols">
    <w:name w:val="Numbering Symbols"/>
    <w:rsid w:val="00ED024D"/>
  </w:style>
  <w:style w:type="paragraph" w:customStyle="1" w:styleId="Heading">
    <w:name w:val="Heading"/>
    <w:basedOn w:val="Normal"/>
    <w:next w:val="BodyText"/>
    <w:rsid w:val="00ED024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ED02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024D"/>
    <w:rPr>
      <w:rFonts w:ascii="Arial" w:hAnsi="Arial"/>
      <w:sz w:val="20"/>
      <w:szCs w:val="20"/>
      <w:lang w:eastAsia="en-GB"/>
    </w:rPr>
  </w:style>
  <w:style w:type="paragraph" w:customStyle="1" w:styleId="Index">
    <w:name w:val="Index"/>
    <w:basedOn w:val="Normal"/>
    <w:rsid w:val="00ED024D"/>
    <w:pPr>
      <w:suppressLineNumbers/>
    </w:pPr>
    <w:rPr>
      <w:rFonts w:eastAsia="Times New Roman" w:cs="Tahoma"/>
    </w:rPr>
  </w:style>
  <w:style w:type="paragraph" w:customStyle="1" w:styleId="TableContents">
    <w:name w:val="Table Contents"/>
    <w:basedOn w:val="BodyText"/>
    <w:rsid w:val="00ED024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ED024D"/>
    <w:pPr>
      <w:jc w:val="center"/>
    </w:pPr>
    <w:rPr>
      <w:b/>
      <w:bCs/>
      <w:i/>
      <w:iCs/>
    </w:rPr>
  </w:style>
  <w:style w:type="character" w:customStyle="1" w:styleId="st">
    <w:name w:val="st"/>
    <w:basedOn w:val="DefaultParagraphFont"/>
    <w:rsid w:val="00ED024D"/>
  </w:style>
  <w:style w:type="character" w:customStyle="1" w:styleId="leadin">
    <w:name w:val="leadin"/>
    <w:basedOn w:val="DefaultParagraphFont"/>
    <w:rsid w:val="00ED024D"/>
  </w:style>
  <w:style w:type="character" w:customStyle="1" w:styleId="apple-converted-space">
    <w:name w:val="apple-converted-space"/>
    <w:rsid w:val="00ED024D"/>
  </w:style>
  <w:style w:type="character" w:customStyle="1" w:styleId="Heading1Char">
    <w:name w:val="Heading 1 Char"/>
    <w:basedOn w:val="DefaultParagraphFont"/>
    <w:link w:val="Heading1"/>
    <w:rsid w:val="00ED024D"/>
    <w:rPr>
      <w:rFonts w:ascii="Arial" w:eastAsia="Times New Roman" w:hAnsi="Arial" w:cs="Arial"/>
      <w:b/>
      <w:bCs/>
      <w:sz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D024D"/>
    <w:rPr>
      <w:rFonts w:ascii="Arial" w:eastAsia="Times New Roman" w:hAnsi="Arial" w:cs="Arial"/>
      <w:b/>
      <w:bCs/>
      <w:szCs w:val="28"/>
      <w:lang w:eastAsia="en-GB"/>
    </w:rPr>
  </w:style>
  <w:style w:type="character" w:customStyle="1" w:styleId="Heading4Char">
    <w:name w:val="Heading 4 Char"/>
    <w:link w:val="Heading4"/>
    <w:uiPriority w:val="9"/>
    <w:semiHidden/>
    <w:rsid w:val="00ED024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D024D"/>
    <w:rPr>
      <w:rFonts w:ascii="Arial" w:eastAsia="Times New Roman" w:hAnsi="Arial" w:cs="Arial"/>
      <w:b/>
      <w:sz w:val="28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qFormat/>
    <w:rsid w:val="00ED024D"/>
    <w:pPr>
      <w:suppressLineNumbers/>
      <w:spacing w:before="120" w:after="120"/>
    </w:pPr>
    <w:rPr>
      <w:rFonts w:eastAsia="Times New Roman" w:cs="Tahoma"/>
      <w:i/>
      <w:iCs/>
    </w:rPr>
  </w:style>
  <w:style w:type="character" w:styleId="CommentReference">
    <w:name w:val="annotation reference"/>
    <w:uiPriority w:val="99"/>
    <w:semiHidden/>
    <w:unhideWhenUsed/>
    <w:rsid w:val="00ED024D"/>
    <w:rPr>
      <w:sz w:val="16"/>
      <w:szCs w:val="16"/>
    </w:rPr>
  </w:style>
  <w:style w:type="paragraph" w:styleId="List">
    <w:name w:val="List"/>
    <w:basedOn w:val="BodyText"/>
    <w:semiHidden/>
    <w:rsid w:val="00ED024D"/>
    <w:rPr>
      <w:rFonts w:eastAsia="Times New Roman" w:cs="Tahoma"/>
    </w:rPr>
  </w:style>
  <w:style w:type="paragraph" w:styleId="BodyText2">
    <w:name w:val="Body Text 2"/>
    <w:basedOn w:val="Normal"/>
    <w:link w:val="BodyText2Char"/>
    <w:semiHidden/>
    <w:rsid w:val="00ED024D"/>
    <w:rPr>
      <w:rFonts w:eastAsia="Times New Roman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ED024D"/>
    <w:rPr>
      <w:rFonts w:ascii="Arial" w:eastAsia="Times New Roman" w:hAnsi="Arial" w:cs="Arial"/>
      <w:lang w:eastAsia="en-GB"/>
    </w:rPr>
  </w:style>
  <w:style w:type="character" w:styleId="Hyperlink">
    <w:name w:val="Hyperlink"/>
    <w:uiPriority w:val="99"/>
    <w:semiHidden/>
    <w:rsid w:val="00ED024D"/>
    <w:rPr>
      <w:color w:val="000080"/>
      <w:u w:val="single"/>
    </w:rPr>
  </w:style>
  <w:style w:type="character" w:styleId="Emphasis">
    <w:name w:val="Emphasis"/>
    <w:uiPriority w:val="20"/>
    <w:qFormat/>
    <w:rsid w:val="00ED024D"/>
    <w:rPr>
      <w:i/>
      <w:iCs/>
    </w:rPr>
  </w:style>
  <w:style w:type="paragraph" w:styleId="NormalWeb">
    <w:name w:val="Normal (Web)"/>
    <w:basedOn w:val="Normal"/>
    <w:uiPriority w:val="99"/>
    <w:semiHidden/>
    <w:rsid w:val="00ED024D"/>
    <w:pPr>
      <w:spacing w:before="100" w:beforeAutospacing="1" w:after="100" w:afterAutospacing="1"/>
    </w:pPr>
    <w:rPr>
      <w:rFonts w:ascii="Arial Unicode MS" w:eastAsia="Times New Roman" w:hAnsi="Arial Unicode MS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4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24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024D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C53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ezl.orenzo-javier@ppma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olino@adcomm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352874b7-3d74-4b2b-ad14-5b1fb9079d25" xsi:nil="true"/>
    <Status xmlns="352874b7-3d74-4b2b-ad14-5b1fb9079d2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6B7F095DFB841A04F426463B30AAA" ma:contentTypeVersion="5" ma:contentTypeDescription="Create a new document." ma:contentTypeScope="" ma:versionID="0cc03718791ec905bc535f9480f87358">
  <xsd:schema xmlns:xsd="http://www.w3.org/2001/XMLSchema" xmlns:xs="http://www.w3.org/2001/XMLSchema" xmlns:p="http://schemas.microsoft.com/office/2006/metadata/properties" xmlns:ns2="33a04f6d-823c-476e-bd30-27cf0fc2b76e" xmlns:ns3="352874b7-3d74-4b2b-ad14-5b1fb9079d25" targetNamespace="http://schemas.microsoft.com/office/2006/metadata/properties" ma:root="true" ma:fieldsID="e7d4172f109f5073ab28b627dbdd0db3" ns2:_="" ns3:_="">
    <xsd:import namespace="33a04f6d-823c-476e-bd30-27cf0fc2b76e"/>
    <xsd:import namespace="352874b7-3d74-4b2b-ad14-5b1fb9079d2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s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4b7-3d74-4b2b-ad14-5b1fb9079d25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Internal"/>
          <xsd:enumeration value="Draft"/>
          <xsd:enumeration value="Fi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3D46-89EB-40CA-8868-62399D5350B8}">
  <ds:schemaRefs>
    <ds:schemaRef ds:uri="http://schemas.microsoft.com/office/2006/metadata/properties"/>
    <ds:schemaRef ds:uri="http://schemas.microsoft.com/office/infopath/2007/PartnerControls"/>
    <ds:schemaRef ds:uri="352874b7-3d74-4b2b-ad14-5b1fb9079d25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6B442D12-2C03-485D-B2FD-1832B5EAC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8D495-EF65-4DC2-86C8-6874E018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352874b7-3d74-4b2b-ad14-5b1fb907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F8A28-A554-4CD0-BD77-4FDAC82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McVicker</dc:creator>
  <cp:keywords/>
  <dc:description/>
  <cp:lastModifiedBy>Kirsty Jones</cp:lastModifiedBy>
  <cp:revision>5</cp:revision>
  <cp:lastPrinted>2018-10-09T09:05:00Z</cp:lastPrinted>
  <dcterms:created xsi:type="dcterms:W3CDTF">2018-10-12T09:58:00Z</dcterms:created>
  <dcterms:modified xsi:type="dcterms:W3CDTF">2018-10-16T12:21:00Z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0x0101002866B7F095DFB841A04F426463B30AAA</vt:lpwstr>
  </property>
  <property fmtid="{D5CDD505-2E9C-101B-9397-08002B2CF9AE}" pid="3" name="TaxKeyword">
    <vt:lpwstr/>
  </property>
</Properties>
</file>