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18EA" w14:textId="62D09ABC" w:rsidR="002D7C66" w:rsidRDefault="002D7C66" w:rsidP="00246965"/>
    <w:p w14:paraId="7C951EFA" w14:textId="3FFD6CD3" w:rsidR="002D7C66" w:rsidRPr="002D7C66" w:rsidRDefault="000C2BB2" w:rsidP="00246965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Media Advisory</w:t>
      </w:r>
    </w:p>
    <w:p w14:paraId="037E39D4" w14:textId="77777777" w:rsidR="002D7C66" w:rsidRDefault="002D7C66" w:rsidP="00246965"/>
    <w:p w14:paraId="1C13C781" w14:textId="57B08509" w:rsidR="00702B24" w:rsidRPr="00CB6E9A" w:rsidRDefault="00CB6E9A" w:rsidP="00246965">
      <w:pPr>
        <w:rPr>
          <w:rFonts w:asciiTheme="majorHAnsi" w:hAnsiTheme="majorHAnsi" w:cstheme="majorHAnsi"/>
          <w:sz w:val="24"/>
          <w:szCs w:val="24"/>
        </w:rPr>
      </w:pPr>
      <w:r w:rsidRPr="00CB6E9A">
        <w:rPr>
          <w:rFonts w:asciiTheme="majorHAnsi" w:hAnsiTheme="majorHAnsi" w:cstheme="majorHAnsi"/>
          <w:sz w:val="24"/>
          <w:szCs w:val="24"/>
        </w:rPr>
        <w:t>24</w:t>
      </w:r>
      <w:r w:rsidR="0038283C" w:rsidRPr="00CB6E9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0E54FD" w:rsidRPr="00CB6E9A">
        <w:rPr>
          <w:rFonts w:asciiTheme="majorHAnsi" w:hAnsiTheme="majorHAnsi" w:cstheme="majorHAnsi"/>
          <w:sz w:val="24"/>
          <w:szCs w:val="24"/>
        </w:rPr>
        <w:t xml:space="preserve"> July</w:t>
      </w:r>
      <w:r w:rsidR="0038283C" w:rsidRPr="00CB6E9A">
        <w:rPr>
          <w:rFonts w:asciiTheme="majorHAnsi" w:hAnsiTheme="majorHAnsi" w:cstheme="majorHAnsi"/>
          <w:sz w:val="24"/>
          <w:szCs w:val="24"/>
        </w:rPr>
        <w:t xml:space="preserve"> 2018</w:t>
      </w:r>
    </w:p>
    <w:p w14:paraId="58F11927" w14:textId="77777777" w:rsidR="00702B24" w:rsidRDefault="00702B24" w:rsidP="00246965"/>
    <w:p w14:paraId="0B54B33A" w14:textId="77777777" w:rsidR="00DD09B3" w:rsidRDefault="00DD09B3" w:rsidP="00DD09B3">
      <w:pPr>
        <w:spacing w:line="360" w:lineRule="auto"/>
        <w:ind w:right="-424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2B12B86" w14:textId="5ACA222F" w:rsidR="00DD09B3" w:rsidRPr="00DD09B3" w:rsidRDefault="00DD09B3" w:rsidP="00DD09B3">
      <w:pPr>
        <w:spacing w:line="360" w:lineRule="auto"/>
        <w:ind w:right="-424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New to</w:t>
      </w:r>
      <w:r w:rsidR="001F621D">
        <w:rPr>
          <w:rFonts w:asciiTheme="minorHAnsi" w:hAnsiTheme="minorHAnsi" w:cstheme="minorHAnsi"/>
          <w:b/>
          <w:sz w:val="32"/>
          <w:szCs w:val="32"/>
        </w:rPr>
        <w:t xml:space="preserve"> the PPMA Sh</w:t>
      </w:r>
      <w:bookmarkStart w:id="0" w:name="_GoBack"/>
      <w:bookmarkEnd w:id="0"/>
      <w:r w:rsidR="001F621D">
        <w:rPr>
          <w:rFonts w:asciiTheme="minorHAnsi" w:hAnsiTheme="minorHAnsi" w:cstheme="minorHAnsi"/>
          <w:b/>
          <w:sz w:val="32"/>
          <w:szCs w:val="32"/>
        </w:rPr>
        <w:t>ow 2018</w:t>
      </w:r>
      <w:r w:rsidR="00D80ACF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F621D" w:rsidRPr="001F621D">
        <w:rPr>
          <w:rFonts w:asciiTheme="minorHAnsi" w:hAnsiTheme="minorHAnsi" w:cstheme="minorHAnsi"/>
          <w:b/>
          <w:sz w:val="32"/>
          <w:szCs w:val="32"/>
        </w:rPr>
        <w:t>Bright Ideas - Ambassador Programme</w:t>
      </w:r>
    </w:p>
    <w:p w14:paraId="6D905A01" w14:textId="0BCA1E0D" w:rsidR="00834BB5" w:rsidRPr="00DD09B3" w:rsidRDefault="00CB6E9A" w:rsidP="00DD09B3">
      <w:pPr>
        <w:spacing w:line="36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Expert knowledge to drive growth</w:t>
      </w:r>
    </w:p>
    <w:p w14:paraId="040137FD" w14:textId="77777777" w:rsidR="00834BB5" w:rsidRDefault="00834BB5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4634804A" w14:textId="09FC2491" w:rsidR="00CA3B57" w:rsidRDefault="00C7788C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 new </w:t>
      </w:r>
      <w:r w:rsidR="00101BB3">
        <w:rPr>
          <w:rFonts w:asciiTheme="majorHAnsi" w:hAnsiTheme="majorHAnsi" w:cstheme="majorHAnsi"/>
          <w:sz w:val="22"/>
        </w:rPr>
        <w:t>initiative</w:t>
      </w:r>
      <w:r>
        <w:rPr>
          <w:rFonts w:asciiTheme="majorHAnsi" w:hAnsiTheme="majorHAnsi" w:cstheme="majorHAnsi"/>
          <w:sz w:val="22"/>
        </w:rPr>
        <w:t xml:space="preserve"> for </w:t>
      </w:r>
      <w:r w:rsidR="009D749D">
        <w:rPr>
          <w:rFonts w:asciiTheme="majorHAnsi" w:hAnsiTheme="majorHAnsi" w:cstheme="majorHAnsi"/>
          <w:sz w:val="22"/>
        </w:rPr>
        <w:t xml:space="preserve">PPMA Show </w:t>
      </w:r>
      <w:r>
        <w:rPr>
          <w:rFonts w:asciiTheme="majorHAnsi" w:hAnsiTheme="majorHAnsi" w:cstheme="majorHAnsi"/>
          <w:sz w:val="22"/>
        </w:rPr>
        <w:t xml:space="preserve">visitors this year </w:t>
      </w:r>
      <w:r w:rsidR="00834BB5">
        <w:rPr>
          <w:rFonts w:asciiTheme="majorHAnsi" w:hAnsiTheme="majorHAnsi" w:cstheme="majorHAnsi"/>
          <w:sz w:val="22"/>
        </w:rPr>
        <w:t>is th</w:t>
      </w:r>
      <w:r>
        <w:rPr>
          <w:rFonts w:asciiTheme="majorHAnsi" w:hAnsiTheme="majorHAnsi" w:cstheme="majorHAnsi"/>
          <w:sz w:val="22"/>
        </w:rPr>
        <w:t xml:space="preserve">e </w:t>
      </w:r>
      <w:r w:rsidR="001F621D" w:rsidRPr="001F621D">
        <w:rPr>
          <w:rFonts w:asciiTheme="majorHAnsi" w:hAnsiTheme="majorHAnsi" w:cstheme="majorHAnsi"/>
          <w:b/>
          <w:sz w:val="22"/>
        </w:rPr>
        <w:t>Bright Ideas - Ambassador Programme</w:t>
      </w:r>
      <w:r w:rsidR="001F621D">
        <w:rPr>
          <w:rFonts w:asciiTheme="majorHAnsi" w:hAnsiTheme="majorHAnsi" w:cstheme="majorHAnsi"/>
          <w:b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- a free advice service for start-up ventures and entrepreneurs.</w:t>
      </w:r>
    </w:p>
    <w:p w14:paraId="74C2A51C" w14:textId="77777777" w:rsidR="00CA3B57" w:rsidRDefault="00CA3B57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3CECA9A9" w14:textId="56A6192A" w:rsidR="00CA3B57" w:rsidRDefault="00CA3B57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The </w:t>
      </w:r>
      <w:hyperlink r:id="rId11" w:history="1">
        <w:r w:rsidR="00DD09B3" w:rsidRPr="00DD09B3">
          <w:rPr>
            <w:rStyle w:val="Hyperlink"/>
            <w:rFonts w:asciiTheme="majorHAnsi" w:hAnsiTheme="majorHAnsi" w:cstheme="majorHAnsi"/>
            <w:sz w:val="22"/>
          </w:rPr>
          <w:t>PPMA Show 2018</w:t>
        </w:r>
      </w:hyperlink>
      <w:r>
        <w:rPr>
          <w:rFonts w:asciiTheme="majorHAnsi" w:hAnsiTheme="majorHAnsi" w:cstheme="majorHAnsi"/>
          <w:sz w:val="22"/>
        </w:rPr>
        <w:t xml:space="preserve"> takes place at the NEC Birm</w:t>
      </w:r>
      <w:r w:rsidR="00DD09B3">
        <w:rPr>
          <w:rFonts w:asciiTheme="majorHAnsi" w:hAnsiTheme="majorHAnsi" w:cstheme="majorHAnsi"/>
          <w:sz w:val="22"/>
        </w:rPr>
        <w:t xml:space="preserve">ingham from 25-27 September </w:t>
      </w:r>
      <w:r>
        <w:rPr>
          <w:rFonts w:asciiTheme="majorHAnsi" w:hAnsiTheme="majorHAnsi" w:cstheme="majorHAnsi"/>
          <w:sz w:val="22"/>
        </w:rPr>
        <w:t>and will showcase the finest examples of smart manufacturing and latest innovations in processing technology a</w:t>
      </w:r>
      <w:r w:rsidR="00366DC1">
        <w:rPr>
          <w:rFonts w:asciiTheme="majorHAnsi" w:hAnsiTheme="majorHAnsi" w:cstheme="majorHAnsi"/>
          <w:sz w:val="22"/>
        </w:rPr>
        <w:t>nd packaging machinery, aimed at</w:t>
      </w:r>
      <w:r>
        <w:rPr>
          <w:rFonts w:asciiTheme="majorHAnsi" w:hAnsiTheme="majorHAnsi" w:cstheme="majorHAnsi"/>
          <w:sz w:val="22"/>
        </w:rPr>
        <w:t xml:space="preserve"> increas</w:t>
      </w:r>
      <w:r w:rsidR="00366DC1">
        <w:rPr>
          <w:rFonts w:asciiTheme="majorHAnsi" w:hAnsiTheme="majorHAnsi" w:cstheme="majorHAnsi"/>
          <w:sz w:val="22"/>
        </w:rPr>
        <w:t>ing</w:t>
      </w:r>
      <w:r>
        <w:rPr>
          <w:rFonts w:asciiTheme="majorHAnsi" w:hAnsiTheme="majorHAnsi" w:cstheme="majorHAnsi"/>
          <w:sz w:val="22"/>
        </w:rPr>
        <w:t xml:space="preserve"> efficiencies and </w:t>
      </w:r>
      <w:r w:rsidR="00366DC1">
        <w:rPr>
          <w:rFonts w:asciiTheme="majorHAnsi" w:hAnsiTheme="majorHAnsi" w:cstheme="majorHAnsi"/>
          <w:sz w:val="22"/>
        </w:rPr>
        <w:t>enhancing</w:t>
      </w:r>
      <w:r>
        <w:rPr>
          <w:rFonts w:asciiTheme="majorHAnsi" w:hAnsiTheme="majorHAnsi" w:cstheme="majorHAnsi"/>
          <w:sz w:val="22"/>
        </w:rPr>
        <w:t xml:space="preserve"> business performance.   </w:t>
      </w:r>
    </w:p>
    <w:p w14:paraId="478B613A" w14:textId="77777777" w:rsidR="00CA3B57" w:rsidRDefault="00CA3B57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35F1DE2A" w14:textId="6EBD02C4" w:rsidR="009D749D" w:rsidRDefault="00CA3B57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The new </w:t>
      </w:r>
      <w:r w:rsidR="001F621D" w:rsidRPr="001F621D">
        <w:rPr>
          <w:rFonts w:asciiTheme="majorHAnsi" w:hAnsiTheme="majorHAnsi" w:cstheme="majorHAnsi"/>
          <w:sz w:val="22"/>
        </w:rPr>
        <w:t>Bright Ideas - Ambassador Programme</w:t>
      </w:r>
      <w:r w:rsidR="001F621D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will be l</w:t>
      </w:r>
      <w:r w:rsidR="00834BB5">
        <w:rPr>
          <w:rFonts w:asciiTheme="majorHAnsi" w:hAnsiTheme="majorHAnsi" w:cstheme="majorHAnsi"/>
          <w:sz w:val="22"/>
        </w:rPr>
        <w:t>ocated in the Enterprise Zone</w:t>
      </w:r>
      <w:r w:rsidR="00366DC1">
        <w:rPr>
          <w:rFonts w:asciiTheme="majorHAnsi" w:hAnsiTheme="majorHAnsi" w:cstheme="majorHAnsi"/>
          <w:sz w:val="22"/>
        </w:rPr>
        <w:t xml:space="preserve"> on the exhibition</w:t>
      </w:r>
      <w:r w:rsidR="00C7788C">
        <w:rPr>
          <w:rFonts w:asciiTheme="majorHAnsi" w:hAnsiTheme="majorHAnsi" w:cstheme="majorHAnsi"/>
          <w:sz w:val="22"/>
        </w:rPr>
        <w:t xml:space="preserve"> floor</w:t>
      </w:r>
      <w:r>
        <w:rPr>
          <w:rFonts w:asciiTheme="majorHAnsi" w:hAnsiTheme="majorHAnsi" w:cstheme="majorHAnsi"/>
          <w:sz w:val="22"/>
        </w:rPr>
        <w:t>.  F</w:t>
      </w:r>
      <w:r w:rsidR="00C7788C">
        <w:rPr>
          <w:rFonts w:asciiTheme="majorHAnsi" w:hAnsiTheme="majorHAnsi" w:cstheme="majorHAnsi"/>
          <w:sz w:val="22"/>
        </w:rPr>
        <w:t>irst-time show visitors to the processing and packaging machinery industry</w:t>
      </w:r>
      <w:r w:rsidR="00834BB5">
        <w:rPr>
          <w:rFonts w:asciiTheme="majorHAnsi" w:hAnsiTheme="majorHAnsi" w:cstheme="majorHAnsi"/>
          <w:sz w:val="22"/>
        </w:rPr>
        <w:t xml:space="preserve">, or for those </w:t>
      </w:r>
      <w:r w:rsidR="00101BB3">
        <w:rPr>
          <w:rFonts w:asciiTheme="majorHAnsi" w:hAnsiTheme="majorHAnsi" w:cstheme="majorHAnsi"/>
          <w:sz w:val="22"/>
        </w:rPr>
        <w:t xml:space="preserve">investigating </w:t>
      </w:r>
      <w:r w:rsidR="00C7788C">
        <w:rPr>
          <w:rFonts w:asciiTheme="majorHAnsi" w:hAnsiTheme="majorHAnsi" w:cstheme="majorHAnsi"/>
          <w:sz w:val="22"/>
        </w:rPr>
        <w:t>specific</w:t>
      </w:r>
      <w:r w:rsidR="00101BB3">
        <w:rPr>
          <w:rFonts w:asciiTheme="majorHAnsi" w:hAnsiTheme="majorHAnsi" w:cstheme="majorHAnsi"/>
          <w:sz w:val="22"/>
        </w:rPr>
        <w:t xml:space="preserve"> products and services</w:t>
      </w:r>
      <w:r w:rsidR="00D80ACF">
        <w:rPr>
          <w:rFonts w:asciiTheme="majorHAnsi" w:hAnsiTheme="majorHAnsi" w:cstheme="majorHAnsi"/>
          <w:sz w:val="22"/>
        </w:rPr>
        <w:t>,</w:t>
      </w:r>
      <w:r w:rsidR="00C7788C">
        <w:rPr>
          <w:rFonts w:asciiTheme="majorHAnsi" w:hAnsiTheme="majorHAnsi" w:cstheme="majorHAnsi"/>
          <w:sz w:val="22"/>
        </w:rPr>
        <w:t xml:space="preserve"> </w:t>
      </w:r>
      <w:r w:rsidR="00366DC1">
        <w:rPr>
          <w:rFonts w:asciiTheme="majorHAnsi" w:hAnsiTheme="majorHAnsi" w:cstheme="majorHAnsi"/>
          <w:sz w:val="22"/>
        </w:rPr>
        <w:t>will</w:t>
      </w:r>
      <w:r>
        <w:rPr>
          <w:rFonts w:asciiTheme="majorHAnsi" w:hAnsiTheme="majorHAnsi" w:cstheme="majorHAnsi"/>
          <w:sz w:val="22"/>
        </w:rPr>
        <w:t xml:space="preserve"> be matched</w:t>
      </w:r>
      <w:r w:rsidR="00101BB3">
        <w:rPr>
          <w:rFonts w:asciiTheme="majorHAnsi" w:hAnsiTheme="majorHAnsi" w:cstheme="majorHAnsi"/>
          <w:sz w:val="22"/>
        </w:rPr>
        <w:t xml:space="preserve"> </w:t>
      </w:r>
      <w:r w:rsidR="00C7788C">
        <w:rPr>
          <w:rFonts w:asciiTheme="majorHAnsi" w:hAnsiTheme="majorHAnsi" w:cstheme="majorHAnsi"/>
          <w:sz w:val="22"/>
        </w:rPr>
        <w:t>with specialist knowledge experts</w:t>
      </w:r>
      <w:r w:rsidR="009D749D">
        <w:rPr>
          <w:rFonts w:asciiTheme="majorHAnsi" w:hAnsiTheme="majorHAnsi" w:cstheme="majorHAnsi"/>
          <w:sz w:val="22"/>
        </w:rPr>
        <w:t xml:space="preserve"> who will offer advice, guidance and information</w:t>
      </w:r>
      <w:r w:rsidR="00647A4E">
        <w:rPr>
          <w:rFonts w:asciiTheme="majorHAnsi" w:hAnsiTheme="majorHAnsi" w:cstheme="majorHAnsi"/>
          <w:sz w:val="22"/>
        </w:rPr>
        <w:t>.</w:t>
      </w:r>
      <w:r w:rsidR="009D749D">
        <w:rPr>
          <w:rFonts w:asciiTheme="majorHAnsi" w:hAnsiTheme="majorHAnsi" w:cstheme="majorHAnsi"/>
          <w:sz w:val="22"/>
        </w:rPr>
        <w:t xml:space="preserve"> </w:t>
      </w:r>
    </w:p>
    <w:p w14:paraId="4541BBCC" w14:textId="6AE4E0A4" w:rsidR="00C7788C" w:rsidRDefault="00C7788C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5A39FB34" w14:textId="1578592F" w:rsidR="00366DC1" w:rsidRDefault="009D749D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Show Director</w:t>
      </w:r>
      <w:r w:rsidR="00D80ACF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Richard </w:t>
      </w:r>
      <w:proofErr w:type="gramStart"/>
      <w:r>
        <w:rPr>
          <w:rFonts w:asciiTheme="majorHAnsi" w:hAnsiTheme="majorHAnsi" w:cstheme="majorHAnsi"/>
          <w:sz w:val="22"/>
        </w:rPr>
        <w:t>Little</w:t>
      </w:r>
      <w:proofErr w:type="gramEnd"/>
      <w:r w:rsidR="00D80ACF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is the driving force behind the programme</w:t>
      </w:r>
      <w:r w:rsidR="00DD09B3">
        <w:rPr>
          <w:rFonts w:asciiTheme="majorHAnsi" w:hAnsiTheme="majorHAnsi" w:cstheme="majorHAnsi"/>
          <w:sz w:val="22"/>
        </w:rPr>
        <w:t xml:space="preserve">, which was introduced in response to visitor feedback </w:t>
      </w:r>
      <w:r w:rsidR="00366DC1">
        <w:rPr>
          <w:rFonts w:asciiTheme="majorHAnsi" w:hAnsiTheme="majorHAnsi" w:cstheme="majorHAnsi"/>
          <w:sz w:val="22"/>
        </w:rPr>
        <w:t xml:space="preserve">highlighting </w:t>
      </w:r>
      <w:r w:rsidR="001962FA">
        <w:rPr>
          <w:rFonts w:asciiTheme="majorHAnsi" w:hAnsiTheme="majorHAnsi" w:cstheme="majorHAnsi"/>
          <w:sz w:val="22"/>
        </w:rPr>
        <w:t xml:space="preserve">the significance of the event for offering such a diverse range of </w:t>
      </w:r>
      <w:r w:rsidR="00DD09B3">
        <w:rPr>
          <w:rFonts w:asciiTheme="majorHAnsi" w:hAnsiTheme="majorHAnsi" w:cstheme="majorHAnsi"/>
          <w:sz w:val="22"/>
        </w:rPr>
        <w:t xml:space="preserve">technologies </w:t>
      </w:r>
      <w:r w:rsidR="00366DC1">
        <w:rPr>
          <w:rFonts w:asciiTheme="majorHAnsi" w:hAnsiTheme="majorHAnsi" w:cstheme="majorHAnsi"/>
          <w:sz w:val="22"/>
        </w:rPr>
        <w:t xml:space="preserve">and solutions </w:t>
      </w:r>
      <w:r w:rsidR="00DD09B3">
        <w:rPr>
          <w:rFonts w:asciiTheme="majorHAnsi" w:hAnsiTheme="majorHAnsi" w:cstheme="majorHAnsi"/>
          <w:sz w:val="22"/>
        </w:rPr>
        <w:t>for industry newcomers</w:t>
      </w:r>
      <w:r>
        <w:rPr>
          <w:rFonts w:asciiTheme="majorHAnsi" w:hAnsiTheme="majorHAnsi" w:cstheme="majorHAnsi"/>
          <w:sz w:val="22"/>
        </w:rPr>
        <w:t xml:space="preserve">.  </w:t>
      </w:r>
    </w:p>
    <w:p w14:paraId="70A112E4" w14:textId="77777777" w:rsidR="00366DC1" w:rsidRDefault="00366DC1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7C3F1EA0" w14:textId="7F652227" w:rsidR="009D749D" w:rsidRDefault="00DD09B3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Richard </w:t>
      </w:r>
      <w:r w:rsidR="009D749D">
        <w:rPr>
          <w:rFonts w:asciiTheme="majorHAnsi" w:hAnsiTheme="majorHAnsi" w:cstheme="majorHAnsi"/>
          <w:sz w:val="22"/>
        </w:rPr>
        <w:t xml:space="preserve">explains, “The </w:t>
      </w:r>
      <w:r w:rsidR="008D7C0B">
        <w:rPr>
          <w:rFonts w:asciiTheme="majorHAnsi" w:hAnsiTheme="majorHAnsi" w:cstheme="majorHAnsi"/>
          <w:sz w:val="22"/>
        </w:rPr>
        <w:t xml:space="preserve">PPMA Show </w:t>
      </w:r>
      <w:r w:rsidR="009D749D">
        <w:rPr>
          <w:rFonts w:asciiTheme="majorHAnsi" w:hAnsiTheme="majorHAnsi" w:cstheme="majorHAnsi"/>
          <w:sz w:val="22"/>
        </w:rPr>
        <w:t xml:space="preserve">offers </w:t>
      </w:r>
      <w:r w:rsidR="00C1654C">
        <w:rPr>
          <w:rFonts w:asciiTheme="majorHAnsi" w:hAnsiTheme="majorHAnsi" w:cstheme="majorHAnsi"/>
          <w:sz w:val="22"/>
        </w:rPr>
        <w:t>the best possible opportunity for newcomers to</w:t>
      </w:r>
      <w:r w:rsidR="009D749D">
        <w:rPr>
          <w:rFonts w:asciiTheme="majorHAnsi" w:hAnsiTheme="majorHAnsi" w:cstheme="majorHAnsi"/>
          <w:sz w:val="22"/>
        </w:rPr>
        <w:t xml:space="preserve"> learn, experience and </w:t>
      </w:r>
      <w:r w:rsidR="00C1654C">
        <w:rPr>
          <w:rFonts w:asciiTheme="majorHAnsi" w:hAnsiTheme="majorHAnsi" w:cstheme="majorHAnsi"/>
          <w:sz w:val="22"/>
        </w:rPr>
        <w:t xml:space="preserve">discover </w:t>
      </w:r>
      <w:r w:rsidR="00101BB3">
        <w:rPr>
          <w:rFonts w:asciiTheme="majorHAnsi" w:hAnsiTheme="majorHAnsi" w:cstheme="majorHAnsi"/>
          <w:sz w:val="22"/>
        </w:rPr>
        <w:t xml:space="preserve">innovative </w:t>
      </w:r>
      <w:r w:rsidR="00C1654C">
        <w:rPr>
          <w:rFonts w:asciiTheme="majorHAnsi" w:hAnsiTheme="majorHAnsi" w:cstheme="majorHAnsi"/>
          <w:sz w:val="22"/>
        </w:rPr>
        <w:t>and business-changing solutions</w:t>
      </w:r>
      <w:r w:rsidR="009D749D">
        <w:rPr>
          <w:rFonts w:asciiTheme="majorHAnsi" w:hAnsiTheme="majorHAnsi" w:cstheme="majorHAnsi"/>
          <w:sz w:val="22"/>
        </w:rPr>
        <w:t>.</w:t>
      </w:r>
      <w:r w:rsidR="00C1654C">
        <w:rPr>
          <w:rFonts w:asciiTheme="majorHAnsi" w:hAnsiTheme="majorHAnsi" w:cstheme="majorHAnsi"/>
          <w:sz w:val="22"/>
        </w:rPr>
        <w:t xml:space="preserve"> </w:t>
      </w:r>
      <w:r w:rsidR="009D749D">
        <w:rPr>
          <w:rFonts w:asciiTheme="majorHAnsi" w:hAnsiTheme="majorHAnsi" w:cstheme="majorHAnsi"/>
          <w:sz w:val="22"/>
        </w:rPr>
        <w:t xml:space="preserve"> </w:t>
      </w:r>
      <w:r w:rsidR="00D80ACF">
        <w:rPr>
          <w:rFonts w:asciiTheme="majorHAnsi" w:hAnsiTheme="majorHAnsi" w:cstheme="majorHAnsi"/>
          <w:sz w:val="22"/>
        </w:rPr>
        <w:t>T</w:t>
      </w:r>
      <w:r w:rsidR="009D749D">
        <w:rPr>
          <w:rFonts w:asciiTheme="majorHAnsi" w:hAnsiTheme="majorHAnsi" w:cstheme="majorHAnsi"/>
          <w:sz w:val="22"/>
        </w:rPr>
        <w:t>herefore</w:t>
      </w:r>
      <w:r w:rsidR="00D80ACF">
        <w:rPr>
          <w:rFonts w:asciiTheme="majorHAnsi" w:hAnsiTheme="majorHAnsi" w:cstheme="majorHAnsi"/>
          <w:sz w:val="22"/>
        </w:rPr>
        <w:t>, it</w:t>
      </w:r>
      <w:r w:rsidR="009D749D">
        <w:rPr>
          <w:rFonts w:asciiTheme="majorHAnsi" w:hAnsiTheme="majorHAnsi" w:cstheme="majorHAnsi"/>
          <w:sz w:val="22"/>
        </w:rPr>
        <w:t xml:space="preserve"> seemed logical for us to harness all the expertise, knowledge and technical know-how </w:t>
      </w:r>
      <w:r w:rsidR="008D7C0B">
        <w:rPr>
          <w:rFonts w:asciiTheme="majorHAnsi" w:hAnsiTheme="majorHAnsi" w:cstheme="majorHAnsi"/>
          <w:sz w:val="22"/>
        </w:rPr>
        <w:t xml:space="preserve">present, </w:t>
      </w:r>
      <w:r w:rsidR="009D749D">
        <w:rPr>
          <w:rFonts w:asciiTheme="majorHAnsi" w:hAnsiTheme="majorHAnsi" w:cstheme="majorHAnsi"/>
          <w:sz w:val="22"/>
        </w:rPr>
        <w:t>to help those that are exploring processing and packaging solutions for the first time.  It’</w:t>
      </w:r>
      <w:r w:rsidR="008D7C0B">
        <w:rPr>
          <w:rFonts w:asciiTheme="majorHAnsi" w:hAnsiTheme="majorHAnsi" w:cstheme="majorHAnsi"/>
          <w:sz w:val="22"/>
        </w:rPr>
        <w:t>s a great way to facilitate</w:t>
      </w:r>
      <w:r w:rsidR="009D749D">
        <w:rPr>
          <w:rFonts w:asciiTheme="majorHAnsi" w:hAnsiTheme="majorHAnsi" w:cstheme="majorHAnsi"/>
          <w:sz w:val="22"/>
        </w:rPr>
        <w:t xml:space="preserve"> meaningful introductions and hopefully inspire and c</w:t>
      </w:r>
      <w:r w:rsidR="00C1654C">
        <w:rPr>
          <w:rFonts w:asciiTheme="majorHAnsi" w:hAnsiTheme="majorHAnsi" w:cstheme="majorHAnsi"/>
          <w:sz w:val="22"/>
        </w:rPr>
        <w:t>reate ongoing partnerships goin</w:t>
      </w:r>
      <w:r w:rsidR="009D749D">
        <w:rPr>
          <w:rFonts w:asciiTheme="majorHAnsi" w:hAnsiTheme="majorHAnsi" w:cstheme="majorHAnsi"/>
          <w:sz w:val="22"/>
        </w:rPr>
        <w:t>g forward.”</w:t>
      </w:r>
    </w:p>
    <w:p w14:paraId="458EAD9E" w14:textId="77777777" w:rsidR="00251DE0" w:rsidRDefault="00251DE0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08B4D23C" w14:textId="4F76ABC9" w:rsidR="00C1654C" w:rsidRDefault="00251DE0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V</w:t>
      </w:r>
      <w:r w:rsidR="00C1654C">
        <w:rPr>
          <w:rFonts w:asciiTheme="majorHAnsi" w:hAnsiTheme="majorHAnsi" w:cstheme="majorHAnsi"/>
          <w:sz w:val="22"/>
        </w:rPr>
        <w:t>isitor</w:t>
      </w:r>
      <w:r>
        <w:rPr>
          <w:rFonts w:asciiTheme="majorHAnsi" w:hAnsiTheme="majorHAnsi" w:cstheme="majorHAnsi"/>
          <w:sz w:val="22"/>
        </w:rPr>
        <w:t>s</w:t>
      </w:r>
      <w:r w:rsidR="00E27E4B">
        <w:rPr>
          <w:rFonts w:asciiTheme="majorHAnsi" w:hAnsiTheme="majorHAnsi" w:cstheme="majorHAnsi"/>
          <w:sz w:val="22"/>
        </w:rPr>
        <w:t xml:space="preserve"> seeking</w:t>
      </w:r>
      <w:r w:rsidR="00C1654C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guidance to nav</w:t>
      </w:r>
      <w:r w:rsidR="00E27E4B">
        <w:rPr>
          <w:rFonts w:asciiTheme="majorHAnsi" w:hAnsiTheme="majorHAnsi" w:cstheme="majorHAnsi"/>
          <w:sz w:val="22"/>
        </w:rPr>
        <w:t>igate all the show has to offer</w:t>
      </w:r>
      <w:r w:rsidR="00C1654C">
        <w:rPr>
          <w:rFonts w:asciiTheme="majorHAnsi" w:hAnsiTheme="majorHAnsi" w:cstheme="majorHAnsi"/>
          <w:sz w:val="22"/>
        </w:rPr>
        <w:t xml:space="preserve"> can visit a dedicated helpdesk in the Enterprise </w:t>
      </w:r>
      <w:r w:rsidR="008D7C0B">
        <w:rPr>
          <w:rFonts w:asciiTheme="majorHAnsi" w:hAnsiTheme="majorHAnsi" w:cstheme="majorHAnsi"/>
          <w:sz w:val="22"/>
        </w:rPr>
        <w:t>Zone for assistance.  Meetings will be</w:t>
      </w:r>
      <w:r w:rsidR="00101BB3">
        <w:rPr>
          <w:rFonts w:asciiTheme="majorHAnsi" w:hAnsiTheme="majorHAnsi" w:cstheme="majorHAnsi"/>
          <w:sz w:val="22"/>
        </w:rPr>
        <w:t xml:space="preserve"> </w:t>
      </w:r>
      <w:r w:rsidR="008D7C0B">
        <w:rPr>
          <w:rFonts w:asciiTheme="majorHAnsi" w:hAnsiTheme="majorHAnsi" w:cstheme="majorHAnsi"/>
          <w:sz w:val="22"/>
        </w:rPr>
        <w:t xml:space="preserve">scheduled </w:t>
      </w:r>
      <w:r w:rsidR="00C1654C">
        <w:rPr>
          <w:rFonts w:asciiTheme="majorHAnsi" w:hAnsiTheme="majorHAnsi" w:cstheme="majorHAnsi"/>
          <w:sz w:val="22"/>
        </w:rPr>
        <w:t>with the most relevant ‘expert’ to disc</w:t>
      </w:r>
      <w:r w:rsidR="00E27E4B">
        <w:rPr>
          <w:rFonts w:asciiTheme="majorHAnsi" w:hAnsiTheme="majorHAnsi" w:cstheme="majorHAnsi"/>
          <w:sz w:val="22"/>
        </w:rPr>
        <w:t>uss specific</w:t>
      </w:r>
      <w:r>
        <w:rPr>
          <w:rFonts w:asciiTheme="majorHAnsi" w:hAnsiTheme="majorHAnsi" w:cstheme="majorHAnsi"/>
          <w:sz w:val="22"/>
        </w:rPr>
        <w:t xml:space="preserve"> requirements, </w:t>
      </w:r>
      <w:r w:rsidR="00101BB3">
        <w:rPr>
          <w:rFonts w:asciiTheme="majorHAnsi" w:hAnsiTheme="majorHAnsi" w:cstheme="majorHAnsi"/>
          <w:sz w:val="22"/>
        </w:rPr>
        <w:t xml:space="preserve">explore </w:t>
      </w:r>
      <w:r w:rsidR="008D7C0B">
        <w:rPr>
          <w:rFonts w:asciiTheme="majorHAnsi" w:hAnsiTheme="majorHAnsi" w:cstheme="majorHAnsi"/>
          <w:sz w:val="22"/>
        </w:rPr>
        <w:t>potential solutions as well as</w:t>
      </w:r>
      <w:r>
        <w:rPr>
          <w:rFonts w:asciiTheme="majorHAnsi" w:hAnsiTheme="majorHAnsi" w:cstheme="majorHAnsi"/>
          <w:sz w:val="22"/>
        </w:rPr>
        <w:t xml:space="preserve"> network with other like-minded individuals.</w:t>
      </w:r>
    </w:p>
    <w:p w14:paraId="2B2DB607" w14:textId="77777777" w:rsidR="00C1654C" w:rsidRDefault="00C1654C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4168F6F9" w14:textId="2B4E5CB8" w:rsidR="00D80ACF" w:rsidRDefault="009D749D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“We want the PPMA Show to benefit those that know the industry and what they are looking for, </w:t>
      </w:r>
      <w:r w:rsidR="00D80ACF">
        <w:rPr>
          <w:rFonts w:asciiTheme="majorHAnsi" w:hAnsiTheme="majorHAnsi" w:cstheme="majorHAnsi"/>
          <w:sz w:val="22"/>
        </w:rPr>
        <w:t xml:space="preserve">as well </w:t>
      </w:r>
      <w:r w:rsidR="00D80ACF">
        <w:rPr>
          <w:rFonts w:asciiTheme="majorHAnsi" w:hAnsiTheme="majorHAnsi" w:cstheme="majorHAnsi"/>
          <w:sz w:val="22"/>
          <w:szCs w:val="22"/>
        </w:rPr>
        <w:t xml:space="preserve">as </w:t>
      </w:r>
      <w:r w:rsidR="00101BB3" w:rsidRPr="00DD09B3">
        <w:rPr>
          <w:rFonts w:asciiTheme="majorHAnsi" w:hAnsiTheme="majorHAnsi" w:cstheme="majorHAnsi"/>
          <w:sz w:val="22"/>
          <w:szCs w:val="22"/>
        </w:rPr>
        <w:t>introduce</w:t>
      </w:r>
      <w:r w:rsidR="00D80ACF">
        <w:rPr>
          <w:rFonts w:asciiTheme="majorHAnsi" w:hAnsiTheme="majorHAnsi" w:cstheme="majorHAnsi"/>
          <w:sz w:val="22"/>
          <w:szCs w:val="22"/>
        </w:rPr>
        <w:t xml:space="preserve"> first-time visitors </w:t>
      </w:r>
      <w:r w:rsidR="00101BB3" w:rsidRPr="00DD09B3">
        <w:rPr>
          <w:rFonts w:asciiTheme="majorHAnsi" w:hAnsiTheme="majorHAnsi" w:cstheme="majorHAnsi"/>
          <w:sz w:val="22"/>
          <w:szCs w:val="22"/>
        </w:rPr>
        <w:t>to the right people and provide the opportunity to evaluate technologies and services to help support business growth</w:t>
      </w:r>
      <w:r w:rsidR="00D80ACF">
        <w:rPr>
          <w:rFonts w:asciiTheme="majorHAnsi" w:hAnsiTheme="majorHAnsi" w:cstheme="majorHAnsi"/>
          <w:sz w:val="22"/>
        </w:rPr>
        <w:t xml:space="preserve">,” </w:t>
      </w:r>
      <w:r w:rsidR="00D80ACF" w:rsidRPr="00714D08">
        <w:rPr>
          <w:rFonts w:asciiTheme="majorHAnsi" w:hAnsiTheme="majorHAnsi" w:cstheme="majorHAnsi"/>
          <w:sz w:val="22"/>
        </w:rPr>
        <w:t>Richard added.</w:t>
      </w:r>
      <w:r w:rsidR="000B6C60">
        <w:rPr>
          <w:rFonts w:asciiTheme="majorHAnsi" w:hAnsiTheme="majorHAnsi" w:cstheme="majorHAnsi"/>
          <w:sz w:val="22"/>
        </w:rPr>
        <w:t xml:space="preserve"> </w:t>
      </w:r>
    </w:p>
    <w:p w14:paraId="513E6129" w14:textId="77777777" w:rsidR="00D80ACF" w:rsidRDefault="00D80ACF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1FE33183" w14:textId="26408523" w:rsidR="009D749D" w:rsidRDefault="00D80ACF" w:rsidP="00834BB5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“</w:t>
      </w:r>
      <w:r w:rsidR="000B6C60">
        <w:rPr>
          <w:rFonts w:asciiTheme="majorHAnsi" w:hAnsiTheme="majorHAnsi" w:cstheme="majorHAnsi"/>
          <w:sz w:val="22"/>
        </w:rPr>
        <w:t>It’</w:t>
      </w:r>
      <w:r w:rsidR="00C1654C">
        <w:rPr>
          <w:rFonts w:asciiTheme="majorHAnsi" w:hAnsiTheme="majorHAnsi" w:cstheme="majorHAnsi"/>
          <w:sz w:val="22"/>
        </w:rPr>
        <w:t>s often the discovery of something completely unexpected that can make all the difference and we want to ensure every</w:t>
      </w:r>
      <w:r w:rsidR="000B6C60">
        <w:rPr>
          <w:rFonts w:asciiTheme="majorHAnsi" w:hAnsiTheme="majorHAnsi" w:cstheme="majorHAnsi"/>
          <w:sz w:val="22"/>
        </w:rPr>
        <w:t xml:space="preserve"> </w:t>
      </w:r>
      <w:r w:rsidR="00C1654C">
        <w:rPr>
          <w:rFonts w:asciiTheme="majorHAnsi" w:hAnsiTheme="majorHAnsi" w:cstheme="majorHAnsi"/>
          <w:sz w:val="22"/>
        </w:rPr>
        <w:t>one of our visitors has that unique opportunity to tap into the wealth of industry knowledge and technical expertise that we</w:t>
      </w:r>
      <w:r w:rsidR="00DD09B3">
        <w:rPr>
          <w:rFonts w:asciiTheme="majorHAnsi" w:hAnsiTheme="majorHAnsi" w:cstheme="majorHAnsi"/>
          <w:sz w:val="22"/>
        </w:rPr>
        <w:t xml:space="preserve"> have</w:t>
      </w:r>
      <w:r w:rsidR="00C1654C">
        <w:rPr>
          <w:rFonts w:asciiTheme="majorHAnsi" w:hAnsiTheme="majorHAnsi" w:cstheme="majorHAnsi"/>
          <w:sz w:val="22"/>
        </w:rPr>
        <w:t xml:space="preserve"> under one roof.”</w:t>
      </w:r>
    </w:p>
    <w:p w14:paraId="6CAE538E" w14:textId="20E481E0" w:rsidR="009D749D" w:rsidRDefault="009D749D" w:rsidP="009D749D">
      <w:pPr>
        <w:spacing w:line="360" w:lineRule="auto"/>
        <w:rPr>
          <w:rFonts w:asciiTheme="majorHAnsi" w:hAnsiTheme="majorHAnsi" w:cstheme="majorHAnsi"/>
          <w:b/>
          <w:sz w:val="32"/>
          <w:szCs w:val="32"/>
        </w:rPr>
      </w:pPr>
    </w:p>
    <w:p w14:paraId="7D97C156" w14:textId="6679BE0B" w:rsidR="00CE1DDC" w:rsidRDefault="009A1D8F" w:rsidP="004700F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9D749D" w:rsidRPr="009D749D">
        <w:rPr>
          <w:rFonts w:asciiTheme="majorHAnsi" w:hAnsiTheme="majorHAnsi" w:cstheme="majorHAnsi"/>
          <w:sz w:val="22"/>
          <w:szCs w:val="22"/>
        </w:rPr>
        <w:t xml:space="preserve">Enterprise Zone will </w:t>
      </w:r>
      <w:r w:rsidR="00CE1DDC">
        <w:rPr>
          <w:rFonts w:asciiTheme="majorHAnsi" w:hAnsiTheme="majorHAnsi" w:cstheme="majorHAnsi"/>
          <w:sz w:val="22"/>
          <w:szCs w:val="22"/>
        </w:rPr>
        <w:t>be a focal point for all visitors t</w:t>
      </w:r>
      <w:r w:rsidR="00186222">
        <w:rPr>
          <w:rFonts w:asciiTheme="majorHAnsi" w:hAnsiTheme="majorHAnsi" w:cstheme="majorHAnsi"/>
          <w:sz w:val="22"/>
          <w:szCs w:val="22"/>
        </w:rPr>
        <w:t>o the PPMA Show 2018 t</w:t>
      </w:r>
      <w:r w:rsidR="00CE1DDC">
        <w:rPr>
          <w:rFonts w:asciiTheme="majorHAnsi" w:hAnsiTheme="majorHAnsi" w:cstheme="majorHAnsi"/>
          <w:sz w:val="22"/>
          <w:szCs w:val="22"/>
        </w:rPr>
        <w:t>o learn, discover and network.</w:t>
      </w:r>
      <w:r w:rsidR="007309D9">
        <w:rPr>
          <w:rFonts w:asciiTheme="majorHAnsi" w:hAnsiTheme="majorHAnsi" w:cstheme="majorHAnsi"/>
          <w:sz w:val="22"/>
          <w:szCs w:val="22"/>
        </w:rPr>
        <w:t xml:space="preserve">  </w:t>
      </w:r>
      <w:r w:rsidR="005E65A1">
        <w:rPr>
          <w:rFonts w:asciiTheme="majorHAnsi" w:hAnsiTheme="majorHAnsi" w:cstheme="majorHAnsi"/>
          <w:sz w:val="22"/>
          <w:szCs w:val="22"/>
        </w:rPr>
        <w:t>In addition to th</w:t>
      </w:r>
      <w:r w:rsidR="00DD09B3">
        <w:rPr>
          <w:rFonts w:asciiTheme="majorHAnsi" w:hAnsiTheme="majorHAnsi" w:cstheme="majorHAnsi"/>
          <w:sz w:val="22"/>
          <w:szCs w:val="22"/>
        </w:rPr>
        <w:t xml:space="preserve">e </w:t>
      </w:r>
      <w:r w:rsidR="001F621D" w:rsidRPr="001F621D">
        <w:rPr>
          <w:rFonts w:asciiTheme="majorHAnsi" w:hAnsiTheme="majorHAnsi" w:cstheme="majorHAnsi"/>
          <w:sz w:val="22"/>
          <w:szCs w:val="22"/>
        </w:rPr>
        <w:t>Bright Ideas - Ambassador Programme</w:t>
      </w:r>
      <w:r w:rsidR="005E65A1">
        <w:rPr>
          <w:rFonts w:asciiTheme="majorHAnsi" w:hAnsiTheme="majorHAnsi" w:cstheme="majorHAnsi"/>
          <w:sz w:val="22"/>
          <w:szCs w:val="22"/>
        </w:rPr>
        <w:t xml:space="preserve">, </w:t>
      </w:r>
      <w:r w:rsidR="00CE1DDC">
        <w:rPr>
          <w:rFonts w:asciiTheme="majorHAnsi" w:hAnsiTheme="majorHAnsi" w:cstheme="majorHAnsi"/>
          <w:sz w:val="22"/>
          <w:szCs w:val="22"/>
        </w:rPr>
        <w:t xml:space="preserve">the Enterprise Zone will </w:t>
      </w:r>
      <w:r w:rsidR="00E27E4B">
        <w:rPr>
          <w:rFonts w:asciiTheme="majorHAnsi" w:hAnsiTheme="majorHAnsi" w:cstheme="majorHAnsi"/>
          <w:sz w:val="22"/>
          <w:szCs w:val="22"/>
        </w:rPr>
        <w:t>house</w:t>
      </w:r>
      <w:r w:rsidR="009D749D" w:rsidRPr="009D749D">
        <w:rPr>
          <w:rFonts w:asciiTheme="majorHAnsi" w:hAnsiTheme="majorHAnsi" w:cstheme="majorHAnsi"/>
          <w:sz w:val="22"/>
          <w:szCs w:val="22"/>
        </w:rPr>
        <w:t xml:space="preserve"> </w:t>
      </w:r>
      <w:r w:rsidR="005A0054">
        <w:rPr>
          <w:rFonts w:asciiTheme="majorHAnsi" w:hAnsiTheme="majorHAnsi" w:cstheme="majorHAnsi"/>
          <w:sz w:val="22"/>
          <w:szCs w:val="22"/>
        </w:rPr>
        <w:t>a lively speaker programme.  H</w:t>
      </w:r>
      <w:r>
        <w:rPr>
          <w:rFonts w:asciiTheme="majorHAnsi" w:hAnsiTheme="majorHAnsi" w:cstheme="majorHAnsi"/>
          <w:sz w:val="22"/>
          <w:szCs w:val="22"/>
        </w:rPr>
        <w:t>eadlined by</w:t>
      </w:r>
      <w:r w:rsidR="00CE1DDC">
        <w:rPr>
          <w:rFonts w:asciiTheme="majorHAnsi" w:hAnsiTheme="majorHAnsi" w:cstheme="majorHAnsi"/>
          <w:sz w:val="22"/>
          <w:szCs w:val="22"/>
        </w:rPr>
        <w:t xml:space="preserve"> keynote speaker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309D9">
        <w:rPr>
          <w:rFonts w:asciiTheme="majorHAnsi" w:hAnsiTheme="majorHAnsi" w:cstheme="majorHAnsi"/>
          <w:sz w:val="22"/>
          <w:szCs w:val="22"/>
        </w:rPr>
        <w:t xml:space="preserve">Lord Mark Price, </w:t>
      </w:r>
      <w:r w:rsidR="00D80ACF">
        <w:rPr>
          <w:rFonts w:asciiTheme="majorHAnsi" w:hAnsiTheme="majorHAnsi" w:cstheme="majorHAnsi"/>
          <w:sz w:val="22"/>
          <w:szCs w:val="22"/>
        </w:rPr>
        <w:t>f</w:t>
      </w:r>
      <w:r w:rsidR="000E54FD">
        <w:rPr>
          <w:rFonts w:asciiTheme="majorHAnsi" w:hAnsiTheme="majorHAnsi" w:cstheme="majorHAnsi"/>
          <w:sz w:val="22"/>
          <w:szCs w:val="22"/>
        </w:rPr>
        <w:t xml:space="preserve">ormer </w:t>
      </w:r>
      <w:r w:rsidR="00C13901">
        <w:rPr>
          <w:rFonts w:asciiTheme="majorHAnsi" w:hAnsiTheme="majorHAnsi" w:cstheme="majorHAnsi"/>
          <w:sz w:val="22"/>
          <w:szCs w:val="22"/>
        </w:rPr>
        <w:t xml:space="preserve">Minister of State </w:t>
      </w:r>
      <w:r w:rsidR="004700FD">
        <w:rPr>
          <w:rFonts w:asciiTheme="majorHAnsi" w:hAnsiTheme="majorHAnsi" w:cstheme="majorHAnsi"/>
          <w:sz w:val="22"/>
          <w:szCs w:val="22"/>
        </w:rPr>
        <w:t>for Trade and</w:t>
      </w:r>
      <w:r w:rsidR="00C13901">
        <w:rPr>
          <w:rFonts w:asciiTheme="majorHAnsi" w:hAnsiTheme="majorHAnsi" w:cstheme="majorHAnsi"/>
          <w:sz w:val="22"/>
          <w:szCs w:val="22"/>
        </w:rPr>
        <w:t xml:space="preserve"> Investment and</w:t>
      </w:r>
      <w:r w:rsidR="004700FD">
        <w:rPr>
          <w:rFonts w:asciiTheme="majorHAnsi" w:hAnsiTheme="majorHAnsi" w:cstheme="majorHAnsi"/>
          <w:sz w:val="22"/>
          <w:szCs w:val="22"/>
        </w:rPr>
        <w:t xml:space="preserve"> ex-M</w:t>
      </w:r>
      <w:r w:rsidR="00D80ACF">
        <w:rPr>
          <w:rFonts w:asciiTheme="majorHAnsi" w:hAnsiTheme="majorHAnsi" w:cstheme="majorHAnsi"/>
          <w:sz w:val="22"/>
          <w:szCs w:val="22"/>
        </w:rPr>
        <w:t>anaging Director</w:t>
      </w:r>
      <w:r w:rsidR="004700FD">
        <w:rPr>
          <w:rFonts w:asciiTheme="majorHAnsi" w:hAnsiTheme="majorHAnsi" w:cstheme="majorHAnsi"/>
          <w:sz w:val="22"/>
          <w:szCs w:val="22"/>
        </w:rPr>
        <w:t xml:space="preserve"> of Waitrose and</w:t>
      </w:r>
      <w:r w:rsidR="000E54FD">
        <w:rPr>
          <w:rFonts w:asciiTheme="majorHAnsi" w:hAnsiTheme="majorHAnsi" w:cstheme="majorHAnsi"/>
          <w:sz w:val="22"/>
          <w:szCs w:val="22"/>
        </w:rPr>
        <w:t xml:space="preserve"> Chairman of t</w:t>
      </w:r>
      <w:r w:rsidR="00C13901">
        <w:rPr>
          <w:rFonts w:asciiTheme="majorHAnsi" w:hAnsiTheme="majorHAnsi" w:cstheme="majorHAnsi"/>
          <w:sz w:val="22"/>
          <w:szCs w:val="22"/>
        </w:rPr>
        <w:t>he</w:t>
      </w:r>
      <w:r w:rsidR="005A0054">
        <w:rPr>
          <w:rFonts w:asciiTheme="majorHAnsi" w:hAnsiTheme="majorHAnsi" w:cstheme="majorHAnsi"/>
          <w:sz w:val="22"/>
          <w:szCs w:val="22"/>
        </w:rPr>
        <w:t xml:space="preserve"> John Lewis Partnership, there </w:t>
      </w:r>
      <w:r w:rsidR="00C13901">
        <w:rPr>
          <w:rFonts w:asciiTheme="majorHAnsi" w:hAnsiTheme="majorHAnsi" w:cstheme="majorHAnsi"/>
          <w:sz w:val="22"/>
          <w:szCs w:val="22"/>
        </w:rPr>
        <w:t>will also be a s</w:t>
      </w:r>
      <w:r w:rsidR="004700FD">
        <w:rPr>
          <w:rFonts w:asciiTheme="majorHAnsi" w:hAnsiTheme="majorHAnsi" w:cstheme="majorHAnsi"/>
          <w:sz w:val="22"/>
          <w:szCs w:val="22"/>
        </w:rPr>
        <w:t xml:space="preserve">eries of </w:t>
      </w:r>
      <w:r w:rsidR="00CE1DDC">
        <w:rPr>
          <w:rFonts w:asciiTheme="majorHAnsi" w:hAnsiTheme="majorHAnsi" w:cstheme="majorHAnsi"/>
          <w:sz w:val="22"/>
          <w:szCs w:val="22"/>
        </w:rPr>
        <w:t xml:space="preserve">presentations </w:t>
      </w:r>
      <w:r w:rsidR="00C13901">
        <w:rPr>
          <w:rFonts w:asciiTheme="majorHAnsi" w:hAnsiTheme="majorHAnsi" w:cstheme="majorHAnsi"/>
          <w:sz w:val="22"/>
          <w:szCs w:val="22"/>
        </w:rPr>
        <w:t xml:space="preserve">on the </w:t>
      </w:r>
      <w:r w:rsidR="004700FD">
        <w:rPr>
          <w:rFonts w:asciiTheme="majorHAnsi" w:hAnsiTheme="majorHAnsi" w:cstheme="majorHAnsi"/>
          <w:sz w:val="22"/>
          <w:szCs w:val="22"/>
        </w:rPr>
        <w:t xml:space="preserve">future of </w:t>
      </w:r>
      <w:r w:rsidR="00C13901">
        <w:rPr>
          <w:rFonts w:asciiTheme="majorHAnsi" w:hAnsiTheme="majorHAnsi" w:cstheme="majorHAnsi"/>
          <w:sz w:val="22"/>
          <w:szCs w:val="22"/>
        </w:rPr>
        <w:t>food manufacturing</w:t>
      </w:r>
      <w:r w:rsidR="004700FD">
        <w:rPr>
          <w:rFonts w:asciiTheme="majorHAnsi" w:hAnsiTheme="majorHAnsi" w:cstheme="majorHAnsi"/>
          <w:sz w:val="22"/>
          <w:szCs w:val="22"/>
        </w:rPr>
        <w:t xml:space="preserve"> covering automation, robotics, augmented reality and</w:t>
      </w:r>
      <w:r w:rsidR="00CE1DDC">
        <w:rPr>
          <w:rFonts w:asciiTheme="majorHAnsi" w:hAnsiTheme="majorHAnsi" w:cstheme="majorHAnsi"/>
          <w:sz w:val="22"/>
          <w:szCs w:val="22"/>
        </w:rPr>
        <w:t xml:space="preserve"> food safety</w:t>
      </w:r>
      <w:r w:rsidR="0029162B">
        <w:rPr>
          <w:rFonts w:asciiTheme="majorHAnsi" w:hAnsiTheme="majorHAnsi" w:cstheme="majorHAnsi"/>
          <w:sz w:val="22"/>
          <w:szCs w:val="22"/>
        </w:rPr>
        <w:t>.</w:t>
      </w:r>
      <w:r w:rsidR="00CE1DD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 PPMA will also host daily lunchtime networking drinks</w:t>
      </w:r>
      <w:r w:rsidR="00D80ACF">
        <w:rPr>
          <w:rFonts w:asciiTheme="majorHAnsi" w:hAnsiTheme="majorHAnsi" w:cstheme="majorHAnsi"/>
          <w:sz w:val="22"/>
          <w:szCs w:val="22"/>
        </w:rPr>
        <w:t>,</w:t>
      </w:r>
      <w:r w:rsidR="00CE1DDC">
        <w:rPr>
          <w:rFonts w:asciiTheme="majorHAnsi" w:hAnsiTheme="majorHAnsi" w:cstheme="majorHAnsi"/>
          <w:sz w:val="22"/>
          <w:szCs w:val="22"/>
        </w:rPr>
        <w:t xml:space="preserve"> while </w:t>
      </w:r>
      <w:r w:rsidR="00C13901">
        <w:rPr>
          <w:rFonts w:asciiTheme="majorHAnsi" w:hAnsiTheme="majorHAnsi" w:cstheme="majorHAnsi"/>
          <w:sz w:val="22"/>
          <w:szCs w:val="22"/>
        </w:rPr>
        <w:t>t</w:t>
      </w:r>
      <w:r w:rsidR="00CE1DDC">
        <w:rPr>
          <w:rFonts w:asciiTheme="majorHAnsi" w:hAnsiTheme="majorHAnsi" w:cstheme="majorHAnsi"/>
          <w:sz w:val="22"/>
          <w:szCs w:val="22"/>
        </w:rPr>
        <w:t>he Britis</w:t>
      </w:r>
      <w:r w:rsidR="004700FD">
        <w:rPr>
          <w:rFonts w:asciiTheme="majorHAnsi" w:hAnsiTheme="majorHAnsi" w:cstheme="majorHAnsi"/>
          <w:sz w:val="22"/>
          <w:szCs w:val="22"/>
        </w:rPr>
        <w:t xml:space="preserve">h Plastics Federation </w:t>
      </w:r>
      <w:r w:rsidR="00E27E4B">
        <w:rPr>
          <w:rFonts w:asciiTheme="majorHAnsi" w:hAnsiTheme="majorHAnsi" w:cstheme="majorHAnsi"/>
          <w:sz w:val="22"/>
          <w:szCs w:val="22"/>
        </w:rPr>
        <w:t xml:space="preserve">(BPF) will </w:t>
      </w:r>
      <w:r w:rsidR="00C13901">
        <w:rPr>
          <w:rFonts w:asciiTheme="majorHAnsi" w:hAnsiTheme="majorHAnsi" w:cstheme="majorHAnsi"/>
          <w:sz w:val="22"/>
          <w:szCs w:val="22"/>
        </w:rPr>
        <w:t xml:space="preserve">be on hand to </w:t>
      </w:r>
      <w:r w:rsidR="00101BB3">
        <w:rPr>
          <w:rFonts w:asciiTheme="majorHAnsi" w:hAnsiTheme="majorHAnsi" w:cstheme="majorHAnsi"/>
          <w:sz w:val="22"/>
          <w:szCs w:val="22"/>
        </w:rPr>
        <w:t xml:space="preserve">discuss the impact of the plastics debate. </w:t>
      </w:r>
    </w:p>
    <w:p w14:paraId="397DF95F" w14:textId="77777777" w:rsidR="007309D9" w:rsidRDefault="007309D9" w:rsidP="00F257F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CA1ACE2" w14:textId="4903FFED" w:rsidR="0024313C" w:rsidRPr="00F257FE" w:rsidRDefault="00F257FE" w:rsidP="00F257FE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  <w:r w:rsidRPr="00F257FE">
        <w:rPr>
          <w:rFonts w:asciiTheme="majorHAnsi" w:hAnsiTheme="majorHAnsi" w:cstheme="majorHAnsi"/>
          <w:b/>
          <w:sz w:val="22"/>
        </w:rPr>
        <w:t>ENDS</w:t>
      </w:r>
    </w:p>
    <w:p w14:paraId="0DE68827" w14:textId="09814649" w:rsidR="001F621D" w:rsidRPr="001F621D" w:rsidRDefault="008B05D2" w:rsidP="00463428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14:paraId="02137686" w14:textId="02869185" w:rsidR="00671585" w:rsidRDefault="00075DAB" w:rsidP="00463428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671585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7DB21C3F" w14:textId="77777777" w:rsidR="00463428" w:rsidRPr="00463428" w:rsidRDefault="00463428" w:rsidP="00463428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3E710F0B" w14:textId="459313E1" w:rsidR="009823A0" w:rsidRPr="009823A0" w:rsidRDefault="009823A0" w:rsidP="00FF6231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9823A0">
        <w:rPr>
          <w:rFonts w:asciiTheme="majorHAnsi" w:hAnsiTheme="majorHAnsi" w:cstheme="majorHAnsi"/>
          <w:b/>
          <w:sz w:val="22"/>
        </w:rPr>
        <w:t>The PPMA Group Industry Awards 2018</w:t>
      </w:r>
    </w:p>
    <w:p w14:paraId="6275B9A4" w14:textId="52BBDB70" w:rsidR="00FF6231" w:rsidRDefault="00FF6231" w:rsidP="00FF6231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The PPMA Group Industry Awards are organised by the Processing and Packaging Machinery Association (PPMA). </w:t>
      </w:r>
      <w:r w:rsidR="009823A0">
        <w:rPr>
          <w:rFonts w:asciiTheme="majorHAnsi" w:hAnsiTheme="majorHAnsi" w:cstheme="majorHAnsi"/>
          <w:sz w:val="22"/>
        </w:rPr>
        <w:t xml:space="preserve"> </w:t>
      </w:r>
      <w:hyperlink r:id="rId12" w:history="1">
        <w:r w:rsidR="000E54FD" w:rsidRPr="003C3E64">
          <w:rPr>
            <w:rStyle w:val="Hyperlink"/>
            <w:rFonts w:asciiTheme="majorHAnsi" w:hAnsiTheme="majorHAnsi" w:cstheme="majorHAnsi"/>
            <w:sz w:val="22"/>
          </w:rPr>
          <w:t>www.ppmashow.co.uk/awards/ppma-group-industry-awards</w:t>
        </w:r>
      </w:hyperlink>
    </w:p>
    <w:p w14:paraId="56325EAA" w14:textId="542A5C8A" w:rsidR="00B5602D" w:rsidRPr="00AB1B40" w:rsidRDefault="00B5602D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656687D5" w14:textId="77777777" w:rsidR="00B5602D" w:rsidRPr="00AB1B40" w:rsidRDefault="00B5602D" w:rsidP="00B5602D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AB1B40">
        <w:rPr>
          <w:rFonts w:asciiTheme="majorHAnsi" w:hAnsiTheme="majorHAnsi" w:cstheme="majorHAnsi"/>
          <w:b/>
          <w:sz w:val="22"/>
        </w:rPr>
        <w:t>About the PPMA Group</w:t>
      </w:r>
    </w:p>
    <w:p w14:paraId="2975DBAF" w14:textId="507AC422" w:rsidR="00B5602D" w:rsidRPr="00AB1B40" w:rsidRDefault="00B5602D" w:rsidP="00B5602D">
      <w:pPr>
        <w:spacing w:line="360" w:lineRule="auto"/>
        <w:rPr>
          <w:rFonts w:asciiTheme="majorHAnsi" w:hAnsiTheme="majorHAnsi" w:cstheme="majorHAnsi"/>
          <w:sz w:val="22"/>
        </w:rPr>
      </w:pPr>
      <w:r w:rsidRPr="00AB1B40">
        <w:rPr>
          <w:rFonts w:asciiTheme="majorHAnsi" w:hAnsiTheme="majorHAnsi" w:cstheme="majorHAnsi"/>
          <w:sz w:val="22"/>
        </w:rPr>
        <w:t>The PPMA Group of Associations is the UK’s leading non-</w:t>
      </w:r>
      <w:r w:rsidR="00D80ACF">
        <w:rPr>
          <w:rFonts w:asciiTheme="majorHAnsi" w:hAnsiTheme="majorHAnsi" w:cstheme="majorHAnsi"/>
          <w:sz w:val="22"/>
        </w:rPr>
        <w:t>for-</w:t>
      </w:r>
      <w:r w:rsidRPr="00AB1B40">
        <w:rPr>
          <w:rFonts w:asciiTheme="majorHAnsi" w:hAnsiTheme="majorHAnsi" w:cstheme="majorHAnsi"/>
          <w:sz w:val="22"/>
        </w:rPr>
        <w:t>profit trade association</w:t>
      </w:r>
      <w:r w:rsidR="00D80ACF">
        <w:rPr>
          <w:rFonts w:asciiTheme="majorHAnsi" w:hAnsiTheme="majorHAnsi" w:cstheme="majorHAnsi"/>
          <w:sz w:val="22"/>
        </w:rPr>
        <w:t>,</w:t>
      </w:r>
      <w:r w:rsidRPr="00AB1B40">
        <w:rPr>
          <w:rFonts w:asciiTheme="majorHAnsi" w:hAnsiTheme="majorHAnsi" w:cstheme="majorHAnsi"/>
          <w:sz w:val="22"/>
        </w:rPr>
        <w:t xml:space="preserve"> comprising the Processing and Packaging Machinery Association (PPMA), British Automation &amp; Robot Association (BARA) and UK Industrial Vision Association (UKIVA). Its mission is to actively help its 500+ members through services, tools and initiatives to thrive in an increasingly competitive marketplace.</w:t>
      </w:r>
    </w:p>
    <w:p w14:paraId="2979923B" w14:textId="77777777" w:rsidR="00B5602D" w:rsidRPr="00AB1B40" w:rsidRDefault="00B5602D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37EBAA1D" w14:textId="2D20AEFF" w:rsidR="00B5602D" w:rsidRDefault="00B5602D" w:rsidP="00B5602D">
      <w:pPr>
        <w:spacing w:line="360" w:lineRule="auto"/>
        <w:rPr>
          <w:rFonts w:asciiTheme="majorHAnsi" w:hAnsiTheme="majorHAnsi" w:cstheme="majorHAnsi"/>
          <w:sz w:val="22"/>
        </w:rPr>
      </w:pPr>
      <w:r w:rsidRPr="00AB1B40">
        <w:rPr>
          <w:rFonts w:asciiTheme="majorHAnsi" w:hAnsiTheme="majorHAnsi" w:cstheme="majorHAnsi"/>
          <w:sz w:val="22"/>
        </w:rPr>
        <w:t xml:space="preserve">Its </w:t>
      </w:r>
      <w:r w:rsidRPr="00363230">
        <w:rPr>
          <w:rFonts w:asciiTheme="majorHAnsi" w:hAnsiTheme="majorHAnsi" w:cstheme="majorHAnsi"/>
          <w:i/>
          <w:sz w:val="22"/>
        </w:rPr>
        <w:t>PPMA Show</w:t>
      </w:r>
      <w:r w:rsidRPr="00AB1B40">
        <w:rPr>
          <w:rFonts w:asciiTheme="majorHAnsi" w:hAnsiTheme="majorHAnsi" w:cstheme="majorHAnsi"/>
          <w:sz w:val="22"/>
        </w:rPr>
        <w:t xml:space="preserve"> and </w:t>
      </w:r>
      <w:r w:rsidRPr="00363230">
        <w:rPr>
          <w:rFonts w:asciiTheme="majorHAnsi" w:hAnsiTheme="majorHAnsi" w:cstheme="majorHAnsi"/>
          <w:i/>
          <w:sz w:val="22"/>
        </w:rPr>
        <w:t>PPMA Total Show</w:t>
      </w:r>
      <w:r w:rsidRPr="00AB1B40">
        <w:rPr>
          <w:rFonts w:asciiTheme="majorHAnsi" w:hAnsiTheme="majorHAnsi" w:cstheme="majorHAnsi"/>
          <w:sz w:val="22"/>
        </w:rPr>
        <w:t xml:space="preserve"> exhibitions are hailed as the UK’s </w:t>
      </w:r>
      <w:proofErr w:type="spellStart"/>
      <w:r w:rsidRPr="00AB1B40">
        <w:rPr>
          <w:rFonts w:asciiTheme="majorHAnsi" w:hAnsiTheme="majorHAnsi" w:cstheme="majorHAnsi"/>
          <w:sz w:val="22"/>
        </w:rPr>
        <w:t>unmissable</w:t>
      </w:r>
      <w:proofErr w:type="spellEnd"/>
      <w:r w:rsidRPr="00AB1B40">
        <w:rPr>
          <w:rFonts w:asciiTheme="majorHAnsi" w:hAnsiTheme="majorHAnsi" w:cstheme="majorHAnsi"/>
          <w:sz w:val="22"/>
        </w:rPr>
        <w:t>, free-to-attend, processing and packaging machinery events and</w:t>
      </w:r>
      <w:r w:rsidR="00D80ACF">
        <w:rPr>
          <w:rFonts w:asciiTheme="majorHAnsi" w:hAnsiTheme="majorHAnsi" w:cstheme="majorHAnsi"/>
          <w:sz w:val="22"/>
        </w:rPr>
        <w:t>,</w:t>
      </w:r>
      <w:r w:rsidRPr="00AB1B40">
        <w:rPr>
          <w:rFonts w:asciiTheme="majorHAnsi" w:hAnsiTheme="majorHAnsi" w:cstheme="majorHAnsi"/>
          <w:sz w:val="22"/>
        </w:rPr>
        <w:t xml:space="preserve"> in 2017</w:t>
      </w:r>
      <w:r w:rsidR="00D80ACF">
        <w:rPr>
          <w:rFonts w:asciiTheme="majorHAnsi" w:hAnsiTheme="majorHAnsi" w:cstheme="majorHAnsi"/>
          <w:sz w:val="22"/>
        </w:rPr>
        <w:t>,</w:t>
      </w:r>
      <w:r w:rsidRPr="00AB1B40">
        <w:rPr>
          <w:rFonts w:asciiTheme="majorHAnsi" w:hAnsiTheme="majorHAnsi" w:cstheme="majorHAnsi"/>
          <w:sz w:val="22"/>
        </w:rPr>
        <w:t xml:space="preserve"> it launched the first UKIVA Machine Vision Conference and Exhibition.</w:t>
      </w:r>
      <w:r>
        <w:rPr>
          <w:rFonts w:asciiTheme="majorHAnsi" w:hAnsiTheme="majorHAnsi" w:cstheme="majorHAnsi"/>
          <w:sz w:val="22"/>
        </w:rPr>
        <w:t xml:space="preserve"> </w:t>
      </w:r>
      <w:hyperlink r:id="rId13" w:history="1">
        <w:r w:rsidR="000E54FD" w:rsidRPr="003C3E64">
          <w:rPr>
            <w:rStyle w:val="Hyperlink"/>
            <w:rFonts w:asciiTheme="majorHAnsi" w:hAnsiTheme="majorHAnsi" w:cstheme="majorHAnsi"/>
            <w:sz w:val="22"/>
          </w:rPr>
          <w:t>www.ppma.co.uk</w:t>
        </w:r>
      </w:hyperlink>
      <w:r>
        <w:rPr>
          <w:rFonts w:asciiTheme="majorHAnsi" w:hAnsiTheme="majorHAnsi" w:cstheme="majorHAnsi"/>
          <w:sz w:val="22"/>
        </w:rPr>
        <w:t xml:space="preserve"> </w:t>
      </w:r>
    </w:p>
    <w:p w14:paraId="4D4A9DB9" w14:textId="59E62E1F" w:rsidR="00FF6231" w:rsidRDefault="00FF6231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6E845205" w14:textId="654B8632" w:rsidR="00D80ACF" w:rsidRDefault="00D80ACF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1D681A16" w14:textId="77777777" w:rsidR="00D80ACF" w:rsidRDefault="00D80ACF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4E514EBE" w14:textId="77777777" w:rsidR="00FF6231" w:rsidRPr="00AB1B40" w:rsidRDefault="00FF6231" w:rsidP="00FF6231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AB1B40">
        <w:rPr>
          <w:rFonts w:asciiTheme="majorHAnsi" w:hAnsiTheme="majorHAnsi" w:cstheme="majorHAnsi"/>
          <w:b/>
          <w:sz w:val="22"/>
        </w:rPr>
        <w:lastRenderedPageBreak/>
        <w:t>About the PPMA Show</w:t>
      </w:r>
    </w:p>
    <w:p w14:paraId="2046B8C0" w14:textId="4882FA86" w:rsidR="00FF6231" w:rsidRDefault="00FF6231" w:rsidP="00FF6231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For more information about the PPMA Show 2018, visit </w:t>
      </w:r>
      <w:hyperlink r:id="rId14" w:history="1">
        <w:r w:rsidR="000E54FD" w:rsidRPr="003C3E64">
          <w:rPr>
            <w:rStyle w:val="Hyperlink"/>
            <w:rFonts w:asciiTheme="majorHAnsi" w:hAnsiTheme="majorHAnsi" w:cstheme="majorHAnsi"/>
            <w:sz w:val="22"/>
          </w:rPr>
          <w:t>www.ppmashow.co.uk/</w:t>
        </w:r>
      </w:hyperlink>
      <w:r>
        <w:rPr>
          <w:rFonts w:asciiTheme="majorHAnsi" w:hAnsiTheme="majorHAnsi" w:cstheme="majorHAnsi"/>
          <w:sz w:val="22"/>
        </w:rPr>
        <w:t xml:space="preserve"> </w:t>
      </w:r>
    </w:p>
    <w:p w14:paraId="539697A6" w14:textId="5344A22E" w:rsidR="009D2CB2" w:rsidRDefault="009D2CB2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0B0EA79D" w14:textId="5B026C2F" w:rsidR="009D2CB2" w:rsidRPr="00B33F4A" w:rsidRDefault="009D2CB2" w:rsidP="00B33F4A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</w:t>
      </w:r>
      <w:r w:rsidR="00B33F4A" w:rsidRPr="00B33F4A">
        <w:rPr>
          <w:rFonts w:asciiTheme="majorHAnsi" w:hAnsiTheme="majorHAnsi" w:cstheme="majorHAnsi"/>
          <w:b/>
          <w:sz w:val="24"/>
          <w:szCs w:val="24"/>
        </w:rPr>
        <w:t xml:space="preserve"> the PPMA Group of Associations by AD Communica</w:t>
      </w:r>
      <w:r w:rsidRPr="00B33F4A">
        <w:rPr>
          <w:rFonts w:asciiTheme="majorHAnsi" w:hAnsiTheme="majorHAnsi" w:cstheme="majorHAnsi"/>
          <w:b/>
          <w:sz w:val="24"/>
          <w:szCs w:val="24"/>
        </w:rPr>
        <w:t>t</w:t>
      </w:r>
      <w:r w:rsidR="00B33F4A" w:rsidRPr="00B33F4A">
        <w:rPr>
          <w:rFonts w:asciiTheme="majorHAnsi" w:hAnsiTheme="majorHAnsi" w:cstheme="majorHAnsi"/>
          <w:b/>
          <w:sz w:val="24"/>
          <w:szCs w:val="24"/>
        </w:rPr>
        <w:t>i</w:t>
      </w:r>
      <w:r w:rsidRPr="00B33F4A">
        <w:rPr>
          <w:rFonts w:asciiTheme="majorHAnsi" w:hAnsiTheme="majorHAnsi" w:cstheme="majorHAnsi"/>
          <w:b/>
          <w:sz w:val="24"/>
          <w:szCs w:val="24"/>
        </w:rPr>
        <w:t>ons.</w:t>
      </w:r>
    </w:p>
    <w:p w14:paraId="3B96711F" w14:textId="58FE673B" w:rsidR="009D2CB2" w:rsidRPr="00B33F4A" w:rsidRDefault="009D2CB2" w:rsidP="00B33F4A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32CB3526" w14:textId="38C2D02B" w:rsidR="009D2CB2" w:rsidRDefault="009D2CB2" w:rsidP="00B5602D">
      <w:pPr>
        <w:spacing w:line="360" w:lineRule="auto"/>
        <w:rPr>
          <w:rFonts w:asciiTheme="majorHAnsi" w:hAnsiTheme="majorHAnsi" w:cstheme="majorHAnsi"/>
          <w:sz w:val="22"/>
        </w:rPr>
      </w:pPr>
    </w:p>
    <w:p w14:paraId="24B8C189" w14:textId="425A5E0A" w:rsidR="009D2CB2" w:rsidRPr="00B33F4A" w:rsidRDefault="009D2CB2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 xml:space="preserve">Helen </w:t>
      </w:r>
      <w:proofErr w:type="spellStart"/>
      <w:r w:rsidRPr="00B33F4A">
        <w:rPr>
          <w:rFonts w:asciiTheme="majorHAnsi" w:hAnsiTheme="majorHAnsi" w:cstheme="majorHAnsi"/>
          <w:sz w:val="24"/>
          <w:szCs w:val="24"/>
        </w:rPr>
        <w:t>Tolino</w:t>
      </w:r>
      <w:proofErr w:type="spellEnd"/>
      <w:r w:rsidR="006546CF" w:rsidRPr="00B33F4A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B33F4A">
        <w:rPr>
          <w:rFonts w:asciiTheme="majorHAnsi" w:hAnsiTheme="majorHAnsi" w:cstheme="majorHAnsi"/>
          <w:sz w:val="24"/>
          <w:szCs w:val="24"/>
        </w:rPr>
        <w:t>Liezl</w:t>
      </w:r>
      <w:proofErr w:type="spellEnd"/>
      <w:r w:rsidR="00B33F4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33F4A">
        <w:rPr>
          <w:rFonts w:asciiTheme="majorHAnsi" w:hAnsiTheme="majorHAnsi" w:cstheme="majorHAnsi"/>
          <w:sz w:val="24"/>
          <w:szCs w:val="24"/>
        </w:rPr>
        <w:t>Orenzo</w:t>
      </w:r>
      <w:proofErr w:type="spellEnd"/>
      <w:r w:rsidR="00B33F4A">
        <w:rPr>
          <w:rFonts w:asciiTheme="majorHAnsi" w:hAnsiTheme="majorHAnsi" w:cstheme="majorHAnsi"/>
          <w:sz w:val="24"/>
          <w:szCs w:val="24"/>
        </w:rPr>
        <w:t>-Javier</w:t>
      </w:r>
    </w:p>
    <w:p w14:paraId="467DD435" w14:textId="30C59956" w:rsidR="006546CF" w:rsidRPr="00B33F4A" w:rsidRDefault="006546CF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 w:rsidR="00B33F4A" w:rsidRPr="00B33F4A">
        <w:rPr>
          <w:rFonts w:asciiTheme="majorHAnsi" w:hAnsiTheme="majorHAnsi" w:cstheme="majorHAnsi"/>
          <w:sz w:val="24"/>
          <w:szCs w:val="24"/>
        </w:rPr>
        <w:t xml:space="preserve">Senior Marketing Executive, </w:t>
      </w:r>
      <w:r w:rsidRPr="00B33F4A">
        <w:rPr>
          <w:rFonts w:asciiTheme="majorHAnsi" w:hAnsiTheme="majorHAnsi" w:cstheme="majorHAnsi"/>
          <w:sz w:val="24"/>
          <w:szCs w:val="24"/>
        </w:rPr>
        <w:t>PPMA</w:t>
      </w:r>
    </w:p>
    <w:p w14:paraId="03E5529E" w14:textId="3628D1A8" w:rsidR="006546CF" w:rsidRPr="00B33F4A" w:rsidRDefault="00A53F69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5" w:history="1">
        <w:r w:rsidR="00B33F4A" w:rsidRPr="00B33F4A">
          <w:rPr>
            <w:rStyle w:val="Hyperlink"/>
            <w:rFonts w:asciiTheme="majorHAnsi" w:hAnsiTheme="majorHAnsi" w:cstheme="majorHAnsi"/>
            <w:sz w:val="24"/>
            <w:szCs w:val="24"/>
          </w:rPr>
          <w:t>htolino@adcomms.co.uk</w:t>
        </w:r>
      </w:hyperlink>
      <w:r w:rsidR="00B33F4A" w:rsidRPr="00B33F4A">
        <w:rPr>
          <w:rFonts w:asciiTheme="majorHAnsi" w:hAnsiTheme="majorHAnsi" w:cstheme="majorHAnsi"/>
          <w:sz w:val="24"/>
          <w:szCs w:val="24"/>
        </w:rPr>
        <w:tab/>
      </w:r>
      <w:hyperlink r:id="rId16" w:history="1">
        <w:r w:rsidR="00B33F4A" w:rsidRPr="00B33F4A">
          <w:rPr>
            <w:rStyle w:val="Hyperlink"/>
            <w:rFonts w:asciiTheme="majorHAnsi" w:hAnsiTheme="majorHAnsi" w:cstheme="majorHAnsi"/>
            <w:sz w:val="24"/>
            <w:szCs w:val="24"/>
          </w:rPr>
          <w:t>liezl.orenzo-javier@ppma.co.uk</w:t>
        </w:r>
      </w:hyperlink>
    </w:p>
    <w:p w14:paraId="49D82820" w14:textId="46021987" w:rsidR="00B33F4A" w:rsidRPr="00B33F4A" w:rsidRDefault="00B33F4A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Tel:  01372 464470</w:t>
      </w:r>
      <w:r w:rsidRPr="00B33F4A">
        <w:rPr>
          <w:rFonts w:asciiTheme="majorHAnsi" w:hAnsiTheme="majorHAnsi" w:cstheme="majorHAnsi"/>
          <w:sz w:val="24"/>
          <w:szCs w:val="24"/>
        </w:rPr>
        <w:tab/>
        <w:t>Tel: 020 8773 5522</w:t>
      </w:r>
    </w:p>
    <w:p w14:paraId="66E9FBB7" w14:textId="77777777" w:rsidR="00B5602D" w:rsidRPr="00520D5D" w:rsidRDefault="00B5602D" w:rsidP="00B5602D">
      <w:pPr>
        <w:ind w:firstLine="720"/>
        <w:rPr>
          <w:rFonts w:asciiTheme="majorHAnsi" w:hAnsiTheme="majorHAnsi" w:cstheme="majorHAnsi"/>
          <w:sz w:val="22"/>
        </w:rPr>
      </w:pPr>
    </w:p>
    <w:p w14:paraId="33B5B21E" w14:textId="279853E2" w:rsidR="00B33F4A" w:rsidRPr="00B33F4A" w:rsidRDefault="00B33F4A" w:rsidP="00B33F4A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</w:p>
    <w:p w14:paraId="56424F2B" w14:textId="19D6BE33" w:rsidR="00B5602D" w:rsidRDefault="00B5602D" w:rsidP="00B33F4A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sectPr w:rsidR="00B5602D" w:rsidSect="00F257FE">
      <w:headerReference w:type="default" r:id="rId17"/>
      <w:headerReference w:type="first" r:id="rId18"/>
      <w:pgSz w:w="11906" w:h="16838"/>
      <w:pgMar w:top="450" w:right="1440" w:bottom="180" w:left="1440" w:header="708" w:footer="22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5DB5C" w16cid:durableId="1EF9B8CF"/>
  <w16cid:commentId w16cid:paraId="7B7B5C7A" w16cid:durableId="1EF9B705"/>
  <w16cid:commentId w16cid:paraId="144064D6" w16cid:durableId="1EF9B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8D70" w14:textId="77777777" w:rsidR="00A53F69" w:rsidRDefault="00A53F69" w:rsidP="00F72AC0">
      <w:r>
        <w:separator/>
      </w:r>
    </w:p>
  </w:endnote>
  <w:endnote w:type="continuationSeparator" w:id="0">
    <w:p w14:paraId="3528ED90" w14:textId="77777777" w:rsidR="00A53F69" w:rsidRDefault="00A53F69" w:rsidP="00F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9D20" w14:textId="77777777" w:rsidR="00A53F69" w:rsidRDefault="00A53F69" w:rsidP="00F72AC0">
      <w:r>
        <w:separator/>
      </w:r>
    </w:p>
  </w:footnote>
  <w:footnote w:type="continuationSeparator" w:id="0">
    <w:p w14:paraId="353A68EA" w14:textId="77777777" w:rsidR="00A53F69" w:rsidRDefault="00A53F69" w:rsidP="00F7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81C" w14:textId="06E68CE9" w:rsidR="00334E9A" w:rsidRPr="00F72AC0" w:rsidRDefault="00334E9A" w:rsidP="004373A2">
    <w:pPr>
      <w:pStyle w:val="Header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 xml:space="preserve">  </w:t>
    </w:r>
  </w:p>
  <w:p w14:paraId="462D42BE" w14:textId="77777777" w:rsidR="00334E9A" w:rsidRDefault="00334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7D34" w14:textId="3C2EC03D" w:rsidR="00334E9A" w:rsidRDefault="006A25DA" w:rsidP="00702B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867149" wp14:editId="5645D2A1">
          <wp:extent cx="1816586" cy="12720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55" cy="127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C47FD"/>
    <w:multiLevelType w:val="multilevel"/>
    <w:tmpl w:val="D13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11F19"/>
    <w:multiLevelType w:val="hybridMultilevel"/>
    <w:tmpl w:val="713A3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F7D"/>
    <w:multiLevelType w:val="hybridMultilevel"/>
    <w:tmpl w:val="FB0A69CC"/>
    <w:lvl w:ilvl="0" w:tplc="984E706A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16E8"/>
    <w:multiLevelType w:val="multilevel"/>
    <w:tmpl w:val="EEF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903ED"/>
    <w:multiLevelType w:val="hybridMultilevel"/>
    <w:tmpl w:val="60DA02F8"/>
    <w:lvl w:ilvl="0" w:tplc="5B9E31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0"/>
    <w:rsid w:val="00021991"/>
    <w:rsid w:val="00041FCA"/>
    <w:rsid w:val="00060047"/>
    <w:rsid w:val="00060718"/>
    <w:rsid w:val="00075DAB"/>
    <w:rsid w:val="00096F81"/>
    <w:rsid w:val="000B6C60"/>
    <w:rsid w:val="000C2BB2"/>
    <w:rsid w:val="000D72F6"/>
    <w:rsid w:val="000E54FD"/>
    <w:rsid w:val="00101BB3"/>
    <w:rsid w:val="00120D59"/>
    <w:rsid w:val="00127D20"/>
    <w:rsid w:val="001364A0"/>
    <w:rsid w:val="001630BD"/>
    <w:rsid w:val="00163A1B"/>
    <w:rsid w:val="00186222"/>
    <w:rsid w:val="001962FA"/>
    <w:rsid w:val="001C3D42"/>
    <w:rsid w:val="001D12DA"/>
    <w:rsid w:val="001E1F76"/>
    <w:rsid w:val="001F621D"/>
    <w:rsid w:val="002035AF"/>
    <w:rsid w:val="00204777"/>
    <w:rsid w:val="00217DDB"/>
    <w:rsid w:val="002326C1"/>
    <w:rsid w:val="00237445"/>
    <w:rsid w:val="0024313C"/>
    <w:rsid w:val="00246965"/>
    <w:rsid w:val="00251DE0"/>
    <w:rsid w:val="0029162B"/>
    <w:rsid w:val="002B14C8"/>
    <w:rsid w:val="002B489E"/>
    <w:rsid w:val="002D70F5"/>
    <w:rsid w:val="002D7C66"/>
    <w:rsid w:val="003133C7"/>
    <w:rsid w:val="00332701"/>
    <w:rsid w:val="00334E9A"/>
    <w:rsid w:val="00353CD7"/>
    <w:rsid w:val="00366DC1"/>
    <w:rsid w:val="0038283C"/>
    <w:rsid w:val="003B10B8"/>
    <w:rsid w:val="003C423A"/>
    <w:rsid w:val="003C4B57"/>
    <w:rsid w:val="003C4DD1"/>
    <w:rsid w:val="003E36CD"/>
    <w:rsid w:val="00405238"/>
    <w:rsid w:val="004373A2"/>
    <w:rsid w:val="004501FA"/>
    <w:rsid w:val="00463428"/>
    <w:rsid w:val="004700FD"/>
    <w:rsid w:val="00485D10"/>
    <w:rsid w:val="00495A03"/>
    <w:rsid w:val="004A023F"/>
    <w:rsid w:val="004B4194"/>
    <w:rsid w:val="004B5C87"/>
    <w:rsid w:val="004D5691"/>
    <w:rsid w:val="004D663B"/>
    <w:rsid w:val="004E76F9"/>
    <w:rsid w:val="004F3313"/>
    <w:rsid w:val="0051503F"/>
    <w:rsid w:val="00572CB7"/>
    <w:rsid w:val="00580222"/>
    <w:rsid w:val="00580276"/>
    <w:rsid w:val="00590EDA"/>
    <w:rsid w:val="00594CB1"/>
    <w:rsid w:val="005A0054"/>
    <w:rsid w:val="005A421B"/>
    <w:rsid w:val="005B64EF"/>
    <w:rsid w:val="005B7406"/>
    <w:rsid w:val="005E65A1"/>
    <w:rsid w:val="00635CB8"/>
    <w:rsid w:val="006427FE"/>
    <w:rsid w:val="00643567"/>
    <w:rsid w:val="006474FA"/>
    <w:rsid w:val="00647A4E"/>
    <w:rsid w:val="006546CF"/>
    <w:rsid w:val="00671585"/>
    <w:rsid w:val="00690215"/>
    <w:rsid w:val="006A25DA"/>
    <w:rsid w:val="006A54C9"/>
    <w:rsid w:val="006B21B0"/>
    <w:rsid w:val="006B5BE3"/>
    <w:rsid w:val="006E0A2A"/>
    <w:rsid w:val="006E5988"/>
    <w:rsid w:val="00702B24"/>
    <w:rsid w:val="007075B8"/>
    <w:rsid w:val="00714350"/>
    <w:rsid w:val="00714D08"/>
    <w:rsid w:val="00716182"/>
    <w:rsid w:val="007309D9"/>
    <w:rsid w:val="00731D01"/>
    <w:rsid w:val="00743828"/>
    <w:rsid w:val="00752D0B"/>
    <w:rsid w:val="00752FB6"/>
    <w:rsid w:val="007800C5"/>
    <w:rsid w:val="0078712A"/>
    <w:rsid w:val="007A2B3D"/>
    <w:rsid w:val="007B2677"/>
    <w:rsid w:val="007B7A5B"/>
    <w:rsid w:val="007C0A2E"/>
    <w:rsid w:val="007D054F"/>
    <w:rsid w:val="007F3719"/>
    <w:rsid w:val="00804F2F"/>
    <w:rsid w:val="008177F8"/>
    <w:rsid w:val="00834BB5"/>
    <w:rsid w:val="008458F9"/>
    <w:rsid w:val="00863600"/>
    <w:rsid w:val="008746B6"/>
    <w:rsid w:val="00876442"/>
    <w:rsid w:val="008B05D2"/>
    <w:rsid w:val="008B3369"/>
    <w:rsid w:val="008B3DB6"/>
    <w:rsid w:val="008B7787"/>
    <w:rsid w:val="008D7C0B"/>
    <w:rsid w:val="008E3121"/>
    <w:rsid w:val="00937D45"/>
    <w:rsid w:val="00960D7E"/>
    <w:rsid w:val="00962D68"/>
    <w:rsid w:val="00971D31"/>
    <w:rsid w:val="009823A0"/>
    <w:rsid w:val="009A1AF2"/>
    <w:rsid w:val="009A1D8F"/>
    <w:rsid w:val="009B21A3"/>
    <w:rsid w:val="009C0253"/>
    <w:rsid w:val="009C53E2"/>
    <w:rsid w:val="009D2CB2"/>
    <w:rsid w:val="009D4755"/>
    <w:rsid w:val="009D749D"/>
    <w:rsid w:val="009F4404"/>
    <w:rsid w:val="00A00BF0"/>
    <w:rsid w:val="00A07664"/>
    <w:rsid w:val="00A2286A"/>
    <w:rsid w:val="00A53865"/>
    <w:rsid w:val="00A53F69"/>
    <w:rsid w:val="00AB2752"/>
    <w:rsid w:val="00AC3B9F"/>
    <w:rsid w:val="00AD0F81"/>
    <w:rsid w:val="00AD355D"/>
    <w:rsid w:val="00AE28CA"/>
    <w:rsid w:val="00B33F4A"/>
    <w:rsid w:val="00B44775"/>
    <w:rsid w:val="00B54B99"/>
    <w:rsid w:val="00B5602D"/>
    <w:rsid w:val="00B77829"/>
    <w:rsid w:val="00B85E04"/>
    <w:rsid w:val="00B9570B"/>
    <w:rsid w:val="00BB5FE0"/>
    <w:rsid w:val="00C02147"/>
    <w:rsid w:val="00C02D69"/>
    <w:rsid w:val="00C11DB3"/>
    <w:rsid w:val="00C13901"/>
    <w:rsid w:val="00C161C9"/>
    <w:rsid w:val="00C1654C"/>
    <w:rsid w:val="00C4021E"/>
    <w:rsid w:val="00C419C9"/>
    <w:rsid w:val="00C64B3A"/>
    <w:rsid w:val="00C72E74"/>
    <w:rsid w:val="00C7788C"/>
    <w:rsid w:val="00C97C16"/>
    <w:rsid w:val="00CA3B57"/>
    <w:rsid w:val="00CA6B64"/>
    <w:rsid w:val="00CB6E9A"/>
    <w:rsid w:val="00CC1E7C"/>
    <w:rsid w:val="00CD0F90"/>
    <w:rsid w:val="00CD3E80"/>
    <w:rsid w:val="00CD3E83"/>
    <w:rsid w:val="00CE1DDC"/>
    <w:rsid w:val="00CE58EB"/>
    <w:rsid w:val="00D26C60"/>
    <w:rsid w:val="00D80ACF"/>
    <w:rsid w:val="00D80B47"/>
    <w:rsid w:val="00D81EF7"/>
    <w:rsid w:val="00DD09B3"/>
    <w:rsid w:val="00DD3022"/>
    <w:rsid w:val="00DF00C9"/>
    <w:rsid w:val="00E00F80"/>
    <w:rsid w:val="00E059F3"/>
    <w:rsid w:val="00E252C7"/>
    <w:rsid w:val="00E25968"/>
    <w:rsid w:val="00E27E4B"/>
    <w:rsid w:val="00E350A6"/>
    <w:rsid w:val="00E43EBA"/>
    <w:rsid w:val="00E4612A"/>
    <w:rsid w:val="00E62078"/>
    <w:rsid w:val="00E63536"/>
    <w:rsid w:val="00E764D8"/>
    <w:rsid w:val="00EB518B"/>
    <w:rsid w:val="00ED024D"/>
    <w:rsid w:val="00EF5B21"/>
    <w:rsid w:val="00F00B56"/>
    <w:rsid w:val="00F15117"/>
    <w:rsid w:val="00F16595"/>
    <w:rsid w:val="00F257FE"/>
    <w:rsid w:val="00F37845"/>
    <w:rsid w:val="00F40D1D"/>
    <w:rsid w:val="00F520C0"/>
    <w:rsid w:val="00F72AC0"/>
    <w:rsid w:val="00F86356"/>
    <w:rsid w:val="00F9398D"/>
    <w:rsid w:val="00FA2905"/>
    <w:rsid w:val="00FB3025"/>
    <w:rsid w:val="00FC3C99"/>
    <w:rsid w:val="00FE4B2B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F81C"/>
  <w15:chartTrackingRefBased/>
  <w15:docId w15:val="{FCC2E1D7-38FF-4F8A-B07E-994AAE5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4D"/>
  </w:style>
  <w:style w:type="paragraph" w:styleId="Heading1">
    <w:name w:val="heading 1"/>
    <w:basedOn w:val="Normal"/>
    <w:next w:val="Normal"/>
    <w:link w:val="Heading1Char"/>
    <w:qFormat/>
    <w:rsid w:val="00ED024D"/>
    <w:pPr>
      <w:keepNext/>
      <w:outlineLvl w:val="0"/>
    </w:pPr>
    <w:rPr>
      <w:rFonts w:eastAsia="Times New Roman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ED024D"/>
    <w:pPr>
      <w:keepNext/>
      <w:tabs>
        <w:tab w:val="num" w:pos="0"/>
      </w:tabs>
      <w:autoSpaceDE w:val="0"/>
      <w:outlineLvl w:val="2"/>
    </w:pPr>
    <w:rPr>
      <w:rFonts w:eastAsia="Times New Roman" w:cs="Arial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024D"/>
    <w:pPr>
      <w:keepNext/>
      <w:outlineLvl w:val="4"/>
    </w:pPr>
    <w:rPr>
      <w:rFonts w:eastAsia="Times New Roman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D024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D024D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ED024D"/>
    <w:rPr>
      <w:rFonts w:ascii="Symbol" w:hAnsi="Symbol" w:cs="Symbol"/>
    </w:rPr>
  </w:style>
  <w:style w:type="character" w:customStyle="1" w:styleId="WW8Num5z1">
    <w:name w:val="WW8Num5z1"/>
    <w:rsid w:val="00ED024D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ED024D"/>
    <w:rPr>
      <w:rFonts w:ascii="Symbol" w:hAnsi="Symbol" w:cs="Symbol"/>
    </w:rPr>
  </w:style>
  <w:style w:type="character" w:customStyle="1" w:styleId="WW8Num6z1">
    <w:name w:val="WW8Num6z1"/>
    <w:rsid w:val="00ED024D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D024D"/>
    <w:rPr>
      <w:rFonts w:ascii="Symbol" w:hAnsi="Symbol" w:cs="Symbol"/>
    </w:rPr>
  </w:style>
  <w:style w:type="character" w:customStyle="1" w:styleId="WW8Num7z1">
    <w:name w:val="WW8Num7z1"/>
    <w:rsid w:val="00ED024D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sid w:val="00ED024D"/>
    <w:rPr>
      <w:rFonts w:ascii="Symbol" w:hAnsi="Symbol" w:cs="Symbol"/>
    </w:rPr>
  </w:style>
  <w:style w:type="character" w:customStyle="1" w:styleId="WW8Num10z0">
    <w:name w:val="WW8Num10z0"/>
    <w:rsid w:val="00ED024D"/>
    <w:rPr>
      <w:rFonts w:ascii="Symbol" w:hAnsi="Symbol" w:cs="Symbol"/>
    </w:rPr>
  </w:style>
  <w:style w:type="character" w:customStyle="1" w:styleId="WW8Num11z0">
    <w:name w:val="WW8Num11z0"/>
    <w:rsid w:val="00ED024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D024D"/>
    <w:rPr>
      <w:rFonts w:ascii="Symbol" w:hAnsi="Symbol" w:cs="Symbol"/>
    </w:rPr>
  </w:style>
  <w:style w:type="character" w:customStyle="1" w:styleId="WW8Num13z0">
    <w:name w:val="WW8Num13z0"/>
    <w:rsid w:val="00ED024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D024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D024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D024D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D024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D024D"/>
    <w:rPr>
      <w:rFonts w:ascii="Symbol" w:hAnsi="Symbol" w:cs="Symbol"/>
    </w:rPr>
  </w:style>
  <w:style w:type="character" w:customStyle="1" w:styleId="WW8Num19z0">
    <w:name w:val="WW8Num19z0"/>
    <w:rsid w:val="00ED024D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D024D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D024D"/>
    <w:rPr>
      <w:rFonts w:ascii="Symbol" w:hAnsi="Symbol" w:cs="Symbol"/>
    </w:rPr>
  </w:style>
  <w:style w:type="character" w:customStyle="1" w:styleId="WW8Num22z1">
    <w:name w:val="WW8Num22z1"/>
    <w:rsid w:val="00ED024D"/>
    <w:rPr>
      <w:rFonts w:ascii="Courier New" w:hAnsi="Courier New" w:cs="Courier New"/>
    </w:rPr>
  </w:style>
  <w:style w:type="character" w:customStyle="1" w:styleId="WW8Num22z2">
    <w:name w:val="WW8Num22z2"/>
    <w:rsid w:val="00ED024D"/>
    <w:rPr>
      <w:rFonts w:ascii="Wingdings" w:hAnsi="Wingdings" w:cs="Wingdings"/>
    </w:rPr>
  </w:style>
  <w:style w:type="character" w:customStyle="1" w:styleId="WW8Num23z0">
    <w:name w:val="WW8Num23z0"/>
    <w:rsid w:val="00ED024D"/>
    <w:rPr>
      <w:rFonts w:ascii="Symbol" w:hAnsi="Symbol" w:cs="Symbol"/>
    </w:rPr>
  </w:style>
  <w:style w:type="character" w:customStyle="1" w:styleId="WW8Num23z1">
    <w:name w:val="WW8Num23z1"/>
    <w:rsid w:val="00ED024D"/>
    <w:rPr>
      <w:rFonts w:ascii="Courier New" w:hAnsi="Courier New" w:cs="Courier New"/>
    </w:rPr>
  </w:style>
  <w:style w:type="character" w:customStyle="1" w:styleId="WW8Num23z2">
    <w:name w:val="WW8Num23z2"/>
    <w:rsid w:val="00ED024D"/>
    <w:rPr>
      <w:rFonts w:ascii="Wingdings" w:hAnsi="Wingdings" w:cs="Wingdings"/>
    </w:rPr>
  </w:style>
  <w:style w:type="character" w:customStyle="1" w:styleId="WW8Num25z0">
    <w:name w:val="WW8Num25z0"/>
    <w:rsid w:val="00ED024D"/>
    <w:rPr>
      <w:rFonts w:ascii="Symbol" w:hAnsi="Symbol" w:cs="Symbol"/>
    </w:rPr>
  </w:style>
  <w:style w:type="character" w:customStyle="1" w:styleId="WW8Num25z1">
    <w:name w:val="WW8Num25z1"/>
    <w:rsid w:val="00ED024D"/>
    <w:rPr>
      <w:rFonts w:ascii="Courier New" w:hAnsi="Courier New" w:cs="Courier New"/>
    </w:rPr>
  </w:style>
  <w:style w:type="character" w:customStyle="1" w:styleId="WW8Num25z2">
    <w:name w:val="WW8Num25z2"/>
    <w:rsid w:val="00ED024D"/>
    <w:rPr>
      <w:rFonts w:ascii="Wingdings" w:hAnsi="Wingdings" w:cs="Wingdings"/>
    </w:rPr>
  </w:style>
  <w:style w:type="character" w:customStyle="1" w:styleId="WW8Num26z0">
    <w:name w:val="WW8Num26z0"/>
    <w:rsid w:val="00ED024D"/>
    <w:rPr>
      <w:rFonts w:ascii="Symbol" w:hAnsi="Symbol" w:cs="Symbol"/>
    </w:rPr>
  </w:style>
  <w:style w:type="character" w:customStyle="1" w:styleId="WW8Num26z1">
    <w:name w:val="WW8Num26z1"/>
    <w:rsid w:val="00ED024D"/>
    <w:rPr>
      <w:rFonts w:ascii="Courier New" w:hAnsi="Courier New" w:cs="Courier New"/>
    </w:rPr>
  </w:style>
  <w:style w:type="character" w:customStyle="1" w:styleId="WW8Num26z2">
    <w:name w:val="WW8Num26z2"/>
    <w:rsid w:val="00ED024D"/>
    <w:rPr>
      <w:rFonts w:ascii="Wingdings" w:hAnsi="Wingdings" w:cs="Wingdings"/>
    </w:rPr>
  </w:style>
  <w:style w:type="character" w:customStyle="1" w:styleId="WW-DefaultParagraphFont">
    <w:name w:val="WW-Default Paragraph Font"/>
    <w:rsid w:val="00ED024D"/>
  </w:style>
  <w:style w:type="character" w:customStyle="1" w:styleId="WW8Num34z0">
    <w:name w:val="WW8Num34z0"/>
    <w:rsid w:val="00ED024D"/>
    <w:rPr>
      <w:rFonts w:ascii="Symbol" w:hAnsi="Symbol" w:cs="Symbol"/>
    </w:rPr>
  </w:style>
  <w:style w:type="character" w:customStyle="1" w:styleId="WW8Num34z1">
    <w:name w:val="WW8Num34z1"/>
    <w:rsid w:val="00ED024D"/>
    <w:rPr>
      <w:rFonts w:ascii="Courier New" w:hAnsi="Courier New" w:cs="Courier New"/>
    </w:rPr>
  </w:style>
  <w:style w:type="character" w:customStyle="1" w:styleId="WW8Num34z2">
    <w:name w:val="WW8Num34z2"/>
    <w:rsid w:val="00ED024D"/>
    <w:rPr>
      <w:rFonts w:ascii="Wingdings" w:hAnsi="Wingdings" w:cs="Wingdings"/>
    </w:rPr>
  </w:style>
  <w:style w:type="character" w:customStyle="1" w:styleId="WW8Num18z1">
    <w:name w:val="WW8Num18z1"/>
    <w:rsid w:val="00ED024D"/>
    <w:rPr>
      <w:rFonts w:ascii="Courier New" w:hAnsi="Courier New" w:cs="Courier New"/>
    </w:rPr>
  </w:style>
  <w:style w:type="character" w:customStyle="1" w:styleId="WW8Num18z2">
    <w:name w:val="WW8Num18z2"/>
    <w:rsid w:val="00ED024D"/>
    <w:rPr>
      <w:rFonts w:ascii="Wingdings" w:hAnsi="Wingdings" w:cs="Wingdings"/>
    </w:rPr>
  </w:style>
  <w:style w:type="character" w:customStyle="1" w:styleId="WW8Num35z0">
    <w:name w:val="WW8Num35z0"/>
    <w:rsid w:val="00ED024D"/>
    <w:rPr>
      <w:rFonts w:ascii="Symbol" w:hAnsi="Symbol" w:cs="Symbol"/>
    </w:rPr>
  </w:style>
  <w:style w:type="character" w:customStyle="1" w:styleId="WW8Num35z1">
    <w:name w:val="WW8Num35z1"/>
    <w:rsid w:val="00ED024D"/>
    <w:rPr>
      <w:rFonts w:ascii="Courier New" w:hAnsi="Courier New" w:cs="Courier New"/>
    </w:rPr>
  </w:style>
  <w:style w:type="character" w:customStyle="1" w:styleId="WW8Num35z2">
    <w:name w:val="WW8Num35z2"/>
    <w:rsid w:val="00ED024D"/>
    <w:rPr>
      <w:rFonts w:ascii="Wingdings" w:hAnsi="Wingdings" w:cs="Wingdings"/>
    </w:rPr>
  </w:style>
  <w:style w:type="character" w:customStyle="1" w:styleId="Bullets">
    <w:name w:val="Bullets"/>
    <w:rsid w:val="00ED024D"/>
    <w:rPr>
      <w:rFonts w:ascii="StarSymbol" w:eastAsia="StarSymbol" w:hAnsi="StarSymbol" w:cs="StarSymbol"/>
      <w:sz w:val="18"/>
      <w:szCs w:val="18"/>
    </w:rPr>
  </w:style>
  <w:style w:type="character" w:customStyle="1" w:styleId="WW8Num47z0">
    <w:name w:val="WW8Num47z0"/>
    <w:rsid w:val="00ED024D"/>
    <w:rPr>
      <w:rFonts w:ascii="Symbol" w:hAnsi="Symbol" w:cs="Symbol"/>
    </w:rPr>
  </w:style>
  <w:style w:type="character" w:customStyle="1" w:styleId="WW8Num47z1">
    <w:name w:val="WW8Num47z1"/>
    <w:rsid w:val="00ED024D"/>
    <w:rPr>
      <w:rFonts w:ascii="Tahoma" w:hAnsi="Tahoma" w:cs="Tahoma"/>
      <w:sz w:val="20"/>
    </w:rPr>
  </w:style>
  <w:style w:type="character" w:customStyle="1" w:styleId="WW8Num47z2">
    <w:name w:val="WW8Num47z2"/>
    <w:rsid w:val="00ED024D"/>
    <w:rPr>
      <w:rFonts w:ascii="Wingdings" w:hAnsi="Wingdings" w:cs="Wingdings"/>
    </w:rPr>
  </w:style>
  <w:style w:type="character" w:customStyle="1" w:styleId="WW8Num47z4">
    <w:name w:val="WW8Num47z4"/>
    <w:rsid w:val="00ED024D"/>
    <w:rPr>
      <w:rFonts w:ascii="Courier New" w:hAnsi="Courier New" w:cs="Courier New"/>
    </w:rPr>
  </w:style>
  <w:style w:type="character" w:customStyle="1" w:styleId="WW8Num12z1">
    <w:name w:val="WW8Num12z1"/>
    <w:rsid w:val="00ED024D"/>
    <w:rPr>
      <w:rFonts w:ascii="Courier New" w:hAnsi="Courier New" w:cs="Courier New"/>
    </w:rPr>
  </w:style>
  <w:style w:type="character" w:customStyle="1" w:styleId="WW8Num12z2">
    <w:name w:val="WW8Num12z2"/>
    <w:rsid w:val="00ED024D"/>
    <w:rPr>
      <w:rFonts w:ascii="Wingdings" w:hAnsi="Wingdings" w:cs="Wingdings"/>
    </w:rPr>
  </w:style>
  <w:style w:type="character" w:customStyle="1" w:styleId="NumberingSymbols">
    <w:name w:val="Numbering Symbols"/>
    <w:rsid w:val="00ED024D"/>
  </w:style>
  <w:style w:type="paragraph" w:customStyle="1" w:styleId="Heading">
    <w:name w:val="Heading"/>
    <w:basedOn w:val="Normal"/>
    <w:next w:val="BodyText"/>
    <w:rsid w:val="00ED024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ED02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024D"/>
    <w:rPr>
      <w:rFonts w:ascii="Arial" w:hAnsi="Arial"/>
      <w:sz w:val="20"/>
      <w:szCs w:val="20"/>
      <w:lang w:eastAsia="en-GB"/>
    </w:rPr>
  </w:style>
  <w:style w:type="paragraph" w:customStyle="1" w:styleId="Index">
    <w:name w:val="Index"/>
    <w:basedOn w:val="Normal"/>
    <w:rsid w:val="00ED024D"/>
    <w:pPr>
      <w:suppressLineNumbers/>
    </w:pPr>
    <w:rPr>
      <w:rFonts w:eastAsia="Times New Roman" w:cs="Tahoma"/>
    </w:rPr>
  </w:style>
  <w:style w:type="paragraph" w:customStyle="1" w:styleId="TableContents">
    <w:name w:val="Table Contents"/>
    <w:basedOn w:val="BodyText"/>
    <w:rsid w:val="00ED024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ED024D"/>
    <w:pPr>
      <w:jc w:val="center"/>
    </w:pPr>
    <w:rPr>
      <w:b/>
      <w:bCs/>
      <w:i/>
      <w:iCs/>
    </w:rPr>
  </w:style>
  <w:style w:type="character" w:customStyle="1" w:styleId="st">
    <w:name w:val="st"/>
    <w:basedOn w:val="DefaultParagraphFont"/>
    <w:rsid w:val="00ED024D"/>
  </w:style>
  <w:style w:type="character" w:customStyle="1" w:styleId="leadin">
    <w:name w:val="leadin"/>
    <w:basedOn w:val="DefaultParagraphFont"/>
    <w:rsid w:val="00ED024D"/>
  </w:style>
  <w:style w:type="character" w:customStyle="1" w:styleId="apple-converted-space">
    <w:name w:val="apple-converted-space"/>
    <w:rsid w:val="00ED024D"/>
  </w:style>
  <w:style w:type="character" w:customStyle="1" w:styleId="Heading1Char">
    <w:name w:val="Heading 1 Char"/>
    <w:basedOn w:val="DefaultParagraphFont"/>
    <w:link w:val="Heading1"/>
    <w:rsid w:val="00ED024D"/>
    <w:rPr>
      <w:rFonts w:ascii="Arial" w:eastAsia="Times New Roman" w:hAnsi="Arial" w:cs="Arial"/>
      <w:b/>
      <w:bCs/>
      <w:sz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D024D"/>
    <w:rPr>
      <w:rFonts w:ascii="Arial" w:eastAsia="Times New Roman" w:hAnsi="Arial" w:cs="Arial"/>
      <w:b/>
      <w:bCs/>
      <w:szCs w:val="28"/>
      <w:lang w:eastAsia="en-GB"/>
    </w:rPr>
  </w:style>
  <w:style w:type="character" w:customStyle="1" w:styleId="Heading4Char">
    <w:name w:val="Heading 4 Char"/>
    <w:link w:val="Heading4"/>
    <w:uiPriority w:val="9"/>
    <w:semiHidden/>
    <w:rsid w:val="00ED024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D024D"/>
    <w:rPr>
      <w:rFonts w:ascii="Arial" w:eastAsia="Times New Roman" w:hAnsi="Arial" w:cs="Arial"/>
      <w:b/>
      <w:sz w:val="28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qFormat/>
    <w:rsid w:val="00ED024D"/>
    <w:pPr>
      <w:suppressLineNumbers/>
      <w:spacing w:before="120" w:after="120"/>
    </w:pPr>
    <w:rPr>
      <w:rFonts w:eastAsia="Times New Roman" w:cs="Tahoma"/>
      <w:i/>
      <w:iCs/>
    </w:rPr>
  </w:style>
  <w:style w:type="character" w:styleId="CommentReference">
    <w:name w:val="annotation reference"/>
    <w:uiPriority w:val="99"/>
    <w:semiHidden/>
    <w:unhideWhenUsed/>
    <w:rsid w:val="00ED024D"/>
    <w:rPr>
      <w:sz w:val="16"/>
      <w:szCs w:val="16"/>
    </w:rPr>
  </w:style>
  <w:style w:type="paragraph" w:styleId="List">
    <w:name w:val="List"/>
    <w:basedOn w:val="BodyText"/>
    <w:semiHidden/>
    <w:rsid w:val="00ED024D"/>
    <w:rPr>
      <w:rFonts w:eastAsia="Times New Roman" w:cs="Tahoma"/>
    </w:rPr>
  </w:style>
  <w:style w:type="paragraph" w:styleId="BodyText2">
    <w:name w:val="Body Text 2"/>
    <w:basedOn w:val="Normal"/>
    <w:link w:val="BodyText2Char"/>
    <w:semiHidden/>
    <w:rsid w:val="00ED024D"/>
    <w:rPr>
      <w:rFonts w:eastAsia="Times New Roman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ED024D"/>
    <w:rPr>
      <w:rFonts w:ascii="Arial" w:eastAsia="Times New Roman" w:hAnsi="Arial" w:cs="Arial"/>
      <w:lang w:eastAsia="en-GB"/>
    </w:rPr>
  </w:style>
  <w:style w:type="character" w:styleId="Hyperlink">
    <w:name w:val="Hyperlink"/>
    <w:uiPriority w:val="99"/>
    <w:semiHidden/>
    <w:rsid w:val="00ED024D"/>
    <w:rPr>
      <w:color w:val="000080"/>
      <w:u w:val="single"/>
    </w:rPr>
  </w:style>
  <w:style w:type="character" w:styleId="Emphasis">
    <w:name w:val="Emphasis"/>
    <w:uiPriority w:val="20"/>
    <w:qFormat/>
    <w:rsid w:val="00ED024D"/>
    <w:rPr>
      <w:i/>
      <w:iCs/>
    </w:rPr>
  </w:style>
  <w:style w:type="paragraph" w:styleId="NormalWeb">
    <w:name w:val="Normal (Web)"/>
    <w:basedOn w:val="Normal"/>
    <w:uiPriority w:val="99"/>
    <w:semiHidden/>
    <w:rsid w:val="00ED024D"/>
    <w:pPr>
      <w:spacing w:before="100" w:beforeAutospacing="1" w:after="100" w:afterAutospacing="1"/>
    </w:pPr>
    <w:rPr>
      <w:rFonts w:ascii="Arial Unicode MS" w:eastAsia="Times New Roman" w:hAnsi="Arial Unicode MS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4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24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024D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C53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pma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ppmashow.co.uk/awards/ppma-group-industry-awar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ezl.orenzo-javier@ppma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pmashow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tolino@adcomms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pmashow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352874b7-3d74-4b2b-ad14-5b1fb9079d25" xsi:nil="true"/>
    <Status xmlns="352874b7-3d74-4b2b-ad14-5b1fb9079d2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6B7F095DFB841A04F426463B30AAA" ma:contentTypeVersion="5" ma:contentTypeDescription="Create a new document." ma:contentTypeScope="" ma:versionID="0cc03718791ec905bc535f9480f87358">
  <xsd:schema xmlns:xsd="http://www.w3.org/2001/XMLSchema" xmlns:xs="http://www.w3.org/2001/XMLSchema" xmlns:p="http://schemas.microsoft.com/office/2006/metadata/properties" xmlns:ns2="33a04f6d-823c-476e-bd30-27cf0fc2b76e" xmlns:ns3="352874b7-3d74-4b2b-ad14-5b1fb9079d25" targetNamespace="http://schemas.microsoft.com/office/2006/metadata/properties" ma:root="true" ma:fieldsID="e7d4172f109f5073ab28b627dbdd0db3" ns2:_="" ns3:_="">
    <xsd:import namespace="33a04f6d-823c-476e-bd30-27cf0fc2b76e"/>
    <xsd:import namespace="352874b7-3d74-4b2b-ad14-5b1fb9079d2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s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4b7-3d74-4b2b-ad14-5b1fb9079d25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Internal"/>
          <xsd:enumeration value="Draft"/>
          <xsd:enumeration value="Fi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3D46-89EB-40CA-8868-62399D5350B8}">
  <ds:schemaRefs>
    <ds:schemaRef ds:uri="http://schemas.microsoft.com/office/2006/metadata/properties"/>
    <ds:schemaRef ds:uri="http://schemas.microsoft.com/office/infopath/2007/PartnerControls"/>
    <ds:schemaRef ds:uri="352874b7-3d74-4b2b-ad14-5b1fb9079d25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6B442D12-2C03-485D-B2FD-1832B5EAC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8D495-EF65-4DC2-86C8-6874E018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352874b7-3d74-4b2b-ad14-5b1fb907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AFAFF-A4FB-4A66-88B7-FE431403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McVicker</dc:creator>
  <cp:keywords/>
  <dc:description/>
  <cp:lastModifiedBy>Sirah Awan</cp:lastModifiedBy>
  <cp:revision>7</cp:revision>
  <cp:lastPrinted>2018-06-21T10:32:00Z</cp:lastPrinted>
  <dcterms:created xsi:type="dcterms:W3CDTF">2018-07-18T12:03:00Z</dcterms:created>
  <dcterms:modified xsi:type="dcterms:W3CDTF">2018-07-24T09:38:00Z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0x0101002866B7F095DFB841A04F426463B30AAA</vt:lpwstr>
  </property>
  <property fmtid="{D5CDD505-2E9C-101B-9397-08002B2CF9AE}" pid="3" name="TaxKeyword">
    <vt:lpwstr/>
  </property>
</Properties>
</file>