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97926" w14:textId="77777777" w:rsidR="004F69BD" w:rsidRDefault="008F4954" w:rsidP="006C1F88">
      <w:pPr>
        <w:jc w:val="right"/>
        <w:rPr>
          <w:rFonts w:asciiTheme="majorHAnsi" w:hAnsiTheme="majorHAnsi" w:cstheme="majorHAnsi"/>
          <w:noProof/>
          <w:lang w:eastAsia="en-GB"/>
        </w:rPr>
      </w:pPr>
      <w:r>
        <w:rPr>
          <w:rFonts w:asciiTheme="majorHAnsi" w:hAnsiTheme="majorHAnsi" w:cstheme="majorHAnsi"/>
          <w:noProof/>
          <w:lang w:eastAsia="en-GB"/>
        </w:rPr>
        <w:t xml:space="preserve">                                       </w:t>
      </w:r>
    </w:p>
    <w:p w14:paraId="56E9679E" w14:textId="77777777" w:rsidR="004F69BD" w:rsidRDefault="004F69BD" w:rsidP="006C1F88">
      <w:pPr>
        <w:jc w:val="right"/>
        <w:rPr>
          <w:rFonts w:asciiTheme="majorHAnsi" w:hAnsiTheme="majorHAnsi" w:cstheme="majorHAnsi"/>
          <w:noProof/>
          <w:lang w:eastAsia="en-GB"/>
        </w:rPr>
      </w:pPr>
    </w:p>
    <w:p w14:paraId="5338F6CF" w14:textId="77777777" w:rsidR="004F69BD" w:rsidRDefault="004F69BD" w:rsidP="006C1F88">
      <w:pPr>
        <w:jc w:val="right"/>
        <w:rPr>
          <w:rFonts w:asciiTheme="majorHAnsi" w:hAnsiTheme="majorHAnsi" w:cstheme="majorHAnsi"/>
          <w:noProof/>
          <w:lang w:eastAsia="en-GB"/>
        </w:rPr>
      </w:pPr>
    </w:p>
    <w:p w14:paraId="4B6137F1" w14:textId="77777777" w:rsidR="00382EDC" w:rsidRPr="006612A5" w:rsidRDefault="006612A5" w:rsidP="006612A5">
      <w:pPr>
        <w:jc w:val="right"/>
        <w:rPr>
          <w:rFonts w:asciiTheme="majorHAnsi" w:hAnsiTheme="majorHAnsi" w:cstheme="majorHAnsi"/>
          <w:noProof/>
          <w:lang w:eastAsia="en-GB"/>
        </w:rPr>
      </w:pPr>
      <w:r>
        <w:rPr>
          <w:noProof/>
          <w:lang w:val="en-US"/>
        </w:rPr>
        <w:drawing>
          <wp:anchor distT="0" distB="0" distL="114300" distR="114300" simplePos="0" relativeHeight="251658240" behindDoc="1" locked="0" layoutInCell="1" allowOverlap="1" wp14:anchorId="0E6C7A7D" wp14:editId="72A3C022">
            <wp:simplePos x="0" y="0"/>
            <wp:positionH relativeFrom="column">
              <wp:posOffset>-285750</wp:posOffset>
            </wp:positionH>
            <wp:positionV relativeFrom="paragraph">
              <wp:posOffset>256540</wp:posOffset>
            </wp:positionV>
            <wp:extent cx="3432810" cy="323850"/>
            <wp:effectExtent l="0" t="0" r="0" b="0"/>
            <wp:wrapTight wrapText="bothSides">
              <wp:wrapPolygon edited="0">
                <wp:start x="479" y="0"/>
                <wp:lineTo x="0" y="15247"/>
                <wp:lineTo x="0" y="20329"/>
                <wp:lineTo x="21456" y="20329"/>
                <wp:lineTo x="21456" y="2541"/>
                <wp:lineTo x="3236" y="0"/>
                <wp:lineTo x="479" y="0"/>
              </wp:wrapPolygon>
            </wp:wrapTight>
            <wp:docPr id="1" name="Picture 1" descr="final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_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28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lang w:val="en-US"/>
        </w:rPr>
        <w:drawing>
          <wp:inline distT="0" distB="0" distL="0" distR="0" wp14:anchorId="0F0ED76F" wp14:editId="476B7333">
            <wp:extent cx="2135357"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84" cy="1014730"/>
                    </a:xfrm>
                    <a:prstGeom prst="rect">
                      <a:avLst/>
                    </a:prstGeom>
                    <a:noFill/>
                  </pic:spPr>
                </pic:pic>
              </a:graphicData>
            </a:graphic>
          </wp:inline>
        </w:drawing>
      </w:r>
    </w:p>
    <w:p w14:paraId="6BAC0319" w14:textId="57C9A6C5" w:rsidR="00382EDC" w:rsidRDefault="00F65536" w:rsidP="006C1F88">
      <w:pPr>
        <w:rPr>
          <w:rFonts w:cstheme="minorHAnsi"/>
          <w:b/>
          <w:noProof/>
          <w:sz w:val="24"/>
          <w:szCs w:val="24"/>
          <w:lang w:eastAsia="en-GB"/>
        </w:rPr>
      </w:pPr>
      <w:r w:rsidRPr="00382EDC">
        <w:rPr>
          <w:rFonts w:cstheme="minorHAnsi"/>
          <w:b/>
          <w:noProof/>
          <w:sz w:val="24"/>
          <w:szCs w:val="24"/>
          <w:lang w:eastAsia="en-GB"/>
        </w:rPr>
        <w:t xml:space="preserve"> </w:t>
      </w:r>
      <w:r w:rsidR="00227A0C">
        <w:rPr>
          <w:rFonts w:cstheme="minorHAnsi"/>
          <w:b/>
          <w:noProof/>
          <w:sz w:val="24"/>
          <w:szCs w:val="24"/>
          <w:lang w:eastAsia="en-GB"/>
        </w:rPr>
        <w:t>30</w:t>
      </w:r>
      <w:r w:rsidR="00227A0C" w:rsidRPr="00227A0C">
        <w:rPr>
          <w:rFonts w:cstheme="minorHAnsi"/>
          <w:b/>
          <w:noProof/>
          <w:sz w:val="24"/>
          <w:szCs w:val="24"/>
          <w:vertAlign w:val="superscript"/>
          <w:lang w:eastAsia="en-GB"/>
        </w:rPr>
        <w:t>th</w:t>
      </w:r>
      <w:r w:rsidR="00227A0C">
        <w:rPr>
          <w:rFonts w:cstheme="minorHAnsi"/>
          <w:b/>
          <w:noProof/>
          <w:sz w:val="24"/>
          <w:szCs w:val="24"/>
          <w:lang w:eastAsia="en-GB"/>
        </w:rPr>
        <w:t xml:space="preserve"> May 2018</w:t>
      </w:r>
    </w:p>
    <w:p w14:paraId="40FFBB29" w14:textId="77777777" w:rsidR="006612A5" w:rsidRPr="00382EDC" w:rsidRDefault="006612A5" w:rsidP="006C1F88">
      <w:pPr>
        <w:rPr>
          <w:rFonts w:cstheme="minorHAnsi"/>
          <w:b/>
          <w:noProof/>
          <w:sz w:val="24"/>
          <w:szCs w:val="24"/>
          <w:lang w:eastAsia="en-GB"/>
        </w:rPr>
      </w:pPr>
    </w:p>
    <w:p w14:paraId="2DBBEF15" w14:textId="77777777" w:rsidR="008F4954" w:rsidRDefault="008F4954" w:rsidP="006C1F88">
      <w:pPr>
        <w:jc w:val="center"/>
        <w:rPr>
          <w:rFonts w:cstheme="minorHAnsi"/>
          <w:b/>
          <w:noProof/>
          <w:sz w:val="32"/>
          <w:szCs w:val="32"/>
          <w:lang w:eastAsia="en-GB"/>
        </w:rPr>
      </w:pPr>
      <w:r w:rsidRPr="008F4954">
        <w:rPr>
          <w:rFonts w:cstheme="minorHAnsi"/>
          <w:b/>
          <w:noProof/>
          <w:sz w:val="32"/>
          <w:szCs w:val="32"/>
          <w:lang w:eastAsia="en-GB"/>
        </w:rPr>
        <w:t>Media Advisory</w:t>
      </w:r>
    </w:p>
    <w:p w14:paraId="1DCFD4A5" w14:textId="77777777" w:rsidR="008F4954" w:rsidRDefault="008F3AF4" w:rsidP="006C1F88">
      <w:pPr>
        <w:jc w:val="center"/>
        <w:rPr>
          <w:rFonts w:cstheme="minorHAnsi"/>
          <w:b/>
          <w:noProof/>
          <w:sz w:val="32"/>
          <w:szCs w:val="32"/>
          <w:lang w:eastAsia="en-GB"/>
        </w:rPr>
      </w:pPr>
      <w:r>
        <w:rPr>
          <w:rFonts w:cstheme="minorHAnsi"/>
          <w:b/>
          <w:noProof/>
          <w:sz w:val="32"/>
          <w:szCs w:val="32"/>
          <w:lang w:eastAsia="en-GB"/>
        </w:rPr>
        <w:t>AD Communications appointed PR Agency for PPMA</w:t>
      </w:r>
    </w:p>
    <w:p w14:paraId="491D7384" w14:textId="77777777" w:rsidR="008F4954" w:rsidRDefault="008F4954" w:rsidP="006C1F88">
      <w:pPr>
        <w:jc w:val="center"/>
        <w:rPr>
          <w:rFonts w:cstheme="minorHAnsi"/>
          <w:b/>
          <w:noProof/>
          <w:sz w:val="32"/>
          <w:szCs w:val="32"/>
          <w:lang w:eastAsia="en-GB"/>
        </w:rPr>
      </w:pPr>
    </w:p>
    <w:p w14:paraId="09E563ED" w14:textId="3B765DB9" w:rsidR="008F4954" w:rsidRDefault="008F4954" w:rsidP="006C1F88">
      <w:pPr>
        <w:rPr>
          <w:rFonts w:cstheme="minorHAnsi"/>
          <w:noProof/>
          <w:sz w:val="24"/>
          <w:szCs w:val="24"/>
          <w:lang w:eastAsia="en-GB"/>
        </w:rPr>
      </w:pPr>
      <w:r>
        <w:rPr>
          <w:rFonts w:cstheme="minorHAnsi"/>
          <w:noProof/>
          <w:sz w:val="24"/>
          <w:szCs w:val="24"/>
          <w:lang w:eastAsia="en-GB"/>
        </w:rPr>
        <w:t xml:space="preserve">Please be advised that the </w:t>
      </w:r>
      <w:hyperlink r:id="rId7" w:history="1">
        <w:r w:rsidRPr="008F40CC">
          <w:rPr>
            <w:rStyle w:val="Hyperlink"/>
            <w:rFonts w:cstheme="minorHAnsi"/>
            <w:noProof/>
            <w:color w:val="auto"/>
            <w:sz w:val="24"/>
            <w:szCs w:val="24"/>
            <w:u w:val="none"/>
            <w:lang w:eastAsia="en-GB"/>
          </w:rPr>
          <w:t>PPMA</w:t>
        </w:r>
      </w:hyperlink>
      <w:r w:rsidR="008F40CC" w:rsidRPr="008F40CC">
        <w:rPr>
          <w:rStyle w:val="Hyperlink"/>
          <w:rFonts w:cstheme="minorHAnsi"/>
          <w:noProof/>
          <w:color w:val="auto"/>
          <w:sz w:val="24"/>
          <w:szCs w:val="24"/>
          <w:u w:val="none"/>
          <w:lang w:eastAsia="en-GB"/>
        </w:rPr>
        <w:t xml:space="preserve"> Group of Associations</w:t>
      </w:r>
      <w:r w:rsidR="008F3AF4" w:rsidRPr="008F40CC">
        <w:rPr>
          <w:rFonts w:cstheme="minorHAnsi"/>
          <w:noProof/>
          <w:sz w:val="24"/>
          <w:szCs w:val="24"/>
          <w:lang w:eastAsia="en-GB"/>
        </w:rPr>
        <w:t xml:space="preserve"> </w:t>
      </w:r>
      <w:r w:rsidR="0057314D">
        <w:rPr>
          <w:rFonts w:cstheme="minorHAnsi"/>
          <w:noProof/>
          <w:sz w:val="24"/>
          <w:szCs w:val="24"/>
          <w:lang w:eastAsia="en-GB"/>
        </w:rPr>
        <w:t xml:space="preserve">has </w:t>
      </w:r>
      <w:r>
        <w:rPr>
          <w:rFonts w:cstheme="minorHAnsi"/>
          <w:noProof/>
          <w:sz w:val="24"/>
          <w:szCs w:val="24"/>
          <w:lang w:eastAsia="en-GB"/>
        </w:rPr>
        <w:t xml:space="preserve">appointed AD Communications as </w:t>
      </w:r>
      <w:r w:rsidR="008F3AF4">
        <w:rPr>
          <w:rFonts w:cstheme="minorHAnsi"/>
          <w:noProof/>
          <w:sz w:val="24"/>
          <w:szCs w:val="24"/>
          <w:lang w:eastAsia="en-GB"/>
        </w:rPr>
        <w:t>PR agency</w:t>
      </w:r>
      <w:r w:rsidR="006C1F88">
        <w:rPr>
          <w:rFonts w:cstheme="minorHAnsi"/>
          <w:noProof/>
          <w:sz w:val="24"/>
          <w:szCs w:val="24"/>
          <w:lang w:eastAsia="en-GB"/>
        </w:rPr>
        <w:t xml:space="preserve"> with responsibility for its</w:t>
      </w:r>
      <w:r w:rsidR="008F3AF4">
        <w:rPr>
          <w:rFonts w:cstheme="minorHAnsi"/>
          <w:noProof/>
          <w:sz w:val="24"/>
          <w:szCs w:val="24"/>
          <w:lang w:eastAsia="en-GB"/>
        </w:rPr>
        <w:t xml:space="preserve"> corporate and </w:t>
      </w:r>
      <w:r w:rsidR="006C1F88">
        <w:rPr>
          <w:rFonts w:cstheme="minorHAnsi"/>
          <w:noProof/>
          <w:sz w:val="24"/>
          <w:szCs w:val="24"/>
          <w:lang w:eastAsia="en-GB"/>
        </w:rPr>
        <w:t xml:space="preserve">PPMA Show </w:t>
      </w:r>
      <w:r w:rsidR="008F3AF4">
        <w:rPr>
          <w:rFonts w:cstheme="minorHAnsi"/>
          <w:noProof/>
          <w:sz w:val="24"/>
          <w:szCs w:val="24"/>
          <w:lang w:eastAsia="en-GB"/>
        </w:rPr>
        <w:t>accounts.</w:t>
      </w:r>
      <w:r w:rsidR="00A030F3">
        <w:rPr>
          <w:rFonts w:cstheme="minorHAnsi"/>
          <w:noProof/>
          <w:sz w:val="24"/>
          <w:szCs w:val="24"/>
          <w:lang w:eastAsia="en-GB"/>
        </w:rPr>
        <w:t xml:space="preserve"> </w:t>
      </w:r>
    </w:p>
    <w:p w14:paraId="40372DD3" w14:textId="77777777" w:rsidR="008F4954" w:rsidRDefault="008F4954" w:rsidP="006C1F88">
      <w:pPr>
        <w:rPr>
          <w:rFonts w:cstheme="minorHAnsi"/>
          <w:noProof/>
          <w:sz w:val="24"/>
          <w:szCs w:val="24"/>
          <w:lang w:eastAsia="en-GB"/>
        </w:rPr>
      </w:pPr>
    </w:p>
    <w:p w14:paraId="1FE5D05F" w14:textId="77777777" w:rsidR="009845CC" w:rsidRPr="009845CC" w:rsidRDefault="009845CC" w:rsidP="009845CC">
      <w:pPr>
        <w:rPr>
          <w:rFonts w:cstheme="minorHAnsi"/>
          <w:b/>
          <w:noProof/>
          <w:sz w:val="24"/>
          <w:szCs w:val="24"/>
          <w:lang w:eastAsia="en-GB"/>
        </w:rPr>
      </w:pPr>
      <w:r w:rsidRPr="009845CC">
        <w:rPr>
          <w:rFonts w:cstheme="minorHAnsi"/>
          <w:b/>
          <w:noProof/>
          <w:sz w:val="24"/>
          <w:szCs w:val="24"/>
          <w:lang w:eastAsia="en-GB"/>
        </w:rPr>
        <w:t>PPMA Show 2018</w:t>
      </w:r>
    </w:p>
    <w:p w14:paraId="4E778262" w14:textId="77777777" w:rsidR="008F3AF4" w:rsidRDefault="008F3AF4" w:rsidP="006C1F88">
      <w:pPr>
        <w:rPr>
          <w:rFonts w:cstheme="minorHAnsi"/>
          <w:noProof/>
          <w:sz w:val="24"/>
          <w:szCs w:val="24"/>
          <w:lang w:eastAsia="en-GB"/>
        </w:rPr>
      </w:pPr>
      <w:r>
        <w:rPr>
          <w:rFonts w:cstheme="minorHAnsi"/>
          <w:noProof/>
          <w:sz w:val="24"/>
          <w:szCs w:val="24"/>
          <w:lang w:eastAsia="en-GB"/>
        </w:rPr>
        <w:t xml:space="preserve">The </w:t>
      </w:r>
      <w:hyperlink r:id="rId8" w:history="1">
        <w:r w:rsidR="006C1F88" w:rsidRPr="008F3AF4">
          <w:rPr>
            <w:rStyle w:val="Hyperlink"/>
            <w:rFonts w:cstheme="minorHAnsi"/>
            <w:noProof/>
            <w:sz w:val="24"/>
            <w:szCs w:val="24"/>
            <w:lang w:eastAsia="en-GB"/>
          </w:rPr>
          <w:t>PPMA Show 2018</w:t>
        </w:r>
      </w:hyperlink>
      <w:r>
        <w:rPr>
          <w:rFonts w:cstheme="minorHAnsi"/>
          <w:noProof/>
          <w:sz w:val="24"/>
          <w:szCs w:val="24"/>
          <w:lang w:eastAsia="en-GB"/>
        </w:rPr>
        <w:t xml:space="preserve"> will take place at the NEC, Birmingham from 25</w:t>
      </w:r>
      <w:r w:rsidRPr="008F3AF4">
        <w:rPr>
          <w:rFonts w:cstheme="minorHAnsi"/>
          <w:noProof/>
          <w:sz w:val="24"/>
          <w:szCs w:val="24"/>
          <w:vertAlign w:val="superscript"/>
          <w:lang w:eastAsia="en-GB"/>
        </w:rPr>
        <w:t>th</w:t>
      </w:r>
      <w:r>
        <w:rPr>
          <w:rFonts w:cstheme="minorHAnsi"/>
          <w:noProof/>
          <w:sz w:val="24"/>
          <w:szCs w:val="24"/>
          <w:lang w:eastAsia="en-GB"/>
        </w:rPr>
        <w:t xml:space="preserve"> – 27</w:t>
      </w:r>
      <w:r w:rsidRPr="008F3AF4">
        <w:rPr>
          <w:rFonts w:cstheme="minorHAnsi"/>
          <w:noProof/>
          <w:sz w:val="24"/>
          <w:szCs w:val="24"/>
          <w:vertAlign w:val="superscript"/>
          <w:lang w:eastAsia="en-GB"/>
        </w:rPr>
        <w:t>th</w:t>
      </w:r>
      <w:r>
        <w:rPr>
          <w:rFonts w:cstheme="minorHAnsi"/>
          <w:noProof/>
          <w:sz w:val="24"/>
          <w:szCs w:val="24"/>
          <w:lang w:eastAsia="en-GB"/>
        </w:rPr>
        <w:t xml:space="preserve"> September 2018.</w:t>
      </w:r>
    </w:p>
    <w:p w14:paraId="59D1DA71" w14:textId="77777777" w:rsidR="006C1F88" w:rsidRDefault="006C1F88" w:rsidP="006C1F88">
      <w:pPr>
        <w:rPr>
          <w:rFonts w:cstheme="minorHAnsi"/>
          <w:noProof/>
          <w:sz w:val="24"/>
          <w:szCs w:val="24"/>
          <w:lang w:eastAsia="en-GB"/>
        </w:rPr>
      </w:pPr>
    </w:p>
    <w:p w14:paraId="62B61005" w14:textId="77777777" w:rsidR="006C1F88" w:rsidRDefault="008F4954" w:rsidP="006C1F88">
      <w:pPr>
        <w:rPr>
          <w:rFonts w:cstheme="minorHAnsi"/>
          <w:noProof/>
          <w:sz w:val="24"/>
          <w:szCs w:val="24"/>
          <w:lang w:eastAsia="en-GB"/>
        </w:rPr>
      </w:pPr>
      <w:r>
        <w:rPr>
          <w:rFonts w:cstheme="minorHAnsi"/>
          <w:noProof/>
          <w:sz w:val="24"/>
          <w:szCs w:val="24"/>
          <w:lang w:eastAsia="en-GB"/>
        </w:rPr>
        <w:t xml:space="preserve">All PR activity for the </w:t>
      </w:r>
      <w:r w:rsidR="00552565">
        <w:rPr>
          <w:rFonts w:cstheme="minorHAnsi"/>
          <w:noProof/>
          <w:sz w:val="24"/>
          <w:szCs w:val="24"/>
          <w:lang w:eastAsia="en-GB"/>
        </w:rPr>
        <w:t>fo</w:t>
      </w:r>
      <w:bookmarkStart w:id="0" w:name="_GoBack"/>
      <w:bookmarkEnd w:id="0"/>
      <w:r w:rsidR="00552565">
        <w:rPr>
          <w:rFonts w:cstheme="minorHAnsi"/>
          <w:noProof/>
          <w:sz w:val="24"/>
          <w:szCs w:val="24"/>
          <w:lang w:eastAsia="en-GB"/>
        </w:rPr>
        <w:t xml:space="preserve">rthcoming </w:t>
      </w:r>
      <w:r w:rsidR="006C1F88">
        <w:rPr>
          <w:rFonts w:cstheme="minorHAnsi"/>
          <w:noProof/>
          <w:sz w:val="24"/>
          <w:szCs w:val="24"/>
          <w:lang w:eastAsia="en-GB"/>
        </w:rPr>
        <w:t xml:space="preserve">PPMA Show 2018 </w:t>
      </w:r>
      <w:r w:rsidR="00552565">
        <w:rPr>
          <w:rFonts w:cstheme="minorHAnsi"/>
          <w:noProof/>
          <w:sz w:val="24"/>
          <w:szCs w:val="24"/>
          <w:lang w:eastAsia="en-GB"/>
        </w:rPr>
        <w:t xml:space="preserve">is now being </w:t>
      </w:r>
      <w:r>
        <w:rPr>
          <w:rFonts w:cstheme="minorHAnsi"/>
          <w:noProof/>
          <w:sz w:val="24"/>
          <w:szCs w:val="24"/>
          <w:lang w:eastAsia="en-GB"/>
        </w:rPr>
        <w:t>handled by AD Communications</w:t>
      </w:r>
      <w:r w:rsidR="008F3AF4">
        <w:rPr>
          <w:rFonts w:cstheme="minorHAnsi"/>
          <w:noProof/>
          <w:sz w:val="24"/>
          <w:szCs w:val="24"/>
          <w:lang w:eastAsia="en-GB"/>
        </w:rPr>
        <w:t xml:space="preserve"> with immediate effect</w:t>
      </w:r>
      <w:r>
        <w:rPr>
          <w:rFonts w:cstheme="minorHAnsi"/>
          <w:noProof/>
          <w:sz w:val="24"/>
          <w:szCs w:val="24"/>
          <w:lang w:eastAsia="en-GB"/>
        </w:rPr>
        <w:t>.</w:t>
      </w:r>
      <w:r w:rsidR="00552565">
        <w:rPr>
          <w:rFonts w:cstheme="minorHAnsi"/>
          <w:noProof/>
          <w:sz w:val="24"/>
          <w:szCs w:val="24"/>
          <w:lang w:eastAsia="en-GB"/>
        </w:rPr>
        <w:t xml:space="preserve">  </w:t>
      </w:r>
    </w:p>
    <w:p w14:paraId="7D916A07" w14:textId="77777777" w:rsidR="006C1F88" w:rsidRDefault="006C1F88" w:rsidP="006C1F88">
      <w:pPr>
        <w:rPr>
          <w:rFonts w:cstheme="minorHAnsi"/>
          <w:noProof/>
          <w:sz w:val="24"/>
          <w:szCs w:val="24"/>
          <w:lang w:eastAsia="en-GB"/>
        </w:rPr>
      </w:pPr>
    </w:p>
    <w:p w14:paraId="4E9D830E" w14:textId="77777777" w:rsidR="00552565" w:rsidRDefault="009845CC" w:rsidP="006C1F88">
      <w:pPr>
        <w:rPr>
          <w:rFonts w:cstheme="minorHAnsi"/>
          <w:noProof/>
          <w:sz w:val="24"/>
          <w:szCs w:val="24"/>
          <w:lang w:eastAsia="en-GB"/>
        </w:rPr>
      </w:pPr>
      <w:r>
        <w:rPr>
          <w:rFonts w:cstheme="minorHAnsi"/>
          <w:noProof/>
          <w:sz w:val="24"/>
          <w:szCs w:val="24"/>
          <w:lang w:eastAsia="en-GB"/>
        </w:rPr>
        <w:t xml:space="preserve">Show </w:t>
      </w:r>
      <w:r w:rsidR="006C1F88">
        <w:rPr>
          <w:rFonts w:cstheme="minorHAnsi"/>
          <w:noProof/>
          <w:sz w:val="24"/>
          <w:szCs w:val="24"/>
          <w:lang w:eastAsia="en-GB"/>
        </w:rPr>
        <w:t xml:space="preserve">information will be issued shortly.  In the meantime, if you have any queries or requests for </w:t>
      </w:r>
      <w:r>
        <w:rPr>
          <w:rFonts w:cstheme="minorHAnsi"/>
          <w:noProof/>
          <w:sz w:val="24"/>
          <w:szCs w:val="24"/>
          <w:lang w:eastAsia="en-GB"/>
        </w:rPr>
        <w:t>additiona</w:t>
      </w:r>
      <w:r w:rsidR="000A5F32">
        <w:rPr>
          <w:rFonts w:cstheme="minorHAnsi"/>
          <w:noProof/>
          <w:sz w:val="24"/>
          <w:szCs w:val="24"/>
          <w:lang w:eastAsia="en-GB"/>
        </w:rPr>
        <w:t>l</w:t>
      </w:r>
      <w:r>
        <w:rPr>
          <w:rFonts w:cstheme="minorHAnsi"/>
          <w:noProof/>
          <w:sz w:val="24"/>
          <w:szCs w:val="24"/>
          <w:lang w:eastAsia="en-GB"/>
        </w:rPr>
        <w:t xml:space="preserve"> </w:t>
      </w:r>
      <w:r w:rsidR="000A5F32">
        <w:rPr>
          <w:rFonts w:cstheme="minorHAnsi"/>
          <w:noProof/>
          <w:sz w:val="24"/>
          <w:szCs w:val="24"/>
          <w:lang w:eastAsia="en-GB"/>
        </w:rPr>
        <w:t>editorial material</w:t>
      </w:r>
      <w:r>
        <w:rPr>
          <w:rFonts w:cstheme="minorHAnsi"/>
          <w:noProof/>
          <w:sz w:val="24"/>
          <w:szCs w:val="24"/>
          <w:lang w:eastAsia="en-GB"/>
        </w:rPr>
        <w:t xml:space="preserve"> for show preview features</w:t>
      </w:r>
      <w:r w:rsidR="006C1F88">
        <w:rPr>
          <w:rFonts w:cstheme="minorHAnsi"/>
          <w:noProof/>
          <w:sz w:val="24"/>
          <w:szCs w:val="24"/>
          <w:lang w:eastAsia="en-GB"/>
        </w:rPr>
        <w:t>, please contact AD Communications.</w:t>
      </w:r>
    </w:p>
    <w:p w14:paraId="0BB99B50" w14:textId="77777777" w:rsidR="007D339C" w:rsidRDefault="007D339C" w:rsidP="006C1F88">
      <w:pPr>
        <w:rPr>
          <w:rFonts w:cstheme="minorHAnsi"/>
          <w:noProof/>
          <w:sz w:val="24"/>
          <w:szCs w:val="24"/>
          <w:lang w:eastAsia="en-GB"/>
        </w:rPr>
      </w:pPr>
    </w:p>
    <w:p w14:paraId="6A87FCC3" w14:textId="77777777" w:rsidR="00552565" w:rsidRPr="00552565" w:rsidRDefault="007D339C" w:rsidP="006C1F88">
      <w:pPr>
        <w:rPr>
          <w:rFonts w:cstheme="minorHAnsi"/>
          <w:b/>
          <w:noProof/>
          <w:sz w:val="24"/>
          <w:szCs w:val="24"/>
          <w:lang w:eastAsia="en-GB"/>
        </w:rPr>
      </w:pPr>
      <w:r w:rsidRPr="009845CC">
        <w:rPr>
          <w:rFonts w:cstheme="minorHAnsi"/>
          <w:b/>
          <w:noProof/>
          <w:sz w:val="24"/>
          <w:szCs w:val="24"/>
          <w:lang w:eastAsia="en-GB"/>
        </w:rPr>
        <w:t>M</w:t>
      </w:r>
      <w:r w:rsidR="008F3AF4" w:rsidRPr="009845CC">
        <w:rPr>
          <w:rFonts w:cstheme="minorHAnsi"/>
          <w:b/>
          <w:noProof/>
          <w:sz w:val="24"/>
          <w:szCs w:val="24"/>
          <w:lang w:eastAsia="en-GB"/>
        </w:rPr>
        <w:t>edia c</w:t>
      </w:r>
      <w:r w:rsidR="00552565" w:rsidRPr="009845CC">
        <w:rPr>
          <w:rFonts w:cstheme="minorHAnsi"/>
          <w:b/>
          <w:noProof/>
          <w:sz w:val="24"/>
          <w:szCs w:val="24"/>
          <w:lang w:eastAsia="en-GB"/>
        </w:rPr>
        <w:t>ontacts</w:t>
      </w:r>
      <w:r w:rsidRPr="009845CC">
        <w:rPr>
          <w:rFonts w:cstheme="minorHAnsi"/>
          <w:b/>
          <w:noProof/>
          <w:sz w:val="24"/>
          <w:szCs w:val="24"/>
          <w:lang w:eastAsia="en-GB"/>
        </w:rPr>
        <w:t xml:space="preserve"> at AD Communicatio</w:t>
      </w:r>
      <w:r w:rsidR="008F3AF4" w:rsidRPr="009845CC">
        <w:rPr>
          <w:rFonts w:cstheme="minorHAnsi"/>
          <w:b/>
          <w:noProof/>
          <w:sz w:val="24"/>
          <w:szCs w:val="24"/>
          <w:lang w:eastAsia="en-GB"/>
        </w:rPr>
        <w:t>ns</w:t>
      </w:r>
      <w:r w:rsidR="00552565" w:rsidRPr="009845CC">
        <w:rPr>
          <w:rFonts w:cstheme="minorHAnsi"/>
          <w:b/>
          <w:noProof/>
          <w:sz w:val="24"/>
          <w:szCs w:val="24"/>
          <w:lang w:eastAsia="en-GB"/>
        </w:rPr>
        <w:t>:</w:t>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p>
    <w:p w14:paraId="7DF8C796" w14:textId="77777777" w:rsidR="007D339C" w:rsidRPr="00281CDB" w:rsidRDefault="00552565" w:rsidP="006C1F88">
      <w:pPr>
        <w:rPr>
          <w:rFonts w:cstheme="minorHAnsi"/>
          <w:noProof/>
          <w:sz w:val="24"/>
          <w:szCs w:val="24"/>
          <w:lang w:eastAsia="en-GB"/>
        </w:rPr>
      </w:pPr>
      <w:r w:rsidRPr="00552565">
        <w:rPr>
          <w:rFonts w:cstheme="minorHAnsi"/>
          <w:noProof/>
          <w:sz w:val="24"/>
          <w:szCs w:val="24"/>
          <w:lang w:eastAsia="en-GB"/>
        </w:rPr>
        <w:t>Helen Tolino</w:t>
      </w:r>
      <w:r w:rsidRPr="00552565">
        <w:rPr>
          <w:rFonts w:cstheme="minorHAnsi"/>
          <w:noProof/>
          <w:sz w:val="24"/>
          <w:szCs w:val="24"/>
          <w:lang w:eastAsia="en-GB"/>
        </w:rPr>
        <w:tab/>
      </w:r>
      <w:r w:rsidRPr="00552565">
        <w:rPr>
          <w:rFonts w:cstheme="minorHAnsi"/>
          <w:noProof/>
          <w:sz w:val="24"/>
          <w:szCs w:val="24"/>
          <w:lang w:eastAsia="en-GB"/>
        </w:rPr>
        <w:tab/>
      </w:r>
      <w:r w:rsidRPr="00552565">
        <w:rPr>
          <w:rFonts w:cstheme="minorHAnsi"/>
          <w:noProof/>
          <w:sz w:val="24"/>
          <w:szCs w:val="24"/>
          <w:lang w:eastAsia="en-GB"/>
        </w:rPr>
        <w:tab/>
      </w:r>
      <w:r w:rsidRPr="00552565">
        <w:rPr>
          <w:rFonts w:cstheme="minorHAnsi"/>
          <w:noProof/>
          <w:sz w:val="24"/>
          <w:szCs w:val="24"/>
          <w:lang w:eastAsia="en-GB"/>
        </w:rPr>
        <w:tab/>
      </w:r>
      <w:r w:rsidRPr="00552565">
        <w:rPr>
          <w:rFonts w:cstheme="minorHAnsi"/>
          <w:noProof/>
          <w:sz w:val="24"/>
          <w:szCs w:val="24"/>
          <w:lang w:eastAsia="en-GB"/>
        </w:rPr>
        <w:tab/>
      </w:r>
      <w:r w:rsidRPr="00552565">
        <w:rPr>
          <w:rFonts w:cstheme="minorHAnsi"/>
          <w:noProof/>
          <w:sz w:val="24"/>
          <w:szCs w:val="24"/>
          <w:lang w:eastAsia="en-GB"/>
        </w:rPr>
        <w:tab/>
      </w:r>
      <w:r w:rsidRPr="00552565">
        <w:rPr>
          <w:rFonts w:cstheme="minorHAnsi"/>
          <w:noProof/>
          <w:sz w:val="24"/>
          <w:szCs w:val="24"/>
          <w:lang w:eastAsia="en-GB"/>
        </w:rPr>
        <w:tab/>
      </w:r>
      <w:r w:rsidR="00281CDB">
        <w:rPr>
          <w:rFonts w:cstheme="minorHAnsi"/>
          <w:noProof/>
          <w:sz w:val="24"/>
          <w:szCs w:val="24"/>
          <w:lang w:eastAsia="en-GB"/>
        </w:rPr>
        <w:t>Kirsty Jones</w:t>
      </w:r>
    </w:p>
    <w:p w14:paraId="4C0DC445" w14:textId="77777777" w:rsidR="00552565" w:rsidRPr="00A563A8" w:rsidRDefault="00227A0C" w:rsidP="006C1F88">
      <w:pPr>
        <w:rPr>
          <w:rFonts w:cstheme="minorHAnsi"/>
          <w:noProof/>
          <w:sz w:val="24"/>
          <w:szCs w:val="24"/>
          <w:lang w:eastAsia="en-GB"/>
        </w:rPr>
      </w:pPr>
      <w:hyperlink r:id="rId9" w:history="1">
        <w:r w:rsidR="00552565" w:rsidRPr="00281CDB">
          <w:rPr>
            <w:rStyle w:val="Hyperlink"/>
            <w:rFonts w:cstheme="minorHAnsi"/>
            <w:noProof/>
            <w:sz w:val="24"/>
            <w:szCs w:val="24"/>
            <w:lang w:eastAsia="en-GB"/>
          </w:rPr>
          <w:t>htolino@adcomms.co.uk</w:t>
        </w:r>
      </w:hyperlink>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hyperlink r:id="rId10" w:history="1">
        <w:r w:rsidR="00281CDB" w:rsidRPr="00281CDB">
          <w:rPr>
            <w:rStyle w:val="Hyperlink"/>
            <w:rFonts w:cstheme="minorHAnsi"/>
            <w:noProof/>
            <w:sz w:val="24"/>
            <w:szCs w:val="24"/>
            <w:lang w:eastAsia="en-GB"/>
          </w:rPr>
          <w:t>kjones@adcomms.co.uk</w:t>
        </w:r>
      </w:hyperlink>
    </w:p>
    <w:p w14:paraId="472F71CB" w14:textId="77777777" w:rsidR="008F4954" w:rsidRPr="00A563A8" w:rsidRDefault="007D339C" w:rsidP="006C1F88">
      <w:pPr>
        <w:rPr>
          <w:rFonts w:cstheme="minorHAnsi"/>
          <w:noProof/>
          <w:sz w:val="24"/>
          <w:szCs w:val="24"/>
          <w:lang w:eastAsia="en-GB"/>
        </w:rPr>
      </w:pPr>
      <w:r w:rsidRPr="00A563A8">
        <w:rPr>
          <w:rFonts w:cstheme="minorHAnsi"/>
          <w:noProof/>
          <w:sz w:val="24"/>
          <w:szCs w:val="24"/>
          <w:lang w:eastAsia="en-GB"/>
        </w:rPr>
        <w:t>Tel:  +44 (0) 1372 464470</w:t>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00552565" w:rsidRPr="00A563A8">
        <w:rPr>
          <w:rFonts w:cstheme="minorHAnsi"/>
          <w:noProof/>
          <w:sz w:val="24"/>
          <w:szCs w:val="24"/>
          <w:lang w:eastAsia="en-GB"/>
        </w:rPr>
        <w:t xml:space="preserve">Tel:  </w:t>
      </w:r>
      <w:r w:rsidRPr="00A563A8">
        <w:rPr>
          <w:rFonts w:cstheme="minorHAnsi"/>
          <w:noProof/>
          <w:sz w:val="24"/>
          <w:szCs w:val="24"/>
          <w:lang w:eastAsia="en-GB"/>
        </w:rPr>
        <w:t>+44 (</w:t>
      </w:r>
      <w:r w:rsidR="00552565" w:rsidRPr="00A563A8">
        <w:rPr>
          <w:rFonts w:cstheme="minorHAnsi"/>
          <w:noProof/>
          <w:sz w:val="24"/>
          <w:szCs w:val="24"/>
          <w:lang w:eastAsia="en-GB"/>
        </w:rPr>
        <w:t>0</w:t>
      </w:r>
      <w:r w:rsidRPr="00A563A8">
        <w:rPr>
          <w:rFonts w:cstheme="minorHAnsi"/>
          <w:noProof/>
          <w:sz w:val="24"/>
          <w:szCs w:val="24"/>
          <w:lang w:eastAsia="en-GB"/>
        </w:rPr>
        <w:t>) 1</w:t>
      </w:r>
      <w:r w:rsidR="00552565" w:rsidRPr="00A563A8">
        <w:rPr>
          <w:rFonts w:cstheme="minorHAnsi"/>
          <w:noProof/>
          <w:sz w:val="24"/>
          <w:szCs w:val="24"/>
          <w:lang w:eastAsia="en-GB"/>
        </w:rPr>
        <w:t>372 464470</w:t>
      </w:r>
    </w:p>
    <w:p w14:paraId="022D53B7" w14:textId="77777777" w:rsidR="007D339C" w:rsidRPr="00A563A8" w:rsidRDefault="00552565" w:rsidP="006C1F88">
      <w:pPr>
        <w:rPr>
          <w:rFonts w:cstheme="minorHAnsi"/>
          <w:noProof/>
          <w:sz w:val="24"/>
          <w:szCs w:val="24"/>
          <w:lang w:eastAsia="en-GB"/>
        </w:rPr>
      </w:pPr>
      <w:r w:rsidRPr="00A563A8">
        <w:rPr>
          <w:rFonts w:cstheme="minorHAnsi"/>
          <w:noProof/>
          <w:sz w:val="24"/>
          <w:szCs w:val="24"/>
          <w:lang w:eastAsia="en-GB"/>
        </w:rPr>
        <w:t xml:space="preserve">Mobile: </w:t>
      </w:r>
      <w:r w:rsidR="00A563A8">
        <w:rPr>
          <w:rFonts w:cstheme="minorHAnsi"/>
          <w:noProof/>
          <w:sz w:val="24"/>
          <w:szCs w:val="24"/>
          <w:lang w:eastAsia="en-GB"/>
        </w:rPr>
        <w:t>+44 (0) 7801 669</w:t>
      </w:r>
      <w:r w:rsidR="007D339C" w:rsidRPr="00A563A8">
        <w:rPr>
          <w:rFonts w:cstheme="minorHAnsi"/>
          <w:noProof/>
          <w:sz w:val="24"/>
          <w:szCs w:val="24"/>
          <w:lang w:eastAsia="en-GB"/>
        </w:rPr>
        <w:t xml:space="preserve">746 </w:t>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A563A8">
        <w:rPr>
          <w:rFonts w:cstheme="minorHAnsi"/>
          <w:noProof/>
          <w:sz w:val="24"/>
          <w:szCs w:val="24"/>
          <w:lang w:eastAsia="en-GB"/>
        </w:rPr>
        <w:tab/>
      </w:r>
      <w:r w:rsidR="007D339C" w:rsidRPr="00A563A8">
        <w:rPr>
          <w:rFonts w:cstheme="minorHAnsi"/>
          <w:noProof/>
          <w:sz w:val="24"/>
          <w:szCs w:val="24"/>
          <w:lang w:eastAsia="en-GB"/>
        </w:rPr>
        <w:tab/>
      </w:r>
      <w:r w:rsidRPr="00A563A8">
        <w:rPr>
          <w:rFonts w:cstheme="minorHAnsi"/>
          <w:noProof/>
          <w:sz w:val="24"/>
          <w:szCs w:val="24"/>
          <w:lang w:eastAsia="en-GB"/>
        </w:rPr>
        <w:t xml:space="preserve">Mobile:  </w:t>
      </w:r>
      <w:r w:rsidR="006C1F88" w:rsidRPr="00A563A8">
        <w:rPr>
          <w:rFonts w:cstheme="minorHAnsi"/>
          <w:noProof/>
          <w:sz w:val="24"/>
          <w:szCs w:val="24"/>
          <w:lang w:eastAsia="en-GB"/>
        </w:rPr>
        <w:t xml:space="preserve">+44 (0) </w:t>
      </w:r>
      <w:r w:rsidR="00A563A8" w:rsidRPr="00A563A8">
        <w:rPr>
          <w:rFonts w:cstheme="minorHAnsi"/>
          <w:noProof/>
          <w:sz w:val="24"/>
          <w:szCs w:val="24"/>
          <w:lang w:eastAsia="en-GB"/>
        </w:rPr>
        <w:t>7714 299520</w:t>
      </w:r>
    </w:p>
    <w:p w14:paraId="1FF1343A" w14:textId="77777777" w:rsidR="007D339C" w:rsidRPr="00A563A8" w:rsidRDefault="007D339C" w:rsidP="006C1F88">
      <w:pPr>
        <w:rPr>
          <w:rFonts w:cstheme="minorHAnsi"/>
          <w:noProof/>
          <w:sz w:val="24"/>
          <w:szCs w:val="24"/>
          <w:lang w:eastAsia="en-GB"/>
        </w:rPr>
      </w:pPr>
    </w:p>
    <w:p w14:paraId="036D5703" w14:textId="77777777" w:rsidR="006C1F88" w:rsidRPr="009845CC" w:rsidRDefault="006C1F88" w:rsidP="006C1F88">
      <w:pPr>
        <w:rPr>
          <w:rFonts w:cstheme="minorHAnsi"/>
          <w:b/>
          <w:noProof/>
          <w:sz w:val="24"/>
          <w:szCs w:val="24"/>
          <w:lang w:eastAsia="en-GB"/>
        </w:rPr>
      </w:pPr>
      <w:r w:rsidRPr="009845CC">
        <w:rPr>
          <w:rFonts w:cstheme="minorHAnsi"/>
          <w:b/>
          <w:noProof/>
          <w:sz w:val="24"/>
          <w:szCs w:val="24"/>
          <w:lang w:eastAsia="en-GB"/>
        </w:rPr>
        <w:t>Media Contacts at the PPMA</w:t>
      </w:r>
      <w:r w:rsidR="007D339C" w:rsidRPr="009845CC">
        <w:rPr>
          <w:rFonts w:cstheme="minorHAnsi"/>
          <w:b/>
          <w:noProof/>
          <w:sz w:val="24"/>
          <w:szCs w:val="24"/>
          <w:lang w:eastAsia="en-GB"/>
        </w:rPr>
        <w:t>:</w:t>
      </w:r>
    </w:p>
    <w:p w14:paraId="14AFD294" w14:textId="77777777" w:rsidR="007D339C" w:rsidRPr="007D339C" w:rsidRDefault="007D339C" w:rsidP="006C1F88">
      <w:pPr>
        <w:rPr>
          <w:rFonts w:cstheme="minorHAnsi"/>
          <w:noProof/>
          <w:sz w:val="24"/>
          <w:szCs w:val="24"/>
          <w:lang w:eastAsia="en-GB"/>
        </w:rPr>
      </w:pPr>
      <w:r w:rsidRPr="007D339C">
        <w:rPr>
          <w:rFonts w:cstheme="minorHAnsi"/>
          <w:noProof/>
          <w:sz w:val="24"/>
          <w:szCs w:val="24"/>
          <w:lang w:eastAsia="en-GB"/>
        </w:rPr>
        <w:t xml:space="preserve">Liezl Orenzo-Javier </w:t>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t>Zoe Crockett</w:t>
      </w:r>
    </w:p>
    <w:p w14:paraId="382E2BFE" w14:textId="77777777" w:rsidR="007D339C" w:rsidRDefault="007D339C" w:rsidP="006C1F88">
      <w:pPr>
        <w:rPr>
          <w:rFonts w:cstheme="minorHAnsi"/>
          <w:noProof/>
          <w:sz w:val="24"/>
          <w:szCs w:val="24"/>
          <w:lang w:eastAsia="en-GB"/>
        </w:rPr>
      </w:pPr>
      <w:r w:rsidRPr="007D339C">
        <w:rPr>
          <w:rFonts w:cstheme="minorHAnsi"/>
          <w:noProof/>
          <w:sz w:val="24"/>
          <w:szCs w:val="24"/>
          <w:lang w:eastAsia="en-GB"/>
        </w:rPr>
        <w:t>Senior Marketing Executive</w:t>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r>
      <w:r>
        <w:rPr>
          <w:rFonts w:cstheme="minorHAnsi"/>
          <w:noProof/>
          <w:sz w:val="24"/>
          <w:szCs w:val="24"/>
          <w:lang w:eastAsia="en-GB"/>
        </w:rPr>
        <w:tab/>
        <w:t>Marketing Manager</w:t>
      </w:r>
    </w:p>
    <w:p w14:paraId="5E5A79E7" w14:textId="77777777" w:rsidR="007D339C" w:rsidRPr="007D339C" w:rsidRDefault="00227A0C" w:rsidP="006C1F88">
      <w:pPr>
        <w:rPr>
          <w:rFonts w:cstheme="minorHAnsi"/>
          <w:noProof/>
          <w:sz w:val="24"/>
          <w:szCs w:val="24"/>
          <w:lang w:eastAsia="en-GB"/>
        </w:rPr>
      </w:pPr>
      <w:hyperlink r:id="rId11" w:history="1">
        <w:r w:rsidR="007D339C" w:rsidRPr="00463CBE">
          <w:rPr>
            <w:rStyle w:val="Hyperlink"/>
            <w:rFonts w:cstheme="minorHAnsi"/>
            <w:noProof/>
            <w:sz w:val="24"/>
            <w:szCs w:val="24"/>
            <w:lang w:eastAsia="en-GB"/>
          </w:rPr>
          <w:t>liezl.orenzo-javier@ppma.co.uk</w:t>
        </w:r>
      </w:hyperlink>
      <w:r w:rsidR="007D339C" w:rsidRPr="007D339C">
        <w:rPr>
          <w:rFonts w:cstheme="minorHAnsi"/>
          <w:noProof/>
          <w:sz w:val="24"/>
          <w:szCs w:val="24"/>
          <w:lang w:eastAsia="en-GB"/>
        </w:rPr>
        <w:t xml:space="preserve"> </w:t>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hyperlink r:id="rId12" w:history="1">
        <w:r w:rsidR="007D339C" w:rsidRPr="00463CBE">
          <w:rPr>
            <w:rStyle w:val="Hyperlink"/>
            <w:rFonts w:cstheme="minorHAnsi"/>
            <w:noProof/>
            <w:sz w:val="24"/>
            <w:szCs w:val="24"/>
            <w:lang w:eastAsia="en-GB"/>
          </w:rPr>
          <w:t>zoe.crockett@ppma.co.uk</w:t>
        </w:r>
      </w:hyperlink>
    </w:p>
    <w:p w14:paraId="50036976" w14:textId="77777777" w:rsidR="007D339C" w:rsidRPr="00281CDB" w:rsidRDefault="007D339C" w:rsidP="006C1F88">
      <w:pPr>
        <w:rPr>
          <w:rFonts w:cstheme="minorHAnsi"/>
          <w:noProof/>
          <w:sz w:val="24"/>
          <w:szCs w:val="24"/>
          <w:lang w:eastAsia="en-GB"/>
        </w:rPr>
      </w:pPr>
      <w:r w:rsidRPr="00281CDB">
        <w:rPr>
          <w:rFonts w:cstheme="minorHAnsi"/>
          <w:noProof/>
          <w:sz w:val="24"/>
          <w:szCs w:val="24"/>
          <w:lang w:eastAsia="en-GB"/>
        </w:rPr>
        <w:t>Tel: +44 (0) 20 8773 5522</w:t>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t>Tel: +44 (0) 20 8773 5511</w:t>
      </w:r>
    </w:p>
    <w:p w14:paraId="2DF1A5D7" w14:textId="77777777" w:rsidR="007D339C" w:rsidRPr="00281CDB" w:rsidRDefault="007D339C" w:rsidP="006C1F88">
      <w:pPr>
        <w:rPr>
          <w:rFonts w:cstheme="minorHAnsi"/>
          <w:noProof/>
          <w:sz w:val="24"/>
          <w:szCs w:val="24"/>
          <w:lang w:eastAsia="en-GB"/>
        </w:rPr>
      </w:pPr>
    </w:p>
    <w:p w14:paraId="2A73F802" w14:textId="77777777" w:rsidR="00552565" w:rsidRPr="00281CDB" w:rsidRDefault="00552565" w:rsidP="006C1F88">
      <w:pPr>
        <w:rPr>
          <w:rFonts w:cstheme="minorHAnsi"/>
          <w:noProof/>
          <w:sz w:val="24"/>
          <w:szCs w:val="24"/>
          <w:lang w:eastAsia="en-GB"/>
        </w:rPr>
      </w:pPr>
    </w:p>
    <w:p w14:paraId="3DFE2278" w14:textId="77777777" w:rsidR="008F4954" w:rsidRPr="00281CDB" w:rsidRDefault="00552565" w:rsidP="006C1F88">
      <w:pPr>
        <w:jc w:val="center"/>
        <w:rPr>
          <w:rFonts w:cstheme="minorHAnsi"/>
          <w:noProof/>
          <w:sz w:val="24"/>
          <w:szCs w:val="24"/>
          <w:lang w:eastAsia="en-GB"/>
        </w:rPr>
      </w:pPr>
      <w:r w:rsidRPr="00281CDB">
        <w:rPr>
          <w:rFonts w:cstheme="minorHAnsi"/>
          <w:noProof/>
          <w:sz w:val="24"/>
          <w:szCs w:val="24"/>
          <w:lang w:eastAsia="en-GB"/>
        </w:rPr>
        <w:t>ENDS</w:t>
      </w:r>
    </w:p>
    <w:p w14:paraId="597D22D8" w14:textId="77777777" w:rsidR="00F65536" w:rsidRPr="00281CDB" w:rsidRDefault="00F65536" w:rsidP="006C1F88">
      <w:pPr>
        <w:jc w:val="center"/>
        <w:rPr>
          <w:rFonts w:cstheme="minorHAnsi"/>
          <w:noProof/>
          <w:sz w:val="24"/>
          <w:szCs w:val="24"/>
          <w:lang w:eastAsia="en-GB"/>
        </w:rPr>
      </w:pPr>
    </w:p>
    <w:p w14:paraId="30AE9CB9" w14:textId="77777777" w:rsidR="00F65536" w:rsidRPr="005C12B2" w:rsidRDefault="00F65536" w:rsidP="00F65536">
      <w:pPr>
        <w:rPr>
          <w:rFonts w:cstheme="minorHAnsi"/>
          <w:b/>
          <w:noProof/>
          <w:lang w:eastAsia="en-GB"/>
        </w:rPr>
      </w:pPr>
      <w:r w:rsidRPr="005C12B2">
        <w:rPr>
          <w:rFonts w:cstheme="minorHAnsi"/>
          <w:b/>
          <w:noProof/>
          <w:lang w:eastAsia="en-GB"/>
        </w:rPr>
        <w:t>About the PPMA</w:t>
      </w:r>
    </w:p>
    <w:p w14:paraId="35BF4065" w14:textId="77777777" w:rsidR="00F65536" w:rsidRPr="005C12B2" w:rsidRDefault="00F65536" w:rsidP="00F65536">
      <w:pPr>
        <w:rPr>
          <w:rFonts w:cstheme="minorHAnsi"/>
          <w:noProof/>
          <w:lang w:eastAsia="en-GB"/>
        </w:rPr>
      </w:pPr>
      <w:r w:rsidRPr="005C12B2">
        <w:rPr>
          <w:rFonts w:cstheme="minorHAnsi"/>
          <w:noProof/>
          <w:lang w:eastAsia="en-GB"/>
        </w:rPr>
        <w:t>The PPMA is the UK's trade association for suppliers of processing and packaging machinery to the UK market and represents over 500 member and associate companies. Its principle objective is to promote sales of machinery, both at home and abroad, through various projects and services of mutual benefit to both members and their customers by providing free technical and machinery information and advice.</w:t>
      </w:r>
    </w:p>
    <w:p w14:paraId="05163EB5" w14:textId="77777777" w:rsidR="005C12B2" w:rsidRPr="005C12B2" w:rsidRDefault="005C12B2" w:rsidP="00F65536">
      <w:pPr>
        <w:rPr>
          <w:rFonts w:cstheme="minorHAnsi"/>
          <w:noProof/>
          <w:lang w:eastAsia="en-GB"/>
        </w:rPr>
      </w:pPr>
    </w:p>
    <w:p w14:paraId="41705B54" w14:textId="77777777" w:rsidR="00A030F3" w:rsidRPr="005C12B2" w:rsidRDefault="00A030F3" w:rsidP="00F65536">
      <w:pPr>
        <w:rPr>
          <w:rFonts w:cstheme="minorHAnsi"/>
          <w:noProof/>
          <w:lang w:eastAsia="en-GB"/>
        </w:rPr>
      </w:pPr>
      <w:r w:rsidRPr="005C12B2">
        <w:rPr>
          <w:rFonts w:cstheme="minorHAnsi"/>
          <w:noProof/>
          <w:lang w:eastAsia="en-GB"/>
        </w:rPr>
        <w:t>The PPMA Group of Associations includes BARA (British Automation and Robot Association) and UKIVA (UK Industrial Vision Association).</w:t>
      </w:r>
    </w:p>
    <w:sectPr w:rsidR="00A030F3" w:rsidRPr="005C12B2" w:rsidSect="00F65536">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4"/>
    <w:rsid w:val="000A5F32"/>
    <w:rsid w:val="001A6E81"/>
    <w:rsid w:val="00227A0C"/>
    <w:rsid w:val="00243C40"/>
    <w:rsid w:val="00281CDB"/>
    <w:rsid w:val="00382EDC"/>
    <w:rsid w:val="00496B10"/>
    <w:rsid w:val="004F69BD"/>
    <w:rsid w:val="00552565"/>
    <w:rsid w:val="0057314D"/>
    <w:rsid w:val="005C12B2"/>
    <w:rsid w:val="0062153F"/>
    <w:rsid w:val="006612A5"/>
    <w:rsid w:val="006C1F88"/>
    <w:rsid w:val="007D339C"/>
    <w:rsid w:val="007E4203"/>
    <w:rsid w:val="008F3AF4"/>
    <w:rsid w:val="008F40CC"/>
    <w:rsid w:val="008F4954"/>
    <w:rsid w:val="009216A5"/>
    <w:rsid w:val="009845CC"/>
    <w:rsid w:val="009F107B"/>
    <w:rsid w:val="009F48F9"/>
    <w:rsid w:val="00A030F3"/>
    <w:rsid w:val="00A563A8"/>
    <w:rsid w:val="00C51A5A"/>
    <w:rsid w:val="00DE1B80"/>
    <w:rsid w:val="00E70AEC"/>
    <w:rsid w:val="00F6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32F8"/>
  <w15:chartTrackingRefBased/>
  <w15:docId w15:val="{F0A4C11E-9567-4A15-981A-D24768E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65"/>
    <w:rPr>
      <w:color w:val="0563C1" w:themeColor="hyperlink"/>
      <w:u w:val="single"/>
    </w:rPr>
  </w:style>
  <w:style w:type="character" w:styleId="CommentReference">
    <w:name w:val="annotation reference"/>
    <w:basedOn w:val="DefaultParagraphFont"/>
    <w:uiPriority w:val="99"/>
    <w:semiHidden/>
    <w:unhideWhenUsed/>
    <w:rsid w:val="007E4203"/>
    <w:rPr>
      <w:sz w:val="16"/>
      <w:szCs w:val="16"/>
    </w:rPr>
  </w:style>
  <w:style w:type="paragraph" w:styleId="CommentText">
    <w:name w:val="annotation text"/>
    <w:basedOn w:val="Normal"/>
    <w:link w:val="CommentTextChar"/>
    <w:uiPriority w:val="99"/>
    <w:semiHidden/>
    <w:unhideWhenUsed/>
    <w:rsid w:val="007E4203"/>
    <w:rPr>
      <w:sz w:val="20"/>
      <w:szCs w:val="20"/>
    </w:rPr>
  </w:style>
  <w:style w:type="character" w:customStyle="1" w:styleId="CommentTextChar">
    <w:name w:val="Comment Text Char"/>
    <w:basedOn w:val="DefaultParagraphFont"/>
    <w:link w:val="CommentText"/>
    <w:uiPriority w:val="99"/>
    <w:semiHidden/>
    <w:rsid w:val="007E4203"/>
    <w:rPr>
      <w:sz w:val="20"/>
      <w:szCs w:val="20"/>
      <w:lang w:val="en-GB"/>
    </w:rPr>
  </w:style>
  <w:style w:type="paragraph" w:styleId="CommentSubject">
    <w:name w:val="annotation subject"/>
    <w:basedOn w:val="CommentText"/>
    <w:next w:val="CommentText"/>
    <w:link w:val="CommentSubjectChar"/>
    <w:uiPriority w:val="99"/>
    <w:semiHidden/>
    <w:unhideWhenUsed/>
    <w:rsid w:val="007E4203"/>
    <w:rPr>
      <w:b/>
      <w:bCs/>
    </w:rPr>
  </w:style>
  <w:style w:type="character" w:customStyle="1" w:styleId="CommentSubjectChar">
    <w:name w:val="Comment Subject Char"/>
    <w:basedOn w:val="CommentTextChar"/>
    <w:link w:val="CommentSubject"/>
    <w:uiPriority w:val="99"/>
    <w:semiHidden/>
    <w:rsid w:val="007E4203"/>
    <w:rPr>
      <w:b/>
      <w:bCs/>
      <w:sz w:val="20"/>
      <w:szCs w:val="20"/>
      <w:lang w:val="en-GB"/>
    </w:rPr>
  </w:style>
  <w:style w:type="paragraph" w:styleId="BalloonText">
    <w:name w:val="Balloon Text"/>
    <w:basedOn w:val="Normal"/>
    <w:link w:val="BalloonTextChar"/>
    <w:uiPriority w:val="99"/>
    <w:semiHidden/>
    <w:unhideWhenUsed/>
    <w:rsid w:val="007E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mash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ma.co.uk/" TargetMode="External"/><Relationship Id="rId12" Type="http://schemas.openxmlformats.org/officeDocument/2006/relationships/hyperlink" Target="mailto:zoe.crockett@ppma.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liezl.orenzo-javier@ppma.co.uk" TargetMode="External"/><Relationship Id="rId5" Type="http://schemas.openxmlformats.org/officeDocument/2006/relationships/image" Target="media/image1.png"/><Relationship Id="rId10" Type="http://schemas.openxmlformats.org/officeDocument/2006/relationships/hyperlink" Target="mailto:kjones@adcomms.co.uk" TargetMode="External"/><Relationship Id="rId4" Type="http://schemas.openxmlformats.org/officeDocument/2006/relationships/webSettings" Target="webSettings.xml"/><Relationship Id="rId9" Type="http://schemas.openxmlformats.org/officeDocument/2006/relationships/hyperlink" Target="mailto:htolino@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EFDD-0C64-4947-865A-0046C725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Kirsty Jones</cp:lastModifiedBy>
  <cp:revision>10</cp:revision>
  <dcterms:created xsi:type="dcterms:W3CDTF">2018-05-29T07:50:00Z</dcterms:created>
  <dcterms:modified xsi:type="dcterms:W3CDTF">2018-05-30T10:17:00Z</dcterms:modified>
</cp:coreProperties>
</file>