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5EA62C" w14:textId="77777777" w:rsidR="00224C44" w:rsidRDefault="00224C44" w:rsidP="00AD2727">
      <w:pPr>
        <w:spacing w:line="360" w:lineRule="auto"/>
        <w:jc w:val="both"/>
        <w:rPr>
          <w:b/>
        </w:rPr>
      </w:pPr>
    </w:p>
    <w:p w14:paraId="49FDB7B7" w14:textId="7AA19A1D" w:rsidR="00AD2727" w:rsidRPr="00240218" w:rsidRDefault="00AC2CF5" w:rsidP="00AD2727">
      <w:pPr>
        <w:spacing w:line="360" w:lineRule="auto"/>
        <w:jc w:val="both"/>
        <w:rPr>
          <w:b/>
          <w:lang w:val="en-US"/>
        </w:rPr>
      </w:pPr>
      <w:r>
        <w:rPr>
          <w:b/>
          <w:lang w:val="it-IT" w:bidi="it-IT"/>
        </w:rPr>
        <w:t>10</w:t>
      </w:r>
      <w:r w:rsidR="00AD2727" w:rsidRPr="00240218">
        <w:rPr>
          <w:b/>
          <w:lang w:val="it-IT" w:bidi="it-IT"/>
        </w:rPr>
        <w:t xml:space="preserve"> ottobre 2018</w:t>
      </w:r>
    </w:p>
    <w:p w14:paraId="257DC7D7" w14:textId="77777777" w:rsidR="003E3273" w:rsidRDefault="003E3273" w:rsidP="00071F87">
      <w:pPr>
        <w:spacing w:line="360" w:lineRule="auto"/>
        <w:jc w:val="both"/>
        <w:rPr>
          <w:b/>
          <w:lang w:val="en-GB"/>
        </w:rPr>
      </w:pPr>
    </w:p>
    <w:p w14:paraId="65684D35" w14:textId="2B8DFAAF" w:rsidR="00A41245" w:rsidRDefault="009F1C35" w:rsidP="002B4FDE">
      <w:pPr>
        <w:spacing w:line="360" w:lineRule="auto"/>
        <w:rPr>
          <w:b/>
          <w:sz w:val="24"/>
          <w:lang w:val="en-US"/>
        </w:rPr>
      </w:pPr>
      <w:r>
        <w:rPr>
          <w:b/>
          <w:sz w:val="24"/>
          <w:lang w:val="it-IT" w:bidi="it-IT"/>
        </w:rPr>
        <w:t xml:space="preserve">L’investimento di PPS. nella Inca Digital Onset X2 di Fujifilm garantisce migliori livelli di velocità e qualità </w:t>
      </w:r>
    </w:p>
    <w:p w14:paraId="18B051D3" w14:textId="439E0B73" w:rsidR="00A41245" w:rsidRDefault="00647155" w:rsidP="002B4FDE">
      <w:pPr>
        <w:spacing w:before="240" w:line="360" w:lineRule="auto"/>
        <w:jc w:val="both"/>
        <w:rPr>
          <w:color w:val="000000" w:themeColor="text1"/>
          <w:szCs w:val="22"/>
          <w:lang w:val="en-GB"/>
        </w:rPr>
      </w:pPr>
      <w:r>
        <w:rPr>
          <w:color w:val="000000" w:themeColor="text1"/>
          <w:szCs w:val="22"/>
          <w:lang w:val="it-IT" w:bidi="it-IT"/>
        </w:rPr>
        <w:t>Una delle più importanti aziende di stampa in grande formato d’Europa riferisce di aver aumentato notevolmente la produttività, ridotto i tempi di consegna e migliorato la qualità; tutto questo, dopo aver investito la scorsa primavera in una piattaforma Inca Digital Onset X di Fujifilm. La Onset X2, con sei canali colore e automazione ¾, è stata installata nella sede di Berlino e ha avuto un tale impatto che l’azienda, agli inizi del 2019, intende investire in una seconda macchina.</w:t>
      </w:r>
    </w:p>
    <w:p w14:paraId="6F26A331" w14:textId="00D6D9CE" w:rsidR="00D76C07" w:rsidRDefault="00D76C07" w:rsidP="002B4FDE">
      <w:pPr>
        <w:spacing w:before="240" w:line="360" w:lineRule="auto"/>
        <w:jc w:val="both"/>
        <w:rPr>
          <w:color w:val="000000" w:themeColor="text1"/>
          <w:szCs w:val="22"/>
          <w:lang w:val="en-GB"/>
        </w:rPr>
      </w:pPr>
      <w:r>
        <w:rPr>
          <w:color w:val="000000" w:themeColor="text1"/>
          <w:szCs w:val="22"/>
          <w:lang w:val="it-IT" w:bidi="it-IT"/>
        </w:rPr>
        <w:t>Con sette impianti nel continente, PPS. è una delle più grandi aziende di stampa in grande formato in tutta Europa e vanta una clientela diversificata in settori quali retail, agenzie di lavoro e fieristico, con molti dei più importanti brand mondiali.</w:t>
      </w:r>
    </w:p>
    <w:p w14:paraId="2A9CFEB0" w14:textId="4D6E593A" w:rsidR="00F861D7" w:rsidRDefault="00F861D7" w:rsidP="002B4FDE">
      <w:pPr>
        <w:spacing w:before="240" w:line="360" w:lineRule="auto"/>
        <w:jc w:val="both"/>
        <w:rPr>
          <w:color w:val="000000" w:themeColor="text1"/>
          <w:szCs w:val="22"/>
          <w:lang w:val="en-GB"/>
        </w:rPr>
      </w:pPr>
      <w:r>
        <w:rPr>
          <w:color w:val="000000" w:themeColor="text1"/>
          <w:szCs w:val="22"/>
          <w:lang w:val="it-IT" w:bidi="it-IT"/>
        </w:rPr>
        <w:t>“I nostri clienti hanno grandi aspettative, in termini sia di qualità sia di rapidità nella consegna” ha dichiarato Steffen Hufnagel, direttore di produzione presso PPS., Berlino. “In diversi impianti, realizziamo una vasta gamma di prodotti per i nostri clienti, fra cui espositori in cartone ondulato, prodotti per POS e OOH, banner e molto altro ancora. La qualità è fondamentale per ogni nostra attività e i nostri clienti ci spingono continuamente a garantire tale livello qualitativo in tempi sempre più brevi.</w:t>
      </w:r>
    </w:p>
    <w:p w14:paraId="238DC718" w14:textId="6272F74B" w:rsidR="009E04F8" w:rsidRDefault="009E04F8" w:rsidP="002B4FDE">
      <w:pPr>
        <w:spacing w:before="240" w:line="360" w:lineRule="auto"/>
        <w:jc w:val="both"/>
        <w:rPr>
          <w:color w:val="000000" w:themeColor="text1"/>
          <w:szCs w:val="22"/>
          <w:lang w:val="en-GB"/>
        </w:rPr>
      </w:pPr>
      <w:r>
        <w:rPr>
          <w:color w:val="000000" w:themeColor="text1"/>
          <w:szCs w:val="22"/>
          <w:lang w:val="it-IT" w:bidi="it-IT"/>
        </w:rPr>
        <w:t xml:space="preserve">“Volevamo aggiornare due delle nostre macchine più vecchie e abbiamo esaminato con attenzione tutta la più recente tecnologia disponibile sul mercato. Non volevamo limitarci a visitare gli showroom, dove produttori e fornitori ti fanno vedere ciò che desiderano loro. Abbiamo invece incontrato e parlato con persone che stavano già utilizzando le macchine che volevamo esaminare; ed è stato durante la visita a un utente della Onset X2 in Francia che ci siamo convinti della perfetta idoneità di questa macchina, che ci avrebbe garantito una maggiore velocità senza pregiudicare la qualità. </w:t>
      </w:r>
    </w:p>
    <w:p w14:paraId="3CA79D10" w14:textId="009C30D6" w:rsidR="00254791" w:rsidRDefault="00254791" w:rsidP="002B4FDE">
      <w:pPr>
        <w:spacing w:before="240" w:line="360" w:lineRule="auto"/>
        <w:jc w:val="both"/>
        <w:rPr>
          <w:color w:val="000000" w:themeColor="text1"/>
          <w:szCs w:val="22"/>
          <w:lang w:val="en-GB"/>
        </w:rPr>
      </w:pPr>
      <w:r>
        <w:rPr>
          <w:color w:val="000000" w:themeColor="text1"/>
          <w:szCs w:val="22"/>
          <w:lang w:val="it-IT" w:bidi="it-IT"/>
        </w:rPr>
        <w:t xml:space="preserve">“Nell’aprile 2018 abbiamo sostituito una delle nostre macchine più vecchie con una piattaforma Onset X2, e all’inizio del prossimo anno intendiamo </w:t>
      </w:r>
      <w:r>
        <w:rPr>
          <w:color w:val="000000" w:themeColor="text1"/>
          <w:szCs w:val="22"/>
          <w:lang w:val="it-IT" w:bidi="it-IT"/>
        </w:rPr>
        <w:lastRenderedPageBreak/>
        <w:t>sostituire anche l’altra macchina con una seconda piattaforma Onset X2 (anche questa con sei colori e automazione ¾). Già dall’installazione abbiamo notato che riusciamo non soltanto a realizzare più velocemente i lavori ripetitivi dei nostri clienti abituali, e in volumi più elevati rispetto a quanto era possibile con la vecchia macchina, ma anche ad aumentare il livello qualitativo. La piattaforma ha già dimostrato di essere uno strumento preziosissimo per anticipare le tendenze del mercato e l’evoluzione delle richieste dei clienti.</w:t>
      </w:r>
    </w:p>
    <w:p w14:paraId="2DA5E895" w14:textId="36781BBF" w:rsidR="0007434F" w:rsidRDefault="00B36618" w:rsidP="00B36618">
      <w:pPr>
        <w:spacing w:before="240" w:line="360" w:lineRule="auto"/>
        <w:jc w:val="both"/>
        <w:rPr>
          <w:color w:val="000000" w:themeColor="text1"/>
          <w:szCs w:val="22"/>
          <w:lang w:val="en-GB"/>
        </w:rPr>
      </w:pPr>
      <w:r>
        <w:rPr>
          <w:color w:val="000000" w:themeColor="text1"/>
          <w:szCs w:val="22"/>
          <w:lang w:val="it-IT" w:bidi="it-IT"/>
        </w:rPr>
        <w:t xml:space="preserve">“Siamo rimasti impressionati anche dalla versatilità della piattaforma Onset X” ha proseguito Hufnagel. “Vi utilizziamo numerosi substrati differenti, sia rigidi che flessibili, per creare espositori in cartone ondulato e svariati prodotti per la segnaletica. Sono certo che questo investimento ci colloca in una posizione eccellente per rispondere alle tendenze del mercato in fatto di tirature più basse, tempi di produzione più rapidi e maggiore personalizzazione. Inoltre, il processo di installazione si è svolto senza alcun problema. Fujifilm ha dimostrato un’altissima professionalità, rispettando la tabella di marcia definita e rispondendo con competenza a ogni nostra domanda. Anche dopo l’installazione, il livello di supporto e assistenza di Fujifilm ha continuato a essere eccezionale. </w:t>
      </w:r>
    </w:p>
    <w:p w14:paraId="06B3D753" w14:textId="4D471405" w:rsidR="00B36618" w:rsidRDefault="0007434F" w:rsidP="00B36618">
      <w:pPr>
        <w:spacing w:before="240" w:line="360" w:lineRule="auto"/>
        <w:jc w:val="both"/>
        <w:rPr>
          <w:color w:val="000000" w:themeColor="text1"/>
          <w:szCs w:val="22"/>
          <w:lang w:val="en-GB"/>
        </w:rPr>
      </w:pPr>
      <w:r>
        <w:rPr>
          <w:color w:val="000000" w:themeColor="text1"/>
          <w:szCs w:val="22"/>
          <w:lang w:val="it-IT" w:bidi="it-IT"/>
        </w:rPr>
        <w:t xml:space="preserve">“Non esiterei a raccomandare la macchina ad altre persone. Ritengo che sia la stampante più potente sul mercato, con una combinazione imbattibile di velocità e qualità.”  </w:t>
      </w:r>
    </w:p>
    <w:p w14:paraId="7D6A1B34" w14:textId="1D61D20D" w:rsidR="00561E62" w:rsidRPr="00AD2727" w:rsidRDefault="00561E62" w:rsidP="00B36618">
      <w:pPr>
        <w:spacing w:before="240" w:line="360" w:lineRule="auto"/>
        <w:jc w:val="both"/>
        <w:rPr>
          <w:color w:val="000000" w:themeColor="text1"/>
          <w:szCs w:val="22"/>
          <w:lang w:val="en-GB"/>
        </w:rPr>
      </w:pPr>
      <w:r>
        <w:rPr>
          <w:color w:val="000000" w:themeColor="text1"/>
          <w:szCs w:val="22"/>
          <w:lang w:val="it-IT" w:bidi="it-IT"/>
        </w:rPr>
        <w:t xml:space="preserve">Kersten Caspar, Sales Manager, Fujifilm Graphic Systems, Germania, ha affermato: “Siamo lieti di aver potuto garantire a PPS. quel salto di qualità e di velocità necessario per anticipare le richieste dei clienti e le tendenze del mercato in generale. Ci inorgoglisce il fatto che il prossimo anno vogliano installare un’altra piattaforma Onset, e desideriamo continuare la nostra collaborazione in modo che ottengano i massimi risultati dall’investimento.” </w:t>
      </w:r>
    </w:p>
    <w:p w14:paraId="153A59AA" w14:textId="3B3DFBF5" w:rsidR="00AD2727" w:rsidRDefault="00AD2727" w:rsidP="00C35BD1">
      <w:pPr>
        <w:tabs>
          <w:tab w:val="left" w:pos="6120"/>
        </w:tabs>
        <w:jc w:val="both"/>
        <w:rPr>
          <w:color w:val="000000" w:themeColor="text1"/>
          <w:szCs w:val="22"/>
          <w:lang w:val="en-GB"/>
        </w:rPr>
      </w:pPr>
    </w:p>
    <w:p w14:paraId="7AA56DAF" w14:textId="0F60D2BA" w:rsidR="00AD2727" w:rsidRDefault="00AD2727" w:rsidP="00240218">
      <w:pPr>
        <w:spacing w:line="360" w:lineRule="auto"/>
        <w:jc w:val="center"/>
        <w:rPr>
          <w:b/>
          <w:lang w:val="it-IT" w:bidi="it-IT"/>
        </w:rPr>
      </w:pPr>
      <w:r w:rsidRPr="00773CCB">
        <w:rPr>
          <w:b/>
          <w:lang w:val="it-IT" w:bidi="it-IT"/>
        </w:rPr>
        <w:t>FINE</w:t>
      </w:r>
    </w:p>
    <w:p w14:paraId="7F0A9CA8" w14:textId="5E337916" w:rsidR="00B23C6A" w:rsidRPr="00F1118B" w:rsidRDefault="00B23C6A" w:rsidP="00B23C6A">
      <w:pPr>
        <w:jc w:val="both"/>
        <w:rPr>
          <w:rFonts w:eastAsia="MS Mincho"/>
          <w:b/>
          <w:sz w:val="20"/>
          <w:lang w:val="it-IT"/>
        </w:rPr>
      </w:pPr>
      <w:r w:rsidRPr="00F1118B">
        <w:rPr>
          <w:rFonts w:eastAsia="MS Mincho"/>
          <w:b/>
          <w:sz w:val="20"/>
          <w:lang w:val="it-IT"/>
        </w:rPr>
        <w:t>A proposito di FUJIFILM Corporation</w:t>
      </w:r>
    </w:p>
    <w:p w14:paraId="5528D171" w14:textId="77B921CC" w:rsidR="00B23C6A" w:rsidRPr="00F1118B" w:rsidRDefault="00B23C6A" w:rsidP="00B23C6A">
      <w:pPr>
        <w:jc w:val="both"/>
        <w:rPr>
          <w:rFonts w:eastAsia="MS Mincho"/>
          <w:sz w:val="20"/>
          <w:lang w:val="it-IT"/>
        </w:rPr>
      </w:pPr>
      <w:r>
        <w:rPr>
          <w:rFonts w:eastAsia="MS Mincho"/>
          <w:sz w:val="20"/>
          <w:lang w:val="it-IT"/>
        </w:rPr>
        <w:br/>
      </w:r>
      <w:r w:rsidRPr="00F1118B">
        <w:rPr>
          <w:rFonts w:eastAsia="MS Mincho"/>
          <w:sz w:val="20"/>
          <w:lang w:val="it-IT"/>
        </w:rPr>
        <w:t xml:space="preserve">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w:t>
      </w:r>
      <w:r w:rsidRPr="00F1118B">
        <w:rPr>
          <w:rFonts w:eastAsia="MS Mincho"/>
          <w:sz w:val="20"/>
          <w:lang w:val="it-IT"/>
        </w:rPr>
        <w:lastRenderedPageBreak/>
        <w:t xml:space="preserve">medico e Life Science. Fujifilm sta inoltre espandendo la crescita del business dei materiali ad alta tecnologia, compresi i materiali per schermi piatti, per i sistemi di grafica e dispositivi ottici. </w:t>
      </w:r>
    </w:p>
    <w:p w14:paraId="19F7B1FF" w14:textId="77777777" w:rsidR="00B23C6A" w:rsidRPr="00F1118B" w:rsidRDefault="00B23C6A" w:rsidP="00B23C6A">
      <w:pPr>
        <w:jc w:val="both"/>
        <w:rPr>
          <w:rFonts w:eastAsia="MS Mincho"/>
          <w:b/>
          <w:sz w:val="20"/>
          <w:lang w:val="it-IT"/>
        </w:rPr>
      </w:pPr>
    </w:p>
    <w:p w14:paraId="4E744439" w14:textId="77777777" w:rsidR="00B23C6A" w:rsidRPr="00F1118B" w:rsidRDefault="00B23C6A" w:rsidP="00B23C6A">
      <w:pPr>
        <w:jc w:val="both"/>
        <w:rPr>
          <w:rFonts w:eastAsia="MS Mincho"/>
          <w:b/>
          <w:sz w:val="20"/>
          <w:lang w:val="it-IT"/>
        </w:rPr>
      </w:pPr>
      <w:r w:rsidRPr="00F1118B">
        <w:rPr>
          <w:rFonts w:eastAsia="MS Mincho"/>
          <w:b/>
          <w:sz w:val="20"/>
          <w:lang w:val="it-IT"/>
        </w:rPr>
        <w:t xml:space="preserve">A proposito di FUJIFILM Graphic Systems </w:t>
      </w:r>
    </w:p>
    <w:p w14:paraId="5D6A2E93" w14:textId="14528307" w:rsidR="00B23C6A" w:rsidRPr="00F1118B" w:rsidRDefault="00B23C6A" w:rsidP="00B23C6A">
      <w:pPr>
        <w:jc w:val="both"/>
        <w:rPr>
          <w:rFonts w:eastAsia="MS Mincho"/>
          <w:sz w:val="20"/>
          <w:lang w:val="it-IT"/>
        </w:rPr>
      </w:pPr>
      <w:r>
        <w:rPr>
          <w:rFonts w:eastAsia="MS Mincho"/>
          <w:sz w:val="20"/>
          <w:lang w:val="it-IT"/>
        </w:rPr>
        <w:br/>
      </w:r>
      <w:r w:rsidRPr="00F1118B">
        <w:rPr>
          <w:rFonts w:eastAsia="MS Mincho"/>
          <w:sz w:val="20"/>
          <w:lang w:val="it-IT"/>
        </w:rPr>
        <w:t xml:space="preserve">FUJIFILM Graphic Systems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pre-stampa,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history="1">
        <w:r w:rsidRPr="00F1118B">
          <w:rPr>
            <w:rStyle w:val="Hyperlink"/>
            <w:rFonts w:eastAsia="MS Mincho"/>
            <w:sz w:val="20"/>
            <w:lang w:val="it-IT"/>
          </w:rPr>
          <w:t>www.fujifilm.eu/eu/products/graphic-systems/</w:t>
        </w:r>
      </w:hyperlink>
      <w:r w:rsidRPr="00F1118B">
        <w:rPr>
          <w:rFonts w:eastAsia="MS Mincho"/>
          <w:sz w:val="20"/>
          <w:lang w:val="it-IT"/>
        </w:rPr>
        <w:t xml:space="preserve"> oppure </w:t>
      </w:r>
      <w:hyperlink r:id="rId12" w:history="1">
        <w:r w:rsidRPr="00F1118B">
          <w:rPr>
            <w:rStyle w:val="Hyperlink"/>
            <w:rFonts w:eastAsia="MS Mincho"/>
            <w:sz w:val="20"/>
            <w:lang w:val="it-IT"/>
          </w:rPr>
          <w:t>www.youtube.com/FujifilmGSEurope</w:t>
        </w:r>
      </w:hyperlink>
      <w:r w:rsidRPr="00F1118B">
        <w:rPr>
          <w:rFonts w:eastAsia="MS Mincho"/>
          <w:sz w:val="20"/>
          <w:lang w:val="it-IT"/>
        </w:rPr>
        <w:t>;seguiteci su @FujifilmPrint</w:t>
      </w:r>
    </w:p>
    <w:p w14:paraId="4D899E82" w14:textId="77777777" w:rsidR="00B23C6A" w:rsidRPr="00F1118B" w:rsidRDefault="00B23C6A" w:rsidP="00B23C6A">
      <w:pPr>
        <w:jc w:val="both"/>
        <w:rPr>
          <w:rFonts w:eastAsia="MS Mincho"/>
          <w:b/>
          <w:sz w:val="20"/>
          <w:lang w:val="it-IT"/>
        </w:rPr>
      </w:pPr>
    </w:p>
    <w:p w14:paraId="3392CAA7" w14:textId="77777777" w:rsidR="00B23C6A" w:rsidRPr="00F1118B" w:rsidRDefault="00B23C6A" w:rsidP="00B23C6A">
      <w:pPr>
        <w:jc w:val="both"/>
        <w:rPr>
          <w:rFonts w:eastAsia="MS Mincho"/>
          <w:b/>
          <w:sz w:val="20"/>
          <w:lang w:val="it-IT"/>
        </w:rPr>
      </w:pPr>
      <w:r w:rsidRPr="00F1118B">
        <w:rPr>
          <w:rFonts w:eastAsia="MS Mincho"/>
          <w:b/>
          <w:sz w:val="20"/>
          <w:lang w:val="it-IT"/>
        </w:rPr>
        <w:t>Per ulteriori informazioni:</w:t>
      </w:r>
    </w:p>
    <w:p w14:paraId="217531F3" w14:textId="77777777" w:rsidR="00B23C6A" w:rsidRPr="00F1118B" w:rsidRDefault="00B23C6A" w:rsidP="00B23C6A">
      <w:pPr>
        <w:jc w:val="both"/>
        <w:rPr>
          <w:rFonts w:eastAsia="MS Mincho"/>
          <w:sz w:val="20"/>
          <w:lang w:val="it-IT"/>
        </w:rPr>
      </w:pPr>
      <w:r w:rsidRPr="00F1118B">
        <w:rPr>
          <w:rFonts w:eastAsia="MS Mincho"/>
          <w:sz w:val="20"/>
          <w:lang w:val="it-IT"/>
        </w:rPr>
        <w:t>Daniel Porter</w:t>
      </w:r>
    </w:p>
    <w:p w14:paraId="280A037B" w14:textId="77777777" w:rsidR="00B23C6A" w:rsidRPr="00F1118B" w:rsidRDefault="00B23C6A" w:rsidP="00B23C6A">
      <w:pPr>
        <w:jc w:val="both"/>
        <w:rPr>
          <w:rFonts w:eastAsia="MS Mincho"/>
          <w:sz w:val="20"/>
          <w:lang w:val="it-IT"/>
        </w:rPr>
      </w:pPr>
      <w:r w:rsidRPr="00F1118B">
        <w:rPr>
          <w:rFonts w:eastAsia="MS Mincho"/>
          <w:sz w:val="20"/>
          <w:lang w:val="it-IT"/>
        </w:rPr>
        <w:t>AD Communications</w:t>
      </w:r>
      <w:r w:rsidRPr="00F1118B">
        <w:rPr>
          <w:rFonts w:eastAsia="MS Mincho"/>
          <w:sz w:val="20"/>
          <w:lang w:val="it-IT"/>
        </w:rPr>
        <w:tab/>
      </w:r>
    </w:p>
    <w:p w14:paraId="2334551C" w14:textId="77777777" w:rsidR="00B23C6A" w:rsidRPr="00F1118B" w:rsidRDefault="00B23C6A" w:rsidP="00B23C6A">
      <w:pPr>
        <w:jc w:val="both"/>
        <w:rPr>
          <w:rFonts w:eastAsia="MS Mincho"/>
          <w:sz w:val="20"/>
          <w:lang w:val="pt-PT"/>
        </w:rPr>
      </w:pPr>
      <w:r w:rsidRPr="00F1118B">
        <w:rPr>
          <w:rFonts w:eastAsia="MS Mincho"/>
          <w:sz w:val="20"/>
          <w:lang w:val="pt-PT"/>
        </w:rPr>
        <w:t xml:space="preserve">E: </w:t>
      </w:r>
      <w:hyperlink r:id="rId13" w:history="1">
        <w:r w:rsidRPr="00F1118B">
          <w:rPr>
            <w:rStyle w:val="Hyperlink"/>
            <w:rFonts w:eastAsia="MS Mincho"/>
            <w:sz w:val="20"/>
            <w:lang w:val="pt-PT"/>
          </w:rPr>
          <w:t>dporter@adcomms.co.uk</w:t>
        </w:r>
      </w:hyperlink>
    </w:p>
    <w:p w14:paraId="29B1DB54" w14:textId="77777777" w:rsidR="00B23C6A" w:rsidRPr="00F1118B" w:rsidRDefault="00B23C6A" w:rsidP="00B23C6A">
      <w:pPr>
        <w:jc w:val="both"/>
        <w:rPr>
          <w:rFonts w:eastAsia="MS Mincho"/>
          <w:sz w:val="20"/>
          <w:lang w:val="pt-PT"/>
        </w:rPr>
      </w:pPr>
      <w:r w:rsidRPr="00F1118B">
        <w:rPr>
          <w:rFonts w:eastAsia="MS Mincho"/>
          <w:sz w:val="20"/>
          <w:lang w:val="pt-PT"/>
        </w:rPr>
        <w:t>Tel: +44 (0)1372 464470</w:t>
      </w:r>
    </w:p>
    <w:p w14:paraId="2737FC49" w14:textId="77777777" w:rsidR="00B23C6A" w:rsidRPr="00F1118B" w:rsidRDefault="00B23C6A" w:rsidP="00B23C6A">
      <w:pPr>
        <w:jc w:val="both"/>
        <w:rPr>
          <w:rFonts w:eastAsia="MS Mincho"/>
          <w:sz w:val="20"/>
          <w:lang w:val="it-IT"/>
        </w:rPr>
      </w:pPr>
    </w:p>
    <w:p w14:paraId="29D63D09" w14:textId="77777777" w:rsidR="00B23C6A" w:rsidRPr="00F1118B" w:rsidRDefault="00B23C6A" w:rsidP="00B23C6A">
      <w:pPr>
        <w:jc w:val="both"/>
        <w:rPr>
          <w:rFonts w:eastAsia="MS Mincho"/>
          <w:sz w:val="20"/>
          <w:lang w:val="pt-PT"/>
        </w:rPr>
      </w:pPr>
      <w:r w:rsidRPr="00F1118B">
        <w:rPr>
          <w:rFonts w:eastAsia="MS Mincho"/>
          <w:sz w:val="20"/>
          <w:lang w:val="pt-PT"/>
        </w:rPr>
        <w:t>Luana Porfido</w:t>
      </w:r>
    </w:p>
    <w:p w14:paraId="1AF044CF" w14:textId="77777777" w:rsidR="00B23C6A" w:rsidRPr="00F1118B" w:rsidRDefault="00B23C6A" w:rsidP="00B23C6A">
      <w:pPr>
        <w:jc w:val="both"/>
        <w:rPr>
          <w:rFonts w:eastAsia="MS Mincho"/>
          <w:sz w:val="20"/>
          <w:lang w:val="pt-PT"/>
        </w:rPr>
      </w:pPr>
      <w:r w:rsidRPr="00F1118B">
        <w:rPr>
          <w:rFonts w:eastAsia="MS Mincho"/>
          <w:sz w:val="20"/>
          <w:lang w:val="pt-PT"/>
        </w:rPr>
        <w:t>Fujifilm Italia</w:t>
      </w:r>
    </w:p>
    <w:p w14:paraId="0E8C7811" w14:textId="0B3B4BBD" w:rsidR="00B23C6A" w:rsidRPr="00F1118B" w:rsidRDefault="00B23C6A" w:rsidP="00B23C6A">
      <w:pPr>
        <w:jc w:val="both"/>
        <w:rPr>
          <w:rFonts w:eastAsia="MS Mincho"/>
          <w:sz w:val="20"/>
          <w:lang w:val="pt-PT"/>
        </w:rPr>
      </w:pPr>
      <w:r w:rsidRPr="00F1118B">
        <w:rPr>
          <w:rFonts w:eastAsia="MS Mincho"/>
          <w:sz w:val="20"/>
          <w:lang w:val="pt-PT"/>
        </w:rPr>
        <w:t xml:space="preserve">E-mail: </w:t>
      </w:r>
      <w:hyperlink r:id="rId14" w:history="1">
        <w:r w:rsidR="00DF168B" w:rsidRPr="007A3650">
          <w:rPr>
            <w:rStyle w:val="Hyperlink"/>
            <w:rFonts w:eastAsia="MS Mincho"/>
            <w:sz w:val="20"/>
            <w:lang w:val="it-IT"/>
          </w:rPr>
          <w:t>luana.porfido@fujifilm.</w:t>
        </w:r>
        <w:r w:rsidR="00DF168B" w:rsidRPr="007A3650">
          <w:rPr>
            <w:rStyle w:val="Hyperlink"/>
            <w:rFonts w:eastAsia="MS Mincho"/>
            <w:sz w:val="20"/>
            <w:lang w:val="pt-PT"/>
          </w:rPr>
          <w:t>com</w:t>
        </w:r>
      </w:hyperlink>
      <w:r w:rsidR="00DF168B">
        <w:rPr>
          <w:rFonts w:eastAsia="MS Mincho"/>
          <w:sz w:val="20"/>
          <w:lang w:val="pt-PT"/>
        </w:rPr>
        <w:t xml:space="preserve"> </w:t>
      </w:r>
      <w:bookmarkStart w:id="0" w:name="_GoBack"/>
      <w:bookmarkEnd w:id="0"/>
      <w:r w:rsidRPr="00F1118B">
        <w:rPr>
          <w:rFonts w:eastAsia="MS Mincho"/>
          <w:sz w:val="20"/>
          <w:lang w:val="pt-PT"/>
        </w:rPr>
        <w:t xml:space="preserve"> </w:t>
      </w:r>
    </w:p>
    <w:p w14:paraId="73970E4B" w14:textId="77777777" w:rsidR="00563551" w:rsidRDefault="00563551" w:rsidP="00563551">
      <w:pPr>
        <w:tabs>
          <w:tab w:val="left" w:pos="6120"/>
        </w:tabs>
        <w:jc w:val="both"/>
        <w:rPr>
          <w:color w:val="000000" w:themeColor="text1"/>
          <w:szCs w:val="22"/>
          <w:lang w:val="en-GB"/>
        </w:rPr>
      </w:pPr>
    </w:p>
    <w:p w14:paraId="1080D93A" w14:textId="77777777" w:rsidR="00563551" w:rsidRPr="00240218" w:rsidRDefault="00563551" w:rsidP="00240218">
      <w:pPr>
        <w:spacing w:line="360" w:lineRule="auto"/>
        <w:jc w:val="center"/>
        <w:rPr>
          <w:b/>
          <w:lang w:val="en-US"/>
        </w:rPr>
      </w:pPr>
    </w:p>
    <w:sectPr w:rsidR="00563551" w:rsidRPr="00240218" w:rsidSect="00A63BC6">
      <w:headerReference w:type="default" r:id="rId15"/>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BAE4" w14:textId="77777777" w:rsidR="00875FFE" w:rsidRDefault="00875FFE">
      <w:r>
        <w:separator/>
      </w:r>
    </w:p>
  </w:endnote>
  <w:endnote w:type="continuationSeparator" w:id="0">
    <w:p w14:paraId="5655880C" w14:textId="77777777" w:rsidR="00875FFE" w:rsidRDefault="0087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97BC" w14:textId="77777777" w:rsidR="00875FFE" w:rsidRDefault="00875FFE">
      <w:r>
        <w:separator/>
      </w:r>
    </w:p>
  </w:footnote>
  <w:footnote w:type="continuationSeparator" w:id="0">
    <w:p w14:paraId="3383B692" w14:textId="77777777" w:rsidR="00875FFE" w:rsidRDefault="0087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1EC65"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5C25EA47" wp14:editId="35999164">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D0BEA2"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5F6B7CDF" wp14:editId="39A26528">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1"/>
  </w:num>
  <w:num w:numId="5">
    <w:abstractNumId w:val="2"/>
  </w:num>
  <w:num w:numId="6">
    <w:abstractNumId w:val="5"/>
  </w:num>
  <w:num w:numId="7">
    <w:abstractNumId w:val="1"/>
  </w:num>
  <w:num w:numId="8">
    <w:abstractNumId w:val="4"/>
  </w:num>
  <w:num w:numId="9">
    <w:abstractNumId w:val="6"/>
  </w:num>
  <w:num w:numId="10">
    <w:abstractNumId w:val="12"/>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3FC7"/>
    <w:rsid w:val="0001561E"/>
    <w:rsid w:val="00022192"/>
    <w:rsid w:val="000227DA"/>
    <w:rsid w:val="00024ABA"/>
    <w:rsid w:val="0005762B"/>
    <w:rsid w:val="00064024"/>
    <w:rsid w:val="0006699F"/>
    <w:rsid w:val="00071645"/>
    <w:rsid w:val="00071F87"/>
    <w:rsid w:val="0007434F"/>
    <w:rsid w:val="000866B5"/>
    <w:rsid w:val="000C1BF1"/>
    <w:rsid w:val="000C270E"/>
    <w:rsid w:val="000C7309"/>
    <w:rsid w:val="000D222E"/>
    <w:rsid w:val="000E4C78"/>
    <w:rsid w:val="00124E05"/>
    <w:rsid w:val="00125226"/>
    <w:rsid w:val="00132167"/>
    <w:rsid w:val="00143E89"/>
    <w:rsid w:val="001643A8"/>
    <w:rsid w:val="00166A5B"/>
    <w:rsid w:val="00174336"/>
    <w:rsid w:val="001927C8"/>
    <w:rsid w:val="001A2F32"/>
    <w:rsid w:val="001A57F0"/>
    <w:rsid w:val="001B25F8"/>
    <w:rsid w:val="001B3F1C"/>
    <w:rsid w:val="001D43A6"/>
    <w:rsid w:val="001E38F7"/>
    <w:rsid w:val="001E67A8"/>
    <w:rsid w:val="001E7B7F"/>
    <w:rsid w:val="00206FB3"/>
    <w:rsid w:val="0021112D"/>
    <w:rsid w:val="0021430E"/>
    <w:rsid w:val="00224C44"/>
    <w:rsid w:val="002306E2"/>
    <w:rsid w:val="00240218"/>
    <w:rsid w:val="00240E8F"/>
    <w:rsid w:val="002432AE"/>
    <w:rsid w:val="00247229"/>
    <w:rsid w:val="002508DC"/>
    <w:rsid w:val="00254791"/>
    <w:rsid w:val="002561C0"/>
    <w:rsid w:val="0026166F"/>
    <w:rsid w:val="00272A4D"/>
    <w:rsid w:val="00290917"/>
    <w:rsid w:val="00292AC0"/>
    <w:rsid w:val="002B0F28"/>
    <w:rsid w:val="002B376E"/>
    <w:rsid w:val="002B3C61"/>
    <w:rsid w:val="002B4FDE"/>
    <w:rsid w:val="002C0572"/>
    <w:rsid w:val="002C3AAA"/>
    <w:rsid w:val="002C673D"/>
    <w:rsid w:val="002D44F1"/>
    <w:rsid w:val="002D6B9B"/>
    <w:rsid w:val="002E4102"/>
    <w:rsid w:val="002F4463"/>
    <w:rsid w:val="002F6F41"/>
    <w:rsid w:val="002F7CC2"/>
    <w:rsid w:val="00314070"/>
    <w:rsid w:val="003269BD"/>
    <w:rsid w:val="0033378E"/>
    <w:rsid w:val="003413BD"/>
    <w:rsid w:val="00343A5E"/>
    <w:rsid w:val="00347192"/>
    <w:rsid w:val="00362615"/>
    <w:rsid w:val="0037456E"/>
    <w:rsid w:val="00376719"/>
    <w:rsid w:val="00396A87"/>
    <w:rsid w:val="003A4AB2"/>
    <w:rsid w:val="003B240C"/>
    <w:rsid w:val="003B53B1"/>
    <w:rsid w:val="003C6D39"/>
    <w:rsid w:val="003D0E25"/>
    <w:rsid w:val="003D3DFC"/>
    <w:rsid w:val="003E3273"/>
    <w:rsid w:val="00401F30"/>
    <w:rsid w:val="00413DDD"/>
    <w:rsid w:val="00433F9E"/>
    <w:rsid w:val="00451342"/>
    <w:rsid w:val="00464291"/>
    <w:rsid w:val="00467597"/>
    <w:rsid w:val="00495BBD"/>
    <w:rsid w:val="00495E82"/>
    <w:rsid w:val="004A3149"/>
    <w:rsid w:val="004B5C08"/>
    <w:rsid w:val="004D3223"/>
    <w:rsid w:val="004E1BF4"/>
    <w:rsid w:val="004F2216"/>
    <w:rsid w:val="004F662C"/>
    <w:rsid w:val="004F69E7"/>
    <w:rsid w:val="0050407B"/>
    <w:rsid w:val="00505244"/>
    <w:rsid w:val="005144B3"/>
    <w:rsid w:val="00516BBE"/>
    <w:rsid w:val="0054108D"/>
    <w:rsid w:val="005533A2"/>
    <w:rsid w:val="00561E62"/>
    <w:rsid w:val="00563551"/>
    <w:rsid w:val="00567B3C"/>
    <w:rsid w:val="00567B46"/>
    <w:rsid w:val="005716B7"/>
    <w:rsid w:val="00597A41"/>
    <w:rsid w:val="005A20AF"/>
    <w:rsid w:val="005B41C8"/>
    <w:rsid w:val="005C570C"/>
    <w:rsid w:val="005D1627"/>
    <w:rsid w:val="005E2ED4"/>
    <w:rsid w:val="005F0CD4"/>
    <w:rsid w:val="0060483C"/>
    <w:rsid w:val="00607E57"/>
    <w:rsid w:val="00610076"/>
    <w:rsid w:val="006101BA"/>
    <w:rsid w:val="00621180"/>
    <w:rsid w:val="00647155"/>
    <w:rsid w:val="00657F3D"/>
    <w:rsid w:val="00661CC3"/>
    <w:rsid w:val="0069077A"/>
    <w:rsid w:val="006A3F22"/>
    <w:rsid w:val="006B1BB5"/>
    <w:rsid w:val="006C3C85"/>
    <w:rsid w:val="006D2964"/>
    <w:rsid w:val="006D5275"/>
    <w:rsid w:val="006E3789"/>
    <w:rsid w:val="00704AF6"/>
    <w:rsid w:val="00705AEA"/>
    <w:rsid w:val="0071031D"/>
    <w:rsid w:val="00716D07"/>
    <w:rsid w:val="0072764D"/>
    <w:rsid w:val="0074089E"/>
    <w:rsid w:val="0075078F"/>
    <w:rsid w:val="007608B4"/>
    <w:rsid w:val="0076093A"/>
    <w:rsid w:val="0076538C"/>
    <w:rsid w:val="00765F49"/>
    <w:rsid w:val="00773CCB"/>
    <w:rsid w:val="00786039"/>
    <w:rsid w:val="0079119F"/>
    <w:rsid w:val="007A0C64"/>
    <w:rsid w:val="007A3EF5"/>
    <w:rsid w:val="007B2567"/>
    <w:rsid w:val="007B3A5C"/>
    <w:rsid w:val="007B600B"/>
    <w:rsid w:val="007C589A"/>
    <w:rsid w:val="007C6DD9"/>
    <w:rsid w:val="007D162D"/>
    <w:rsid w:val="007F0A6F"/>
    <w:rsid w:val="008066B5"/>
    <w:rsid w:val="00807DC5"/>
    <w:rsid w:val="00824783"/>
    <w:rsid w:val="0082709A"/>
    <w:rsid w:val="00831CEF"/>
    <w:rsid w:val="008445BB"/>
    <w:rsid w:val="00850AE9"/>
    <w:rsid w:val="00851BAE"/>
    <w:rsid w:val="008578E8"/>
    <w:rsid w:val="00864E00"/>
    <w:rsid w:val="00875FFE"/>
    <w:rsid w:val="008B3644"/>
    <w:rsid w:val="008B392D"/>
    <w:rsid w:val="008D3E75"/>
    <w:rsid w:val="008E45A4"/>
    <w:rsid w:val="008E7291"/>
    <w:rsid w:val="008E765E"/>
    <w:rsid w:val="008F51FD"/>
    <w:rsid w:val="009120BB"/>
    <w:rsid w:val="00913464"/>
    <w:rsid w:val="0093346D"/>
    <w:rsid w:val="00934D87"/>
    <w:rsid w:val="00936FDE"/>
    <w:rsid w:val="00940E5C"/>
    <w:rsid w:val="0096381F"/>
    <w:rsid w:val="009639AD"/>
    <w:rsid w:val="009729AE"/>
    <w:rsid w:val="00976DA9"/>
    <w:rsid w:val="009C6830"/>
    <w:rsid w:val="009D08BF"/>
    <w:rsid w:val="009D64E7"/>
    <w:rsid w:val="009E04F8"/>
    <w:rsid w:val="009E4A81"/>
    <w:rsid w:val="009F1C35"/>
    <w:rsid w:val="00A063D5"/>
    <w:rsid w:val="00A16449"/>
    <w:rsid w:val="00A17201"/>
    <w:rsid w:val="00A247B3"/>
    <w:rsid w:val="00A24D8D"/>
    <w:rsid w:val="00A3168E"/>
    <w:rsid w:val="00A37B70"/>
    <w:rsid w:val="00A40440"/>
    <w:rsid w:val="00A41245"/>
    <w:rsid w:val="00A45020"/>
    <w:rsid w:val="00A574F7"/>
    <w:rsid w:val="00A63BC6"/>
    <w:rsid w:val="00A70867"/>
    <w:rsid w:val="00A76AFA"/>
    <w:rsid w:val="00A8002B"/>
    <w:rsid w:val="00A826FA"/>
    <w:rsid w:val="00AB5A55"/>
    <w:rsid w:val="00AC2CF5"/>
    <w:rsid w:val="00AD2727"/>
    <w:rsid w:val="00AD363F"/>
    <w:rsid w:val="00AE0CE8"/>
    <w:rsid w:val="00AF69CC"/>
    <w:rsid w:val="00B208C2"/>
    <w:rsid w:val="00B239B4"/>
    <w:rsid w:val="00B23C6A"/>
    <w:rsid w:val="00B25727"/>
    <w:rsid w:val="00B27886"/>
    <w:rsid w:val="00B36618"/>
    <w:rsid w:val="00B43F00"/>
    <w:rsid w:val="00B51757"/>
    <w:rsid w:val="00B550E8"/>
    <w:rsid w:val="00B752A4"/>
    <w:rsid w:val="00B77444"/>
    <w:rsid w:val="00B91611"/>
    <w:rsid w:val="00BA4102"/>
    <w:rsid w:val="00BC5347"/>
    <w:rsid w:val="00BC674F"/>
    <w:rsid w:val="00BD64EC"/>
    <w:rsid w:val="00BD6BFB"/>
    <w:rsid w:val="00BE1F72"/>
    <w:rsid w:val="00BE419D"/>
    <w:rsid w:val="00C03BDF"/>
    <w:rsid w:val="00C1287A"/>
    <w:rsid w:val="00C155C6"/>
    <w:rsid w:val="00C21070"/>
    <w:rsid w:val="00C27310"/>
    <w:rsid w:val="00C35BD1"/>
    <w:rsid w:val="00C43FA3"/>
    <w:rsid w:val="00C464D0"/>
    <w:rsid w:val="00C6037E"/>
    <w:rsid w:val="00C65B77"/>
    <w:rsid w:val="00C65CE2"/>
    <w:rsid w:val="00C711A0"/>
    <w:rsid w:val="00C76D26"/>
    <w:rsid w:val="00C868DC"/>
    <w:rsid w:val="00C976C5"/>
    <w:rsid w:val="00CA0AAE"/>
    <w:rsid w:val="00CD3412"/>
    <w:rsid w:val="00CE3CEA"/>
    <w:rsid w:val="00D061FB"/>
    <w:rsid w:val="00D23B1E"/>
    <w:rsid w:val="00D23B2A"/>
    <w:rsid w:val="00D2429C"/>
    <w:rsid w:val="00D252CA"/>
    <w:rsid w:val="00D51BCC"/>
    <w:rsid w:val="00D6010B"/>
    <w:rsid w:val="00D61188"/>
    <w:rsid w:val="00D7657B"/>
    <w:rsid w:val="00D76C07"/>
    <w:rsid w:val="00D770A0"/>
    <w:rsid w:val="00D82774"/>
    <w:rsid w:val="00DB070A"/>
    <w:rsid w:val="00DB22FC"/>
    <w:rsid w:val="00DD058A"/>
    <w:rsid w:val="00DF0EE9"/>
    <w:rsid w:val="00DF168B"/>
    <w:rsid w:val="00E0386A"/>
    <w:rsid w:val="00E1642B"/>
    <w:rsid w:val="00E22F38"/>
    <w:rsid w:val="00E32903"/>
    <w:rsid w:val="00E519FA"/>
    <w:rsid w:val="00E54339"/>
    <w:rsid w:val="00E86B7B"/>
    <w:rsid w:val="00E93319"/>
    <w:rsid w:val="00EA2142"/>
    <w:rsid w:val="00EC238D"/>
    <w:rsid w:val="00EC2F86"/>
    <w:rsid w:val="00EE3983"/>
    <w:rsid w:val="00EE6C66"/>
    <w:rsid w:val="00EF462C"/>
    <w:rsid w:val="00F12C8B"/>
    <w:rsid w:val="00F13B4C"/>
    <w:rsid w:val="00F1405C"/>
    <w:rsid w:val="00F323AA"/>
    <w:rsid w:val="00F443D4"/>
    <w:rsid w:val="00F4768F"/>
    <w:rsid w:val="00F66678"/>
    <w:rsid w:val="00F74990"/>
    <w:rsid w:val="00F76603"/>
    <w:rsid w:val="00F861D7"/>
    <w:rsid w:val="00FA0B56"/>
    <w:rsid w:val="00FA384F"/>
    <w:rsid w:val="00FA3FD6"/>
    <w:rsid w:val="00FA46A2"/>
    <w:rsid w:val="00FB6CDB"/>
    <w:rsid w:val="00FC1DF0"/>
    <w:rsid w:val="00FC2EBC"/>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79D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616914460">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ana.porfido@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C0AE2-A0E1-464F-8816-6EE7B2AF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47728-54D7-4F52-AFC5-8296120578E4}">
  <ds:schemaRefs>
    <ds:schemaRef ds:uri="http://schemas.microsoft.com/sharepoint/v3/contenttype/forms"/>
  </ds:schemaRefs>
</ds:datastoreItem>
</file>

<file path=customXml/itemProps3.xml><?xml version="1.0" encoding="utf-8"?>
<ds:datastoreItem xmlns:ds="http://schemas.openxmlformats.org/officeDocument/2006/customXml" ds:itemID="{4C742DD3-E552-474F-AFD3-49CC617A9BA9}">
  <ds:schemaRefs>
    <ds:schemaRef ds:uri="33a04f6d-823c-476e-bd30-27cf0fc2b76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D8104011-307E-4A52-AB77-AE8DDCB3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2018-10-09T15:14:00Z</dcterms:created>
  <dcterms:modified xsi:type="dcterms:W3CDTF">2018-10-09T15:18:00Z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