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F3DADA" w14:textId="77777777" w:rsidR="00A17C83" w:rsidRDefault="00A17C83" w:rsidP="001B3F67">
      <w:pPr>
        <w:pStyle w:val="Body"/>
        <w:spacing w:after="0" w:line="240" w:lineRule="auto"/>
        <w:rPr>
          <w:b/>
          <w:bCs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8F3DB09" wp14:editId="58F3DB0A">
            <wp:simplePos x="0" y="0"/>
            <wp:positionH relativeFrom="column">
              <wp:posOffset>4742180</wp:posOffset>
            </wp:positionH>
            <wp:positionV relativeFrom="paragraph">
              <wp:posOffset>0</wp:posOffset>
            </wp:positionV>
            <wp:extent cx="161480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405" y="21273"/>
                <wp:lineTo x="21405" y="0"/>
                <wp:lineTo x="0" y="0"/>
              </wp:wrapPolygon>
            </wp:wrapTight>
            <wp:docPr id="1" name="Picture 1" descr="\\files.adcomms.co.uk@SSL\DavWWWRoot\sites\fespas_sp\FESPA Images\Logos\2019 Show Logos\ESE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19 Show Logos\ESE Logo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F3DADB" w14:textId="77777777" w:rsidR="00A17C83" w:rsidRDefault="00A17C83" w:rsidP="001B3F67">
      <w:pPr>
        <w:pStyle w:val="Body"/>
        <w:spacing w:after="0" w:line="240" w:lineRule="auto"/>
        <w:rPr>
          <w:b/>
          <w:bCs/>
          <w:lang w:val="de-DE"/>
        </w:rPr>
      </w:pPr>
    </w:p>
    <w:p w14:paraId="58F3DADC" w14:textId="77777777" w:rsidR="00A17C83" w:rsidRDefault="00A17C83" w:rsidP="001B3F67">
      <w:pPr>
        <w:pStyle w:val="Body"/>
        <w:spacing w:after="0" w:line="240" w:lineRule="auto"/>
        <w:rPr>
          <w:b/>
          <w:bCs/>
          <w:lang w:val="de-DE"/>
        </w:rPr>
      </w:pPr>
    </w:p>
    <w:p w14:paraId="58F3DADD" w14:textId="77777777" w:rsidR="008B2FB1" w:rsidRDefault="00BB64DA" w:rsidP="001B3F6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COMUNICADO DE PRENSA</w:t>
      </w:r>
    </w:p>
    <w:p w14:paraId="58F3DADE" w14:textId="0940AB18" w:rsidR="008B2FB1" w:rsidRDefault="005607B0" w:rsidP="001B3F67">
      <w:pPr>
        <w:pStyle w:val="Body"/>
        <w:spacing w:after="0" w:line="240" w:lineRule="auto"/>
      </w:pPr>
      <w:r>
        <w:t>24</w:t>
      </w:r>
      <w:bookmarkStart w:id="0" w:name="_GoBack"/>
      <w:bookmarkEnd w:id="0"/>
      <w:r w:rsidR="00352492">
        <w:t xml:space="preserve"> de junio de 2019</w:t>
      </w:r>
    </w:p>
    <w:p w14:paraId="58F3DADF" w14:textId="77777777" w:rsidR="008B2FB1" w:rsidRDefault="008B2FB1" w:rsidP="001B3F67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58F3DAE0" w14:textId="77777777" w:rsidR="00A17C83" w:rsidRDefault="00A17C83" w:rsidP="001B3F67">
      <w:pPr>
        <w:pStyle w:val="Body"/>
        <w:spacing w:after="0" w:line="276" w:lineRule="auto"/>
        <w:jc w:val="center"/>
        <w:rPr>
          <w:b/>
        </w:rPr>
      </w:pPr>
    </w:p>
    <w:p w14:paraId="58F3DAE1" w14:textId="77777777" w:rsidR="00A17C83" w:rsidRDefault="00CB5C32" w:rsidP="001B3F67">
      <w:pPr>
        <w:pStyle w:val="Body"/>
        <w:spacing w:after="0" w:line="360" w:lineRule="auto"/>
        <w:jc w:val="center"/>
        <w:rPr>
          <w:b/>
        </w:rPr>
      </w:pPr>
      <w:r>
        <w:rPr>
          <w:b/>
        </w:rPr>
        <w:t>EUROPEAN SIGN EXPO LOGRA UNA ASISTENCIA DE VISITANTES RÉCORD</w:t>
      </w:r>
    </w:p>
    <w:p w14:paraId="58F3DAE2" w14:textId="77777777" w:rsidR="00CB5C32" w:rsidRDefault="00CB5C32" w:rsidP="001B3F67">
      <w:pPr>
        <w:pStyle w:val="Body"/>
        <w:spacing w:after="0" w:line="360" w:lineRule="auto"/>
        <w:jc w:val="center"/>
        <w:rPr>
          <w:b/>
        </w:rPr>
      </w:pPr>
    </w:p>
    <w:p w14:paraId="58F3DAE3" w14:textId="77777777" w:rsidR="00CB5C32" w:rsidRDefault="006B70BB" w:rsidP="00CB5C32">
      <w:pPr>
        <w:pStyle w:val="Body"/>
        <w:spacing w:after="0" w:line="360" w:lineRule="auto"/>
      </w:pPr>
      <w:r>
        <w:t xml:space="preserve">La </w:t>
      </w:r>
      <w:r w:rsidR="00CB5C32">
        <w:t xml:space="preserve">European Sign Expo 2019, el evento dedicado a la señalización no impresa y la comunicación visual, </w:t>
      </w:r>
      <w:r>
        <w:t xml:space="preserve">un año más </w:t>
      </w:r>
      <w:r w:rsidR="00CB5C32">
        <w:t xml:space="preserve">ha conseguido crecer </w:t>
      </w:r>
      <w:r>
        <w:t>y alcanzar</w:t>
      </w:r>
      <w:r w:rsidR="00CB5C32">
        <w:t xml:space="preserve"> un número de visitantes récord en su séptima edición celebrada en Múnich (Alemania), del 14 al 17 de mayo.</w:t>
      </w:r>
    </w:p>
    <w:p w14:paraId="58F3DAE4" w14:textId="77777777" w:rsidR="00CB5C32" w:rsidRDefault="00CB5C32" w:rsidP="00CB5C32">
      <w:pPr>
        <w:pStyle w:val="Body"/>
        <w:spacing w:after="0" w:line="360" w:lineRule="auto"/>
      </w:pPr>
    </w:p>
    <w:p w14:paraId="58F3DAE5" w14:textId="77777777" w:rsidR="00CB5C32" w:rsidRDefault="006B70BB" w:rsidP="00CB5C32">
      <w:pPr>
        <w:pStyle w:val="Body"/>
        <w:spacing w:after="0" w:line="360" w:lineRule="auto"/>
      </w:pPr>
      <w:r w:rsidRPr="006B70BB">
        <w:t>A esta edición de la European Sign Expo 2019 asistieron 10 168 visitantes</w:t>
      </w:r>
      <w:r w:rsidR="00E7550E">
        <w:t xml:space="preserve">, entre ellos empresas de rotulación que viajaron a la capital bávara especialmente para el evento, así como </w:t>
      </w:r>
      <w:r>
        <w:t>los</w:t>
      </w:r>
      <w:r w:rsidR="00E7550E">
        <w:t xml:space="preserve"> que también asistieron a la FESPA Global Print Expo celebrada en el mismo emplazamiento.</w:t>
      </w:r>
    </w:p>
    <w:p w14:paraId="58F3DAE6" w14:textId="77777777" w:rsidR="00E7550E" w:rsidRDefault="00E7550E" w:rsidP="00CB5C32">
      <w:pPr>
        <w:pStyle w:val="Body"/>
        <w:spacing w:after="0" w:line="360" w:lineRule="auto"/>
      </w:pPr>
    </w:p>
    <w:p w14:paraId="58F3DAE7" w14:textId="77777777" w:rsidR="00E7550E" w:rsidRDefault="00E7550E" w:rsidP="00CB5C32">
      <w:pPr>
        <w:pStyle w:val="Body"/>
        <w:spacing w:after="0" w:line="360" w:lineRule="auto"/>
      </w:pPr>
      <w:r>
        <w:t>La European Sign Expo ha atraído a un público global</w:t>
      </w:r>
      <w:r w:rsidR="006B70BB">
        <w:t>,</w:t>
      </w:r>
      <w:r>
        <w:t xml:space="preserve"> con visitantes procedentes de 82 países. Alemania, el país anfitrión, fue la delegación más numerosa con un 22 %, seguido por un 8 % de visitantes de Italia. Las empresas de rotulación de China supusieron el tercer grupo más numeroso, seguido de los visitantes de países europeos</w:t>
      </w:r>
      <w:r w:rsidR="006B70BB">
        <w:t xml:space="preserve"> como</w:t>
      </w:r>
      <w:r>
        <w:t xml:space="preserve"> Países Bajos, Reino Unido, Polonia, España, Austria, Francia y Bélgica, que conformaron los 10 principales países en cuanto a asistencia. También han acudido visitantes desde Estados Unidos, Emiratos Árabes Unidos y Asia </w:t>
      </w:r>
      <w:r w:rsidR="006B70BB">
        <w:t xml:space="preserve">interesados en contactar y conocer </w:t>
      </w:r>
      <w:r>
        <w:t>a</w:t>
      </w:r>
      <w:r w:rsidR="007D6585">
        <w:t xml:space="preserve"> los</w:t>
      </w:r>
      <w:r>
        <w:t xml:space="preserve"> proveedores </w:t>
      </w:r>
      <w:r w:rsidR="006B70BB">
        <w:t xml:space="preserve">especializados </w:t>
      </w:r>
      <w:r>
        <w:t xml:space="preserve">y </w:t>
      </w:r>
      <w:r w:rsidR="006B70BB">
        <w:t xml:space="preserve">conocimientos </w:t>
      </w:r>
      <w:r>
        <w:t>técnic</w:t>
      </w:r>
      <w:r w:rsidR="006B70BB">
        <w:t>os</w:t>
      </w:r>
      <w:r>
        <w:t xml:space="preserve"> allí </w:t>
      </w:r>
      <w:r w:rsidR="007D6585">
        <w:t>presentes</w:t>
      </w:r>
      <w:r>
        <w:t>.</w:t>
      </w:r>
    </w:p>
    <w:p w14:paraId="58F3DAE8" w14:textId="77777777" w:rsidR="00662FA3" w:rsidRDefault="00662FA3" w:rsidP="00662FA3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58F3DAE9" w14:textId="77777777" w:rsidR="00815023" w:rsidRPr="00815023" w:rsidRDefault="00815023" w:rsidP="00662FA3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Los expositores </w:t>
      </w:r>
      <w:r w:rsidR="007D6585">
        <w:rPr>
          <w:rFonts w:ascii="Calibri" w:hAnsi="Calibri"/>
          <w:sz w:val="22"/>
        </w:rPr>
        <w:t>manifestaron</w:t>
      </w:r>
      <w:r>
        <w:rPr>
          <w:rFonts w:ascii="Calibri" w:hAnsi="Calibri"/>
          <w:sz w:val="22"/>
        </w:rPr>
        <w:t xml:space="preserve"> su </w:t>
      </w:r>
      <w:r w:rsidR="007D6585">
        <w:rPr>
          <w:rFonts w:ascii="Calibri" w:hAnsi="Calibri"/>
          <w:sz w:val="22"/>
        </w:rPr>
        <w:t xml:space="preserve">satisfacción </w:t>
      </w:r>
      <w:r>
        <w:rPr>
          <w:rFonts w:ascii="Calibri" w:hAnsi="Calibri"/>
          <w:sz w:val="22"/>
        </w:rPr>
        <w:t xml:space="preserve">acerca no solo del importante número de visitantes a sus stands, sino también sobre la calidad de esos visitantes. </w:t>
      </w:r>
      <w:r w:rsidR="007D6585">
        <w:rPr>
          <w:rFonts w:ascii="Calibri" w:hAnsi="Calibri"/>
          <w:sz w:val="22"/>
        </w:rPr>
        <w:t>Teniendo en cuenta que</w:t>
      </w:r>
      <w:r>
        <w:rPr>
          <w:rFonts w:ascii="Calibri" w:hAnsi="Calibri"/>
          <w:sz w:val="22"/>
        </w:rPr>
        <w:t xml:space="preserve"> un 90 % de los asistentes </w:t>
      </w:r>
      <w:r w:rsidR="007D6585">
        <w:rPr>
          <w:rFonts w:ascii="Calibri" w:hAnsi="Calibri"/>
          <w:sz w:val="22"/>
        </w:rPr>
        <w:t>participan</w:t>
      </w:r>
      <w:r>
        <w:rPr>
          <w:rFonts w:ascii="Calibri" w:hAnsi="Calibri"/>
          <w:sz w:val="22"/>
        </w:rPr>
        <w:t xml:space="preserve"> en el proceso de toma de decisiones, la European Sign Expo </w:t>
      </w:r>
      <w:r w:rsidR="007D6585">
        <w:rPr>
          <w:rFonts w:ascii="Calibri" w:hAnsi="Calibri"/>
          <w:sz w:val="22"/>
        </w:rPr>
        <w:t xml:space="preserve">ha </w:t>
      </w:r>
      <w:r>
        <w:rPr>
          <w:rFonts w:ascii="Calibri" w:hAnsi="Calibri"/>
          <w:sz w:val="22"/>
        </w:rPr>
        <w:t>reforz</w:t>
      </w:r>
      <w:r w:rsidR="007D6585">
        <w:rPr>
          <w:rFonts w:ascii="Calibri" w:hAnsi="Calibri"/>
          <w:sz w:val="22"/>
        </w:rPr>
        <w:t>ado</w:t>
      </w:r>
      <w:r>
        <w:rPr>
          <w:rFonts w:ascii="Calibri" w:hAnsi="Calibri"/>
          <w:sz w:val="22"/>
        </w:rPr>
        <w:t xml:space="preserve"> su estatus como evento clave para las empresas de rotulación internacionales y especialistas en comunicación visual. </w:t>
      </w:r>
    </w:p>
    <w:p w14:paraId="58F3DAEA" w14:textId="77777777" w:rsidR="00815023" w:rsidRDefault="00815023" w:rsidP="00662FA3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58F3DAEB" w14:textId="77777777" w:rsidR="00815023" w:rsidRPr="00815023" w:rsidRDefault="00A75B18" w:rsidP="00815023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Umutcan Yurttaguler, Director General de Ores Display, comenta: “La European Sign Expo 2019 procura ofrecernos la mejor rentabilidad</w:t>
      </w:r>
      <w:r w:rsidR="007D6585">
        <w:rPr>
          <w:rFonts w:ascii="Calibri" w:hAnsi="Calibri"/>
          <w:sz w:val="22"/>
        </w:rPr>
        <w:t xml:space="preserve"> hasta la fecha</w:t>
      </w:r>
      <w:r>
        <w:rPr>
          <w:rFonts w:ascii="Calibri" w:hAnsi="Calibri"/>
          <w:sz w:val="22"/>
        </w:rPr>
        <w:t xml:space="preserve"> de la inversión que hemos realizado para exponer en este evento. La calidad de los visitantes a nuestro stand fue excepcional y no podríamos estar más satisfechos. Esperamos </w:t>
      </w:r>
      <w:r w:rsidR="007D6585">
        <w:rPr>
          <w:rFonts w:ascii="Calibri" w:hAnsi="Calibri"/>
          <w:sz w:val="22"/>
        </w:rPr>
        <w:t>con mucho interés</w:t>
      </w:r>
      <w:r>
        <w:rPr>
          <w:rFonts w:ascii="Calibri" w:hAnsi="Calibri"/>
          <w:sz w:val="22"/>
        </w:rPr>
        <w:t xml:space="preserve"> la European Sign Expo 2020 de Madrid”.</w:t>
      </w:r>
    </w:p>
    <w:p w14:paraId="58F3DAEC" w14:textId="77777777" w:rsidR="00815023" w:rsidRPr="00815023" w:rsidRDefault="00815023" w:rsidP="00815023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58F3DAED" w14:textId="77777777" w:rsidR="00250278" w:rsidRPr="00815023" w:rsidRDefault="00815023" w:rsidP="00250278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Michael Althoff, Fundador y CEO de Yellotools Notes: “Lo</w:t>
      </w:r>
      <w:r w:rsidR="007D6585">
        <w:rPr>
          <w:rFonts w:ascii="Calibri" w:hAnsi="Calibri"/>
          <w:sz w:val="22"/>
        </w:rPr>
        <w:t xml:space="preserve"> más interesante de lo</w:t>
      </w:r>
      <w:r>
        <w:rPr>
          <w:rFonts w:ascii="Calibri" w:hAnsi="Calibri"/>
          <w:sz w:val="22"/>
        </w:rPr>
        <w:t xml:space="preserve">s eventos de la European Sign Expo </w:t>
      </w:r>
      <w:r w:rsidR="007D6585">
        <w:rPr>
          <w:rFonts w:ascii="Calibri" w:hAnsi="Calibri"/>
          <w:sz w:val="22"/>
        </w:rPr>
        <w:t xml:space="preserve">es que logran reunir a </w:t>
      </w:r>
      <w:r>
        <w:rPr>
          <w:rFonts w:ascii="Calibri" w:hAnsi="Calibri"/>
          <w:sz w:val="22"/>
        </w:rPr>
        <w:t xml:space="preserve">representantes del mundo entero. Hemos conocido empresas de todo el mundo, de Asia, Europa y Estados Unidos, desde grandes empresas a tiendas de </w:t>
      </w:r>
      <w:r>
        <w:rPr>
          <w:rFonts w:ascii="Calibri" w:hAnsi="Calibri"/>
          <w:sz w:val="22"/>
        </w:rPr>
        <w:lastRenderedPageBreak/>
        <w:t>rotulación más pequeñas. En mi opinión, este es el origen de la gran importancia de la European Sign Expo”.</w:t>
      </w:r>
    </w:p>
    <w:p w14:paraId="58F3DAEE" w14:textId="77777777" w:rsidR="00250278" w:rsidRPr="00815023" w:rsidRDefault="00250278" w:rsidP="00250278">
      <w:pPr>
        <w:spacing w:line="360" w:lineRule="auto"/>
        <w:rPr>
          <w:rFonts w:ascii="Calibri" w:hAnsi="Calibri" w:cs="Calibri"/>
          <w:sz w:val="22"/>
        </w:rPr>
      </w:pPr>
    </w:p>
    <w:p w14:paraId="58F3DAEF" w14:textId="77777777" w:rsidR="00250278" w:rsidRPr="00815023" w:rsidRDefault="00815023" w:rsidP="00250278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Martin Anderson, Director de Ventas Internacionales de SloanLED, añade: “Si nos fijamos en la European Sign Expo, vemos que realmente </w:t>
      </w:r>
      <w:r w:rsidR="00D30987">
        <w:rPr>
          <w:rFonts w:ascii="Calibri" w:hAnsi="Calibri"/>
          <w:sz w:val="22"/>
        </w:rPr>
        <w:t xml:space="preserve">se trata </w:t>
      </w:r>
      <w:r>
        <w:rPr>
          <w:rFonts w:ascii="Calibri" w:hAnsi="Calibri"/>
          <w:sz w:val="22"/>
        </w:rPr>
        <w:t xml:space="preserve">de un escaparate. Todas las grandes empresas de rotulación vienen aquí a vernos y a ver lo que la competencia está haciendo. Esta </w:t>
      </w:r>
      <w:r w:rsidR="00D30987">
        <w:rPr>
          <w:rFonts w:ascii="Calibri" w:hAnsi="Calibri"/>
          <w:sz w:val="22"/>
        </w:rPr>
        <w:t>exposición</w:t>
      </w:r>
      <w:r>
        <w:rPr>
          <w:rFonts w:ascii="Calibri" w:hAnsi="Calibri"/>
          <w:sz w:val="22"/>
        </w:rPr>
        <w:t xml:space="preserve"> proporciona a los visitantes la oportunidad de conocer las tendencias y el futuro de la tecnología LED”.</w:t>
      </w:r>
    </w:p>
    <w:p w14:paraId="58F3DAF0" w14:textId="77777777" w:rsidR="007D446B" w:rsidRDefault="007D446B" w:rsidP="007D446B">
      <w:pPr>
        <w:pStyle w:val="Body"/>
        <w:spacing w:after="0" w:line="360" w:lineRule="auto"/>
      </w:pPr>
    </w:p>
    <w:p w14:paraId="58F3DAF1" w14:textId="77777777" w:rsidR="007D446B" w:rsidRDefault="007D446B" w:rsidP="007D446B">
      <w:pPr>
        <w:pStyle w:val="Body"/>
        <w:spacing w:after="0" w:line="360" w:lineRule="auto"/>
      </w:pPr>
      <w:r>
        <w:t xml:space="preserve">El hecho de compartir la ubicación con FESPA Global Print Expo también ofrece a las empresas de rotulación visitantes acceder a un grupo todavía más grande de fabricantes y proveedores especializados en impresión digital de gran formato, impresión textil y serigrafía. Los visitantes han disfrutado de propuestas de valor añadido en esta </w:t>
      </w:r>
      <w:r w:rsidR="00D30987">
        <w:t>exposición</w:t>
      </w:r>
      <w:r>
        <w:t>, incluido</w:t>
      </w:r>
      <w:r w:rsidR="00D30987">
        <w:t>s</w:t>
      </w:r>
      <w:r>
        <w:t xml:space="preserve"> Colour L*A*B* para la gestión del color, Printeriors para la decoración impresa, </w:t>
      </w:r>
      <w:r w:rsidR="00D30987" w:rsidRPr="00D30987">
        <w:t xml:space="preserve">los talleres y la competición </w:t>
      </w:r>
      <w:r>
        <w:t xml:space="preserve">de decoración de vehículos World Wrap Masters, y el programa de conferencias Trend Theatre. Todo ello está diseñado para ayudar a las empresas de rotulación a mejorar su oferta comercial </w:t>
      </w:r>
      <w:r w:rsidR="002919D3" w:rsidRPr="002919D3">
        <w:t>y descubrir</w:t>
      </w:r>
      <w:r>
        <w:t xml:space="preserve"> nuevas oportunidades potenciales de diversificación.</w:t>
      </w:r>
    </w:p>
    <w:p w14:paraId="58F3DAF2" w14:textId="77777777" w:rsidR="004D5CCE" w:rsidRDefault="004D5CCE" w:rsidP="004D5CCE">
      <w:pPr>
        <w:spacing w:line="360" w:lineRule="auto"/>
        <w:jc w:val="both"/>
        <w:rPr>
          <w:rFonts w:cstheme="minorHAnsi"/>
        </w:rPr>
      </w:pPr>
    </w:p>
    <w:p w14:paraId="58F3DAF3" w14:textId="1B75FCE0" w:rsidR="004D5CCE" w:rsidRDefault="00CE7924" w:rsidP="00393289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Sarah Farrell, Head of Marketing, FESPA</w:t>
      </w:r>
      <w:r w:rsidR="00B85A72">
        <w:rPr>
          <w:rFonts w:ascii="Calibri" w:hAnsi="Calibri"/>
          <w:sz w:val="22"/>
        </w:rPr>
        <w:t xml:space="preserve"> comenta: “El crecimiento continuado del número de visitantes a la European Sign Expo es un auténtico reflejo del valor que la comunidad de señalización no impresa atribuye a este evento. Hemos trabajado mucho desde que en 2013 se lanzara el evento para asegurarnos de que está al servicio del verdadero potencial del mercado, y los comentarios positivos que estamos recibiendo muestran que el evento responde a las necesidades de los profesionales de la rotulación. La respuesta a la European Sign Expo 2019, </w:t>
      </w:r>
      <w:r w:rsidR="00D30987">
        <w:rPr>
          <w:rFonts w:ascii="Calibri" w:hAnsi="Calibri"/>
          <w:sz w:val="22"/>
        </w:rPr>
        <w:t>junto</w:t>
      </w:r>
      <w:r w:rsidR="00B85A72">
        <w:rPr>
          <w:rFonts w:ascii="Calibri" w:hAnsi="Calibri"/>
          <w:sz w:val="22"/>
        </w:rPr>
        <w:t xml:space="preserve"> con el entusiasmo de los expositores que desean estar presentes en el evento del año que viene en Madrid (España), es prueba fehaciente del éxito </w:t>
      </w:r>
      <w:r w:rsidR="00C7486B">
        <w:rPr>
          <w:rFonts w:ascii="Calibri" w:hAnsi="Calibri"/>
          <w:sz w:val="22"/>
        </w:rPr>
        <w:t>continuado</w:t>
      </w:r>
      <w:r w:rsidR="00B85A72">
        <w:rPr>
          <w:rFonts w:ascii="Calibri" w:hAnsi="Calibri"/>
          <w:sz w:val="22"/>
        </w:rPr>
        <w:t xml:space="preserve"> del evento”.</w:t>
      </w:r>
    </w:p>
    <w:p w14:paraId="58F3DAF4" w14:textId="77777777" w:rsidR="006C0913" w:rsidRDefault="006C0913" w:rsidP="00393289">
      <w:pPr>
        <w:spacing w:line="360" w:lineRule="auto"/>
        <w:rPr>
          <w:rFonts w:ascii="Calibri" w:hAnsi="Calibri" w:cs="Calibri"/>
          <w:sz w:val="22"/>
        </w:rPr>
      </w:pPr>
    </w:p>
    <w:p w14:paraId="58F3DAF5" w14:textId="77777777" w:rsidR="00CB5C32" w:rsidRDefault="006C0913" w:rsidP="00815023">
      <w:pPr>
        <w:spacing w:line="360" w:lineRule="auto"/>
        <w:rPr>
          <w:b/>
        </w:rPr>
      </w:pPr>
      <w:r>
        <w:rPr>
          <w:rFonts w:ascii="Calibri" w:hAnsi="Calibri"/>
          <w:sz w:val="22"/>
        </w:rPr>
        <w:t xml:space="preserve">La próxima </w:t>
      </w:r>
      <w:hyperlink r:id="rId11" w:history="1">
        <w:r>
          <w:rPr>
            <w:rStyle w:val="Hyperlink"/>
            <w:rFonts w:ascii="Calibri" w:hAnsi="Calibri"/>
            <w:sz w:val="22"/>
          </w:rPr>
          <w:t>European Sign Expo</w:t>
        </w:r>
      </w:hyperlink>
      <w:r>
        <w:rPr>
          <w:rFonts w:ascii="Calibri" w:hAnsi="Calibri"/>
          <w:sz w:val="22"/>
        </w:rPr>
        <w:t xml:space="preserve"> se celebrará en Madrid (España), del 24 al 27 de marzo de 2020, junto con </w:t>
      </w:r>
      <w:hyperlink r:id="rId12" w:history="1">
        <w:r>
          <w:rPr>
            <w:rStyle w:val="Hyperlink"/>
            <w:rFonts w:ascii="Calibri" w:hAnsi="Calibri"/>
            <w:sz w:val="22"/>
          </w:rPr>
          <w:t>FESPA Global Print Expo 2020</w:t>
        </w:r>
      </w:hyperlink>
      <w:r>
        <w:rPr>
          <w:rFonts w:ascii="Calibri" w:hAnsi="Calibri"/>
          <w:sz w:val="22"/>
        </w:rPr>
        <w:t xml:space="preserve"> y </w:t>
      </w:r>
      <w:hyperlink r:id="rId13" w:history="1">
        <w:r>
          <w:rPr>
            <w:rStyle w:val="Hyperlink"/>
            <w:rFonts w:ascii="Calibri" w:hAnsi="Calibri"/>
            <w:sz w:val="22"/>
          </w:rPr>
          <w:t>Sportswear Pro</w:t>
        </w:r>
      </w:hyperlink>
      <w:r>
        <w:rPr>
          <w:rFonts w:ascii="Calibri" w:hAnsi="Calibri"/>
          <w:sz w:val="22"/>
        </w:rPr>
        <w:t>, el evento de fabricación de ropa deportiva lanzado recientemente.</w:t>
      </w:r>
    </w:p>
    <w:p w14:paraId="58F3DAF6" w14:textId="77777777" w:rsidR="00593261" w:rsidRPr="00ED5747" w:rsidRDefault="00593261" w:rsidP="000A2ED3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it-IT" w:eastAsia="en-GB"/>
        </w:rPr>
      </w:pPr>
    </w:p>
    <w:p w14:paraId="58F3DAF7" w14:textId="77777777" w:rsidR="00AD06B0" w:rsidRDefault="00AD06B0" w:rsidP="00AD06B0">
      <w:pPr>
        <w:pStyle w:val="Body"/>
        <w:spacing w:after="0" w:line="240" w:lineRule="auto"/>
        <w:jc w:val="center"/>
        <w:rPr>
          <w:b/>
        </w:rPr>
      </w:pPr>
      <w:r>
        <w:rPr>
          <w:b/>
        </w:rPr>
        <w:t>FIN</w:t>
      </w:r>
    </w:p>
    <w:p w14:paraId="58F3DAF8" w14:textId="77777777" w:rsidR="00ED5747" w:rsidRDefault="00ED5747" w:rsidP="00ED5747">
      <w:pPr>
        <w:pStyle w:val="Body"/>
        <w:spacing w:after="0" w:line="240" w:lineRule="auto"/>
        <w:jc w:val="center"/>
        <w:rPr>
          <w:b/>
        </w:rPr>
      </w:pPr>
    </w:p>
    <w:p w14:paraId="64496A0F" w14:textId="77777777" w:rsidR="00EA6377" w:rsidRPr="003D1CB5" w:rsidRDefault="00EA6377" w:rsidP="00EA637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0"/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  <w:t>Acerca de FESPA</w:t>
      </w:r>
    </w:p>
    <w:p w14:paraId="6F76A57A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35B725F8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</w:p>
    <w:p w14:paraId="4E385D41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lastRenderedPageBreak/>
        <w:t xml:space="preserve">FESPA: </w:t>
      </w:r>
      <w:r w:rsidRPr="003D1CB5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en-US" w:eastAsia="en-GB"/>
        </w:rPr>
        <w:t>Profit for Purpose (</w:t>
      </w: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Beneficio con una finalidad)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br/>
        <w:t>Nuestros accionistas son la industria.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>FESPA ha invertido millones de Euros en la comunidad global de impresión durante los últimos siete años, contribuyendo de esta manera al crecimiento del sector.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Visite </w:t>
      </w:r>
      <w:hyperlink r:id="rId14" w:history="1">
        <w:r w:rsidRPr="003D1CB5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eastAsia="en-GB"/>
          </w:rPr>
          <w:t>www.fespa.com</w:t>
        </w:r>
      </w:hyperlink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 para obtener más información.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</w:p>
    <w:p w14:paraId="635E6F5C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</w:p>
    <w:p w14:paraId="38E31A14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  <w:t>FESPA Print Census</w:t>
      </w:r>
    </w:p>
    <w:p w14:paraId="7B6C3C31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FESPA Print Census es un proyecto de investigación global destinado al conocimiento del gran formato, la serigrafía y la comunidad de impresión digital. Se trata del mayor proyecto de recopilación de datos de este tipo. </w:t>
      </w:r>
    </w:p>
    <w:p w14:paraId="024E1638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08B723E9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Las exposiciones que FESPA celebrará próximamente son:</w:t>
      </w:r>
    </w:p>
    <w:p w14:paraId="74E952A6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Mexico, 22-24 Agosto 2019, Centro Citibanamex, Mexico City, Mexico</w:t>
      </w:r>
    </w:p>
    <w:p w14:paraId="36149332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Africa, 11-13 Septiembre 2019, Gallagher Convention Centre, Johannesburg, South Africa</w:t>
      </w:r>
    </w:p>
    <w:p w14:paraId="4E5FBB42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Brasil, 18-21 Marzo 2020, Expo Center Norte, São Paulo, Brazil</w:t>
      </w:r>
    </w:p>
    <w:p w14:paraId="499FA180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24-27 Marzo 2020, IFEMA, Madrid, Spain</w:t>
      </w:r>
    </w:p>
    <w:p w14:paraId="0C039321" w14:textId="77777777" w:rsidR="00EA6377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24-27 Marzo 2020, IFEMA, Madrid, Spain</w:t>
      </w:r>
    </w:p>
    <w:p w14:paraId="0030147C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Sportswear Pro, 24-27 Marzo 2020, IFEMA, Madrid, Spain</w:t>
      </w:r>
    </w:p>
    <w:p w14:paraId="4F8E9510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18-21 Mayo 2021, Messe München, Munich, Germany</w:t>
      </w:r>
    </w:p>
    <w:p w14:paraId="2BF9739D" w14:textId="77777777" w:rsidR="00EA6377" w:rsidRPr="003D1CB5" w:rsidRDefault="00EA6377" w:rsidP="00EA63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18-21 Mayo 2021, Messe München, Munich, Germany</w:t>
      </w:r>
    </w:p>
    <w:p w14:paraId="1BD50602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56544880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Publicado en nombre de FESPA por AD Communications</w:t>
      </w:r>
    </w:p>
    <w:p w14:paraId="7A6E452A" w14:textId="77777777" w:rsidR="00EA6377" w:rsidRPr="003D1CB5" w:rsidRDefault="00EA6377" w:rsidP="00EA6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58F3DB08" w14:textId="7BD5CBD4" w:rsidR="00AD06B0" w:rsidRDefault="00EA6377" w:rsidP="00EA6377">
      <w:pPr>
        <w:pStyle w:val="Body"/>
        <w:spacing w:after="0" w:line="240" w:lineRule="auto"/>
        <w:rPr>
          <w:rFonts w:cs="Verdana"/>
          <w:b/>
          <w:bCs/>
          <w:sz w:val="20"/>
          <w:szCs w:val="20"/>
          <w:bdr w:val="none" w:sz="0" w:space="0" w:color="auto"/>
          <w:lang w:val="es-ES_tradnl"/>
        </w:rPr>
      </w:pPr>
      <w:r w:rsidRPr="003D1CB5">
        <w:rPr>
          <w:rFonts w:cs="Verdana"/>
          <w:b/>
          <w:bCs/>
          <w:sz w:val="20"/>
          <w:szCs w:val="20"/>
          <w:bdr w:val="none" w:sz="0" w:space="0" w:color="auto"/>
          <w:lang w:val="es-ES_tradnl"/>
        </w:rPr>
        <w:t>Si desea más información, póngase en contacto con:</w:t>
      </w:r>
    </w:p>
    <w:p w14:paraId="218A3E91" w14:textId="77777777" w:rsidR="00EA6377" w:rsidRPr="00C103E7" w:rsidRDefault="00EA6377" w:rsidP="00EA63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Ellie Martin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8330B4">
        <w:rPr>
          <w:rFonts w:ascii="Calibri" w:hAnsi="Calibri"/>
          <w:sz w:val="20"/>
          <w:szCs w:val="20"/>
          <w:lang w:val="en-GB"/>
        </w:rPr>
        <w:t>Leighona Aris</w:t>
      </w:r>
    </w:p>
    <w:p w14:paraId="4F8F1365" w14:textId="77777777" w:rsidR="00EA6377" w:rsidRPr="00C103E7" w:rsidRDefault="00EA6377" w:rsidP="00EA6377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AD Communications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FESPA</w:t>
      </w:r>
    </w:p>
    <w:p w14:paraId="3EE7F7E9" w14:textId="77777777" w:rsidR="00EA6377" w:rsidRPr="00C103E7" w:rsidRDefault="00EA6377" w:rsidP="00EA6377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Tel: + 44 (0) 1372 464470      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Tel: +44 (0) 1737 228</w:t>
      </w:r>
      <w:r>
        <w:rPr>
          <w:rFonts w:ascii="Calibri" w:hAnsi="Calibri"/>
          <w:sz w:val="20"/>
          <w:szCs w:val="20"/>
        </w:rPr>
        <w:t>160</w:t>
      </w:r>
    </w:p>
    <w:p w14:paraId="641E86E6" w14:textId="77777777" w:rsidR="00EA6377" w:rsidRDefault="00EA6377" w:rsidP="00EA6377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>Email:</w:t>
      </w:r>
      <w:r>
        <w:rPr>
          <w:rFonts w:ascii="Calibri" w:hAnsi="Calibri"/>
          <w:sz w:val="20"/>
          <w:szCs w:val="20"/>
        </w:rPr>
        <w:t xml:space="preserve"> </w:t>
      </w:r>
      <w:hyperlink r:id="rId15" w:history="1">
        <w:r w:rsidRPr="0012208D">
          <w:rPr>
            <w:rStyle w:val="Hyperlink"/>
            <w:rFonts w:ascii="Calibri" w:hAnsi="Calibri"/>
            <w:sz w:val="20"/>
            <w:szCs w:val="20"/>
          </w:rPr>
          <w:t>emartin@adcomms.co.uk</w:t>
        </w:r>
      </w:hyperlink>
      <w:r>
        <w:rPr>
          <w:rFonts w:ascii="Calibri" w:hAnsi="Calibri"/>
          <w:sz w:val="20"/>
          <w:szCs w:val="20"/>
        </w:rPr>
        <w:t xml:space="preserve"> </w:t>
      </w:r>
      <w:r w:rsidRPr="00C103E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 xml:space="preserve">Email: </w:t>
      </w:r>
      <w:r w:rsidRPr="008330B4">
        <w:rPr>
          <w:rStyle w:val="Hyperlink"/>
          <w:rFonts w:ascii="Calibri" w:hAnsi="Calibri"/>
          <w:sz w:val="20"/>
          <w:szCs w:val="20"/>
          <w:lang w:val="en-GB"/>
        </w:rPr>
        <w:t>Leighona.Aris@Fespa.com</w:t>
      </w:r>
    </w:p>
    <w:p w14:paraId="022A1CEB" w14:textId="77777777" w:rsidR="00EA6377" w:rsidRPr="00C103E7" w:rsidRDefault="00EA6377" w:rsidP="00EA6377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Website: </w:t>
      </w:r>
      <w:hyperlink r:id="rId16" w:history="1">
        <w:r w:rsidRPr="00C103E7">
          <w:rPr>
            <w:rStyle w:val="Hyperlink"/>
            <w:rFonts w:ascii="Calibri" w:hAnsi="Calibri"/>
            <w:sz w:val="20"/>
            <w:szCs w:val="20"/>
          </w:rPr>
          <w:t>www.adcomms.co.uk</w:t>
        </w:r>
      </w:hyperlink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 xml:space="preserve">Website: </w:t>
      </w:r>
      <w:hyperlink r:id="rId17" w:history="1">
        <w:r w:rsidRPr="00C103E7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8330B4">
        <w:rPr>
          <w:rFonts w:ascii="Calibri" w:hAnsi="Calibri"/>
          <w:sz w:val="20"/>
          <w:szCs w:val="20"/>
          <w:lang w:val="en-GB"/>
        </w:rPr>
        <w:t xml:space="preserve"> </w:t>
      </w:r>
    </w:p>
    <w:p w14:paraId="73D2DF84" w14:textId="77777777" w:rsidR="00EA6377" w:rsidRPr="00540304" w:rsidRDefault="00EA6377" w:rsidP="00EA6377">
      <w:pPr>
        <w:pStyle w:val="Body"/>
        <w:spacing w:after="0" w:line="240" w:lineRule="auto"/>
        <w:rPr>
          <w:b/>
        </w:rPr>
      </w:pPr>
    </w:p>
    <w:sectPr w:rsidR="00EA6377" w:rsidRPr="00540304" w:rsidSect="000A2ED3">
      <w:pgSz w:w="11900" w:h="16840"/>
      <w:pgMar w:top="28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DB0D" w14:textId="77777777" w:rsidR="00BB5693" w:rsidRDefault="00BB5693">
      <w:r>
        <w:separator/>
      </w:r>
    </w:p>
  </w:endnote>
  <w:endnote w:type="continuationSeparator" w:id="0">
    <w:p w14:paraId="58F3DB0E" w14:textId="77777777" w:rsidR="00BB5693" w:rsidRDefault="00B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DB0B" w14:textId="77777777" w:rsidR="00BB5693" w:rsidRDefault="00BB5693">
      <w:r>
        <w:separator/>
      </w:r>
    </w:p>
  </w:footnote>
  <w:footnote w:type="continuationSeparator" w:id="0">
    <w:p w14:paraId="58F3DB0C" w14:textId="77777777" w:rsidR="00BB5693" w:rsidRDefault="00BB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BDA"/>
    <w:multiLevelType w:val="hybridMultilevel"/>
    <w:tmpl w:val="4B186200"/>
    <w:numStyleLink w:val="ImportedStyle1"/>
  </w:abstractNum>
  <w:abstractNum w:abstractNumId="1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5B39D3"/>
    <w:multiLevelType w:val="hybridMultilevel"/>
    <w:tmpl w:val="4A76E3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UxNDcysLA0MbUwNzFT0lEKTi0uzszPAykwrAUA7XjYdCwAAAA="/>
  </w:docVars>
  <w:rsids>
    <w:rsidRoot w:val="008B2FB1"/>
    <w:rsid w:val="00002047"/>
    <w:rsid w:val="00010A82"/>
    <w:rsid w:val="0005367B"/>
    <w:rsid w:val="0007520D"/>
    <w:rsid w:val="000A2ED3"/>
    <w:rsid w:val="000C2F3C"/>
    <w:rsid w:val="000F1E28"/>
    <w:rsid w:val="000F7830"/>
    <w:rsid w:val="00102C89"/>
    <w:rsid w:val="00122371"/>
    <w:rsid w:val="001409D4"/>
    <w:rsid w:val="001A2C59"/>
    <w:rsid w:val="001A5179"/>
    <w:rsid w:val="001B3F67"/>
    <w:rsid w:val="001E3CA2"/>
    <w:rsid w:val="00234E44"/>
    <w:rsid w:val="0024784E"/>
    <w:rsid w:val="00250278"/>
    <w:rsid w:val="00263086"/>
    <w:rsid w:val="00265385"/>
    <w:rsid w:val="002919D3"/>
    <w:rsid w:val="002C16CE"/>
    <w:rsid w:val="002C20DB"/>
    <w:rsid w:val="002C49C0"/>
    <w:rsid w:val="00346A1C"/>
    <w:rsid w:val="0034785D"/>
    <w:rsid w:val="00352492"/>
    <w:rsid w:val="003905F3"/>
    <w:rsid w:val="00393289"/>
    <w:rsid w:val="003D3A3E"/>
    <w:rsid w:val="003F3AB6"/>
    <w:rsid w:val="00427E59"/>
    <w:rsid w:val="00452EC2"/>
    <w:rsid w:val="004947C4"/>
    <w:rsid w:val="004C0B38"/>
    <w:rsid w:val="004C6333"/>
    <w:rsid w:val="004C7DC7"/>
    <w:rsid w:val="004D3D5D"/>
    <w:rsid w:val="004D5CCE"/>
    <w:rsid w:val="004D7666"/>
    <w:rsid w:val="00540304"/>
    <w:rsid w:val="00544668"/>
    <w:rsid w:val="00551792"/>
    <w:rsid w:val="005607B0"/>
    <w:rsid w:val="005668BC"/>
    <w:rsid w:val="00576B2E"/>
    <w:rsid w:val="00593261"/>
    <w:rsid w:val="005B039D"/>
    <w:rsid w:val="005C4947"/>
    <w:rsid w:val="005E2CFA"/>
    <w:rsid w:val="00645495"/>
    <w:rsid w:val="00662FA3"/>
    <w:rsid w:val="00666041"/>
    <w:rsid w:val="0069497D"/>
    <w:rsid w:val="006B70BB"/>
    <w:rsid w:val="006C0913"/>
    <w:rsid w:val="0072036C"/>
    <w:rsid w:val="0072087A"/>
    <w:rsid w:val="00764F43"/>
    <w:rsid w:val="007D446B"/>
    <w:rsid w:val="007D6585"/>
    <w:rsid w:val="007F5892"/>
    <w:rsid w:val="00815023"/>
    <w:rsid w:val="00831F85"/>
    <w:rsid w:val="008330B4"/>
    <w:rsid w:val="0084592C"/>
    <w:rsid w:val="008731DB"/>
    <w:rsid w:val="00877C2B"/>
    <w:rsid w:val="008855FA"/>
    <w:rsid w:val="008B2FB1"/>
    <w:rsid w:val="008C49EB"/>
    <w:rsid w:val="008F048F"/>
    <w:rsid w:val="008F681D"/>
    <w:rsid w:val="009320C8"/>
    <w:rsid w:val="009508B0"/>
    <w:rsid w:val="0095436B"/>
    <w:rsid w:val="00973387"/>
    <w:rsid w:val="009A0D04"/>
    <w:rsid w:val="009A0EDA"/>
    <w:rsid w:val="00A0709E"/>
    <w:rsid w:val="00A075E7"/>
    <w:rsid w:val="00A17C83"/>
    <w:rsid w:val="00A22575"/>
    <w:rsid w:val="00A75B18"/>
    <w:rsid w:val="00A937BE"/>
    <w:rsid w:val="00AA3317"/>
    <w:rsid w:val="00AD06B0"/>
    <w:rsid w:val="00AE07D5"/>
    <w:rsid w:val="00B35817"/>
    <w:rsid w:val="00B361F0"/>
    <w:rsid w:val="00B40293"/>
    <w:rsid w:val="00B52A3D"/>
    <w:rsid w:val="00B57BB1"/>
    <w:rsid w:val="00B85A72"/>
    <w:rsid w:val="00B90BC7"/>
    <w:rsid w:val="00B9276A"/>
    <w:rsid w:val="00BA20A0"/>
    <w:rsid w:val="00BA5208"/>
    <w:rsid w:val="00BA5AED"/>
    <w:rsid w:val="00BB5693"/>
    <w:rsid w:val="00BB64DA"/>
    <w:rsid w:val="00BC4D57"/>
    <w:rsid w:val="00BC7C1F"/>
    <w:rsid w:val="00C0367F"/>
    <w:rsid w:val="00C03D29"/>
    <w:rsid w:val="00C55F18"/>
    <w:rsid w:val="00C71F9D"/>
    <w:rsid w:val="00C7486B"/>
    <w:rsid w:val="00C769F2"/>
    <w:rsid w:val="00C95BE4"/>
    <w:rsid w:val="00CB5C32"/>
    <w:rsid w:val="00CC4795"/>
    <w:rsid w:val="00CE7924"/>
    <w:rsid w:val="00D30987"/>
    <w:rsid w:val="00D5376C"/>
    <w:rsid w:val="00D72C80"/>
    <w:rsid w:val="00DA08C3"/>
    <w:rsid w:val="00DB1A15"/>
    <w:rsid w:val="00DC0B18"/>
    <w:rsid w:val="00DD4122"/>
    <w:rsid w:val="00DF1376"/>
    <w:rsid w:val="00E571E5"/>
    <w:rsid w:val="00E7550E"/>
    <w:rsid w:val="00E82386"/>
    <w:rsid w:val="00E86196"/>
    <w:rsid w:val="00E95B2F"/>
    <w:rsid w:val="00EA6377"/>
    <w:rsid w:val="00EB2E95"/>
    <w:rsid w:val="00ED4CBF"/>
    <w:rsid w:val="00ED5747"/>
    <w:rsid w:val="00EF3BDB"/>
    <w:rsid w:val="00EF46D2"/>
    <w:rsid w:val="00F056DE"/>
    <w:rsid w:val="00F21696"/>
    <w:rsid w:val="00F2635E"/>
    <w:rsid w:val="00F429D5"/>
    <w:rsid w:val="00F70962"/>
    <w:rsid w:val="00FB1EEB"/>
    <w:rsid w:val="00FC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3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86"/>
    <w:rPr>
      <w:u w:val="single"/>
    </w:rPr>
  </w:style>
  <w:style w:type="paragraph" w:customStyle="1" w:styleId="HeaderFooter">
    <w:name w:val="Header &amp; Footer"/>
    <w:rsid w:val="0026308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6308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263086"/>
    <w:rPr>
      <w:color w:val="0563C1"/>
      <w:u w:val="single" w:color="0563C1"/>
    </w:rPr>
  </w:style>
  <w:style w:type="character" w:customStyle="1" w:styleId="Hyperlink0">
    <w:name w:val="Hyperlink.0"/>
    <w:basedOn w:val="Link"/>
    <w:rsid w:val="00263086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  <w:rsid w:val="00263086"/>
  </w:style>
  <w:style w:type="character" w:customStyle="1" w:styleId="Hyperlink1">
    <w:name w:val="Hyperlink.1"/>
    <w:basedOn w:val="None"/>
    <w:rsid w:val="00263086"/>
    <w:rPr>
      <w:color w:val="0000FF"/>
      <w:sz w:val="20"/>
      <w:szCs w:val="20"/>
      <w:u w:val="single" w:color="0000FF"/>
      <w:lang w:val="es-ES"/>
    </w:rPr>
  </w:style>
  <w:style w:type="numbering" w:customStyle="1" w:styleId="ImportedStyle1">
    <w:name w:val="Imported Style 1"/>
    <w:rsid w:val="00263086"/>
    <w:pPr>
      <w:numPr>
        <w:numId w:val="1"/>
      </w:numPr>
    </w:pPr>
  </w:style>
  <w:style w:type="character" w:customStyle="1" w:styleId="Hyperlink2">
    <w:name w:val="Hyperlink.2"/>
    <w:basedOn w:val="None"/>
    <w:rsid w:val="00263086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sid w:val="00263086"/>
    <w:rPr>
      <w:color w:val="0000FF"/>
      <w:sz w:val="20"/>
      <w:szCs w:val="20"/>
      <w:u w:val="single" w:color="0000FF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es-ES" w:eastAsia="en-US"/>
    </w:rPr>
  </w:style>
  <w:style w:type="paragraph" w:customStyle="1" w:styleId="Default">
    <w:name w:val="Default"/>
    <w:rsid w:val="00247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4784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784E"/>
    <w:rPr>
      <w:rFonts w:cs="Fira Sans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F1376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C2F3C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3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2E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576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2E"/>
    <w:rPr>
      <w:sz w:val="24"/>
      <w:szCs w:val="24"/>
      <w:lang w:val="es-ES" w:eastAsia="en-US"/>
    </w:rPr>
  </w:style>
  <w:style w:type="character" w:customStyle="1" w:styleId="longtext">
    <w:name w:val="long_text"/>
    <w:basedOn w:val="DefaultParagraphFont"/>
    <w:rsid w:val="00EA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ortswearpro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2020.com/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e.fespa.com/welcome" TargetMode="External"/><Relationship Id="rId5" Type="http://schemas.openxmlformats.org/officeDocument/2006/relationships/styles" Target="styles.xml"/><Relationship Id="rId15" Type="http://schemas.openxmlformats.org/officeDocument/2006/relationships/hyperlink" Target="mailto:emartin@adcomms.co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Props1.xml><?xml version="1.0" encoding="utf-8"?>
<ds:datastoreItem xmlns:ds="http://schemas.openxmlformats.org/officeDocument/2006/customXml" ds:itemID="{B2753CE1-C730-4D30-B1F7-143BF4305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7BC31-0BCB-4F7F-A848-EAD6A7E8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FD3BD-3F69-4E55-8258-5644CD5B09C2}">
  <ds:schemaRefs>
    <ds:schemaRef ds:uri="33a04f6d-823c-476e-bd30-27cf0fc2b7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2019-06-17T08:49:00Z</dcterms:created>
  <dcterms:modified xsi:type="dcterms:W3CDTF">2019-06-24T10:21:00Z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