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B0511F">
      <w:pPr>
        <w:pStyle w:val="Body"/>
        <w:spacing w:after="0" w:line="240" w:lineRule="auto"/>
        <w:rPr>
          <w:b/>
          <w:bCs/>
        </w:rPr>
      </w:pPr>
      <w:bookmarkStart w:id="0" w:name="_GoBack"/>
      <w:bookmarkEnd w:id="0"/>
      <w:r>
        <w:rPr>
          <w:b/>
          <w:bCs/>
          <w:noProof/>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lang w:val="de-DE"/>
        </w:rPr>
        <w:t>NEWS RELEASE</w:t>
      </w:r>
    </w:p>
    <w:p w14:paraId="1A413F09" w14:textId="7757D0C6" w:rsidR="008B2FB1" w:rsidRDefault="00B65B54" w:rsidP="00B0511F">
      <w:pPr>
        <w:pStyle w:val="Body"/>
        <w:spacing w:after="0" w:line="240" w:lineRule="auto"/>
      </w:pPr>
      <w:r>
        <w:rPr>
          <w:lang w:val="en-US"/>
        </w:rPr>
        <w:t>25</w:t>
      </w:r>
      <w:r w:rsidR="00BB64DA">
        <w:rPr>
          <w:lang w:val="en-US"/>
        </w:rPr>
        <w:t xml:space="preserve"> February 2019</w:t>
      </w:r>
    </w:p>
    <w:p w14:paraId="541C01BA" w14:textId="77777777" w:rsidR="008B2FB1" w:rsidRDefault="008B2FB1">
      <w:pPr>
        <w:pStyle w:val="Body"/>
        <w:spacing w:line="240" w:lineRule="auto"/>
        <w:jc w:val="center"/>
        <w:rPr>
          <w:b/>
          <w:bCs/>
          <w:i/>
          <w:iCs/>
        </w:rPr>
      </w:pPr>
    </w:p>
    <w:p w14:paraId="517B2505" w14:textId="77777777" w:rsidR="008B2FB1" w:rsidRDefault="00BB64DA">
      <w:pPr>
        <w:pStyle w:val="Body"/>
        <w:spacing w:line="240" w:lineRule="auto"/>
        <w:jc w:val="center"/>
        <w:rPr>
          <w:b/>
          <w:bCs/>
        </w:rPr>
      </w:pPr>
      <w:r>
        <w:rPr>
          <w:b/>
          <w:bCs/>
          <w:i/>
          <w:iCs/>
          <w:lang w:val="de-DE"/>
        </w:rPr>
        <w:t>PRINT MAKE WEAR</w:t>
      </w:r>
      <w:r>
        <w:rPr>
          <w:b/>
          <w:bCs/>
          <w:lang w:val="de-DE"/>
        </w:rPr>
        <w:t xml:space="preserve"> FAST FASHION FACTORY DOUBLES IN SIZE </w:t>
      </w:r>
    </w:p>
    <w:p w14:paraId="7C481298" w14:textId="77777777" w:rsidR="008B2FB1" w:rsidRDefault="00BB64DA">
      <w:pPr>
        <w:pStyle w:val="Body"/>
        <w:spacing w:line="240" w:lineRule="auto"/>
        <w:jc w:val="center"/>
        <w:rPr>
          <w:b/>
          <w:bCs/>
        </w:rPr>
      </w:pPr>
      <w:r>
        <w:rPr>
          <w:b/>
          <w:bCs/>
          <w:lang w:val="de-DE"/>
        </w:rPr>
        <w:t>AT FESPA GLOBAL PRINT EXPO 2019 TO MEET HIGH LEVELS OF VISITOR INTEREST</w:t>
      </w:r>
    </w:p>
    <w:p w14:paraId="73FE52FE" w14:textId="77777777" w:rsidR="008B2FB1" w:rsidRDefault="008B2FB1">
      <w:pPr>
        <w:pStyle w:val="Body"/>
        <w:spacing w:line="360" w:lineRule="auto"/>
      </w:pPr>
    </w:p>
    <w:p w14:paraId="7EC2CB30" w14:textId="77777777" w:rsidR="008B2FB1" w:rsidRDefault="00BB64DA">
      <w:pPr>
        <w:pStyle w:val="Body"/>
        <w:spacing w:line="360" w:lineRule="auto"/>
      </w:pPr>
      <w:r>
        <w:rPr>
          <w:lang w:val="en-US"/>
        </w:rPr>
        <w:t xml:space="preserve">The </w:t>
      </w:r>
      <w:r>
        <w:rPr>
          <w:i/>
          <w:iCs/>
          <w:lang w:val="en-US"/>
        </w:rPr>
        <w:t>Print Make Wear</w:t>
      </w:r>
      <w:r>
        <w:rPr>
          <w:lang w:val="en-US"/>
        </w:rPr>
        <w:t xml:space="preserve"> fast fashion factory feature at FESPA Global Expo 2019 </w:t>
      </w:r>
      <w:r>
        <w:rPr>
          <w:color w:val="1D1D1D"/>
          <w:u w:color="1D1D1D"/>
          <w:lang w:val="de-DE"/>
        </w:rPr>
        <w:t>in Munich (14-17 May 2019)</w:t>
      </w:r>
      <w:r>
        <w:rPr>
          <w:lang w:val="en-US"/>
        </w:rPr>
        <w:t xml:space="preserve"> will double in size compared with its launch in 2018 in response to positive visitor feedback.</w:t>
      </w:r>
    </w:p>
    <w:p w14:paraId="11F9E674" w14:textId="77777777" w:rsidR="008B2FB1" w:rsidRDefault="00BB64DA">
      <w:pPr>
        <w:pStyle w:val="Body"/>
        <w:spacing w:line="360" w:lineRule="auto"/>
        <w:rPr>
          <w:color w:val="1D1D1D"/>
          <w:u w:color="1D1D1D"/>
        </w:rPr>
      </w:pPr>
      <w:r>
        <w:rPr>
          <w:color w:val="1D1D1D"/>
          <w:u w:color="1D1D1D"/>
          <w:lang w:val="en-US"/>
        </w:rPr>
        <w:t xml:space="preserve">The feature was introduced at the flagship FESPA event in Berlin in 2018 to meet the needs of visitors interested in the opportunities in printed fashion textiles and garments. Taking the form of a live production environment, </w:t>
      </w:r>
      <w:r>
        <w:rPr>
          <w:i/>
          <w:iCs/>
          <w:color w:val="1D1D1D"/>
          <w:u w:color="1D1D1D"/>
          <w:lang w:val="en-US"/>
        </w:rPr>
        <w:t>Print Make Wear</w:t>
      </w:r>
      <w:r>
        <w:rPr>
          <w:color w:val="1D1D1D"/>
          <w:u w:color="1D1D1D"/>
          <w:lang w:val="en-US"/>
        </w:rPr>
        <w:t xml:space="preserve"> addresses every step in the garment production process. This begins with planning, design and prepress, progressing to printing, drying, cutting, sewing, welding and embellishment and finishing with packing and retail display.</w:t>
      </w:r>
    </w:p>
    <w:p w14:paraId="3B0AA6EA" w14:textId="12FC374D" w:rsidR="008B2FB1" w:rsidRDefault="00BB64DA">
      <w:pPr>
        <w:pStyle w:val="Body"/>
        <w:spacing w:line="360" w:lineRule="auto"/>
        <w:rPr>
          <w:color w:val="1D1D1D"/>
          <w:u w:color="1D1D1D"/>
        </w:rPr>
      </w:pPr>
      <w:r>
        <w:rPr>
          <w:color w:val="1D1D1D"/>
          <w:u w:color="1D1D1D"/>
          <w:lang w:val="en-US"/>
        </w:rPr>
        <w:t>At FESPA Global Print Expo 2019 the expanded feature will allow more space to showcase an even more comprehensive range of garment printing technology solutions and consumables, as well as incorporating a staged area for presentations and debates and a catwalk for fashion shows. The visitor experience will also be enhanced with two separate guided tours, one with a focus on direct-</w:t>
      </w:r>
      <w:r w:rsidR="00BC6F39">
        <w:rPr>
          <w:color w:val="1D1D1D"/>
          <w:u w:color="1D1D1D"/>
          <w:lang w:val="en-US"/>
        </w:rPr>
        <w:t>t</w:t>
      </w:r>
      <w:r>
        <w:rPr>
          <w:color w:val="1D1D1D"/>
          <w:u w:color="1D1D1D"/>
          <w:lang w:val="en-US"/>
        </w:rPr>
        <w:t>o-garment production and the other tailored to visitors interested in roll-to-roll production.</w:t>
      </w:r>
    </w:p>
    <w:p w14:paraId="574F33EA" w14:textId="55C34121" w:rsidR="00DA08C3" w:rsidRDefault="00BB64DA">
      <w:pPr>
        <w:pStyle w:val="Body"/>
        <w:spacing w:line="360" w:lineRule="auto"/>
        <w:rPr>
          <w:color w:val="1D1D1D"/>
          <w:u w:color="1D1D1D"/>
          <w:lang w:val="en-US"/>
        </w:rPr>
      </w:pPr>
      <w:r w:rsidRPr="00BB64DA">
        <w:rPr>
          <w:color w:val="1D1D1D"/>
          <w:u w:color="1D1D1D"/>
          <w:lang w:val="en-US"/>
        </w:rPr>
        <w:t xml:space="preserve">The technologies showcased within </w:t>
      </w:r>
      <w:r w:rsidRPr="00BB64DA">
        <w:rPr>
          <w:i/>
          <w:iCs/>
          <w:color w:val="1D1D1D"/>
          <w:u w:color="1D1D1D"/>
          <w:lang w:val="en-US"/>
        </w:rPr>
        <w:t>Print Make Wear 2019</w:t>
      </w:r>
      <w:r w:rsidRPr="00BB64DA">
        <w:rPr>
          <w:color w:val="1D1D1D"/>
          <w:u w:color="1D1D1D"/>
          <w:lang w:val="en-US"/>
        </w:rPr>
        <w:t xml:space="preserve"> will include direct-to garment digital and screen printing </w:t>
      </w:r>
      <w:r>
        <w:rPr>
          <w:color w:val="1D1D1D"/>
          <w:u w:color="1D1D1D"/>
          <w:lang w:val="en-US"/>
        </w:rPr>
        <w:t xml:space="preserve">presses </w:t>
      </w:r>
      <w:r w:rsidRPr="00BB64DA">
        <w:rPr>
          <w:color w:val="1D1D1D"/>
          <w:u w:color="1D1D1D"/>
          <w:lang w:val="en-US"/>
        </w:rPr>
        <w:t xml:space="preserve">with both automatic and manual presses </w:t>
      </w:r>
      <w:r>
        <w:rPr>
          <w:color w:val="1D1D1D"/>
          <w:u w:color="1D1D1D"/>
          <w:lang w:val="en-US"/>
        </w:rPr>
        <w:t xml:space="preserve">printing </w:t>
      </w:r>
      <w:r w:rsidRPr="00BB64DA">
        <w:rPr>
          <w:color w:val="1D1D1D"/>
          <w:u w:color="1D1D1D"/>
          <w:lang w:val="en-US"/>
        </w:rPr>
        <w:t xml:space="preserve">on water-based inks, </w:t>
      </w:r>
      <w:r>
        <w:rPr>
          <w:color w:val="1D1D1D"/>
          <w:u w:color="1D1D1D"/>
          <w:lang w:val="en-US"/>
        </w:rPr>
        <w:t xml:space="preserve">the </w:t>
      </w:r>
      <w:r w:rsidRPr="00BB64DA">
        <w:rPr>
          <w:color w:val="1D1D1D"/>
          <w:u w:color="1D1D1D"/>
          <w:lang w:val="en-US"/>
        </w:rPr>
        <w:t xml:space="preserve">roll-to-roll digital technologies will include dye-sublimation </w:t>
      </w:r>
      <w:r w:rsidR="00102C89">
        <w:rPr>
          <w:color w:val="1D1D1D"/>
          <w:u w:color="1D1D1D"/>
          <w:lang w:val="en-US"/>
        </w:rPr>
        <w:t>as well as</w:t>
      </w:r>
      <w:r w:rsidR="00102C89" w:rsidRPr="00BB64DA">
        <w:rPr>
          <w:color w:val="1D1D1D"/>
          <w:u w:color="1D1D1D"/>
          <w:lang w:val="en-US"/>
        </w:rPr>
        <w:t xml:space="preserve"> </w:t>
      </w:r>
      <w:r w:rsidR="00102C89" w:rsidRPr="0005367B">
        <w:rPr>
          <w:color w:val="auto"/>
          <w:u w:color="1D1D1D"/>
          <w:lang w:val="en-US"/>
        </w:rPr>
        <w:t>other textile print technologies</w:t>
      </w:r>
      <w:r w:rsidRPr="00BB64DA">
        <w:rPr>
          <w:color w:val="1D1D1D"/>
          <w:u w:color="1D1D1D"/>
          <w:lang w:val="en-US"/>
        </w:rPr>
        <w:t>, with the support of brands including Adobe, Adelco, EFI, HP, Mimaki, Vastex MagnaColours, Easiway</w:t>
      </w:r>
      <w:r>
        <w:rPr>
          <w:color w:val="1D1D1D"/>
          <w:u w:color="1D1D1D"/>
          <w:lang w:val="en-US"/>
        </w:rPr>
        <w:t xml:space="preserve"> and</w:t>
      </w:r>
      <w:r w:rsidRPr="00BB64DA">
        <w:rPr>
          <w:color w:val="1D1D1D"/>
          <w:u w:color="1D1D1D"/>
          <w:lang w:val="en-US"/>
        </w:rPr>
        <w:t xml:space="preserve"> Premier Textiles</w:t>
      </w:r>
      <w:r>
        <w:rPr>
          <w:color w:val="1D1D1D"/>
          <w:u w:color="1D1D1D"/>
          <w:lang w:val="en-US"/>
        </w:rPr>
        <w:t xml:space="preserve">. </w:t>
      </w:r>
    </w:p>
    <w:p w14:paraId="22B23062" w14:textId="520333B9" w:rsidR="008B2FB1" w:rsidRDefault="00BB64DA">
      <w:pPr>
        <w:pStyle w:val="Body"/>
        <w:spacing w:line="360" w:lineRule="auto"/>
        <w:rPr>
          <w:color w:val="1D1D1D"/>
          <w:u w:color="1D1D1D"/>
        </w:rPr>
      </w:pPr>
      <w:r w:rsidRPr="00BB64DA">
        <w:rPr>
          <w:color w:val="1D1D1D"/>
          <w:u w:color="1D1D1D"/>
          <w:lang w:val="en-US"/>
        </w:rPr>
        <w:t xml:space="preserve">The garments produced and modelled within </w:t>
      </w:r>
      <w:r w:rsidRPr="00BB64DA">
        <w:rPr>
          <w:i/>
          <w:iCs/>
          <w:color w:val="1D1D1D"/>
          <w:u w:color="1D1D1D"/>
          <w:lang w:val="en-US"/>
        </w:rPr>
        <w:t>Print Make Wear</w:t>
      </w:r>
      <w:r w:rsidRPr="00BB64DA">
        <w:rPr>
          <w:color w:val="1D1D1D"/>
          <w:u w:color="1D1D1D"/>
          <w:lang w:val="en-US"/>
        </w:rPr>
        <w:t xml:space="preserve"> will carry a striking series of exclusive designs </w:t>
      </w:r>
      <w:r w:rsidR="00DA08C3">
        <w:rPr>
          <w:color w:val="1D1D1D"/>
          <w:u w:color="1D1D1D"/>
          <w:lang w:val="en-US"/>
        </w:rPr>
        <w:t xml:space="preserve">on the theme of ‘Elements’, with the tagline </w:t>
      </w:r>
      <w:r w:rsidR="00DA08C3">
        <w:rPr>
          <w:i/>
          <w:color w:val="1D1D1D"/>
          <w:u w:color="1D1D1D"/>
          <w:lang w:val="en-US"/>
        </w:rPr>
        <w:t xml:space="preserve">Inspired by Nature – Powered by Print, </w:t>
      </w:r>
      <w:r w:rsidR="00DA08C3">
        <w:rPr>
          <w:color w:val="1D1D1D"/>
          <w:u w:color="1D1D1D"/>
          <w:lang w:val="en-US"/>
        </w:rPr>
        <w:t xml:space="preserve">which have been </w:t>
      </w:r>
      <w:r w:rsidRPr="00BB64DA">
        <w:rPr>
          <w:color w:val="1D1D1D"/>
          <w:u w:color="1D1D1D"/>
          <w:lang w:val="en-US"/>
        </w:rPr>
        <w:t>created specifically for FESPA by photographer and illustrator Jasper Goodall</w:t>
      </w:r>
      <w:r w:rsidR="00DA08C3">
        <w:rPr>
          <w:color w:val="1D1D1D"/>
          <w:u w:color="1D1D1D"/>
          <w:lang w:val="en-US"/>
        </w:rPr>
        <w:t>.</w:t>
      </w:r>
      <w:r w:rsidRPr="00BB64DA">
        <w:rPr>
          <w:color w:val="1D1D1D"/>
          <w:u w:color="1D1D1D"/>
          <w:lang w:val="en-US"/>
        </w:rPr>
        <w:t xml:space="preserve"> </w:t>
      </w:r>
      <w:r w:rsidR="00DA08C3">
        <w:rPr>
          <w:color w:val="1D1D1D"/>
          <w:u w:color="1D1D1D"/>
          <w:lang w:val="en-US"/>
        </w:rPr>
        <w:t xml:space="preserve">FESPA is also working with young fashion designer Aminah Hamzaoui, who is </w:t>
      </w:r>
      <w:r w:rsidR="00551792">
        <w:rPr>
          <w:color w:val="1D1D1D"/>
          <w:u w:color="1D1D1D"/>
          <w:lang w:val="en-US"/>
        </w:rPr>
        <w:t>collaborating on the design of the</w:t>
      </w:r>
      <w:r w:rsidR="00DA08C3">
        <w:rPr>
          <w:color w:val="1D1D1D"/>
          <w:u w:color="1D1D1D"/>
          <w:lang w:val="en-US"/>
        </w:rPr>
        <w:t xml:space="preserve"> garments </w:t>
      </w:r>
      <w:r w:rsidR="00551792">
        <w:rPr>
          <w:color w:val="1D1D1D"/>
          <w:u w:color="1D1D1D"/>
          <w:lang w:val="en-US"/>
        </w:rPr>
        <w:t xml:space="preserve">being produced using </w:t>
      </w:r>
      <w:r w:rsidR="00DA08C3">
        <w:rPr>
          <w:color w:val="1D1D1D"/>
          <w:u w:color="1D1D1D"/>
          <w:lang w:val="en-US"/>
        </w:rPr>
        <w:t>the</w:t>
      </w:r>
      <w:r>
        <w:rPr>
          <w:color w:val="1D1D1D"/>
          <w:u w:color="1D1D1D"/>
          <w:lang w:val="en-US"/>
        </w:rPr>
        <w:t xml:space="preserve"> </w:t>
      </w:r>
      <w:r w:rsidRPr="00BB64DA">
        <w:rPr>
          <w:color w:val="1D1D1D"/>
          <w:u w:color="1D1D1D"/>
          <w:lang w:val="en-US"/>
        </w:rPr>
        <w:t xml:space="preserve">roll-to-roll </w:t>
      </w:r>
      <w:r w:rsidR="00551792">
        <w:rPr>
          <w:color w:val="1D1D1D"/>
          <w:u w:color="1D1D1D"/>
          <w:lang w:val="en-US"/>
        </w:rPr>
        <w:t>technologies</w:t>
      </w:r>
      <w:r w:rsidR="00DA08C3">
        <w:rPr>
          <w:color w:val="1D1D1D"/>
          <w:u w:color="1D1D1D"/>
          <w:lang w:val="en-US"/>
        </w:rPr>
        <w:t xml:space="preserve">. </w:t>
      </w:r>
    </w:p>
    <w:p w14:paraId="28F6DD1F" w14:textId="77777777" w:rsidR="008B2FB1" w:rsidRDefault="00BB64DA">
      <w:pPr>
        <w:pStyle w:val="Body"/>
        <w:spacing w:line="360" w:lineRule="auto"/>
        <w:rPr>
          <w:color w:val="1D1D1D"/>
          <w:u w:color="1D1D1D"/>
        </w:rPr>
      </w:pPr>
      <w:r>
        <w:rPr>
          <w:color w:val="1D1D1D"/>
          <w:u w:color="1D1D1D"/>
          <w:lang w:val="en-US"/>
        </w:rPr>
        <w:t xml:space="preserve">FESPA Head of Events, Duncan MacOwan comments: </w:t>
      </w:r>
      <w:r>
        <w:rPr>
          <w:color w:val="1D1D1D"/>
          <w:u w:color="1D1D1D"/>
        </w:rPr>
        <w:t>“</w:t>
      </w:r>
      <w:r>
        <w:rPr>
          <w:color w:val="1D1D1D"/>
          <w:u w:color="1D1D1D"/>
          <w:lang w:val="en-US"/>
        </w:rPr>
        <w:t xml:space="preserve">Year after year, independent market insights and visitor feedback reinforce the rising levels of interest in textile printing, while our own FESPA Census in 2018 indicated that sports apparel and fast fashion are two of the most dynamic growth applications in our community. Visitor response to the first </w:t>
      </w:r>
      <w:r>
        <w:rPr>
          <w:i/>
          <w:iCs/>
          <w:color w:val="1D1D1D"/>
          <w:u w:color="1D1D1D"/>
          <w:lang w:val="en-US"/>
        </w:rPr>
        <w:t>Print Make Wear</w:t>
      </w:r>
      <w:r>
        <w:rPr>
          <w:color w:val="1D1D1D"/>
          <w:u w:color="1D1D1D"/>
          <w:lang w:val="en-US"/>
        </w:rPr>
        <w:t xml:space="preserve"> feature last year was extremely positive, with more than </w:t>
      </w:r>
      <w:r>
        <w:rPr>
          <w:color w:val="1D1D1D"/>
          <w:u w:color="1D1D1D"/>
        </w:rPr>
        <w:t>2</w:t>
      </w:r>
      <w:r>
        <w:rPr>
          <w:color w:val="1D1D1D"/>
          <w:u w:color="1D1D1D"/>
          <w:lang w:val="en-US"/>
        </w:rPr>
        <w:t>,000 visitors taking part in our expert-guided tours.</w:t>
      </w:r>
      <w:r>
        <w:rPr>
          <w:color w:val="1D1D1D"/>
          <w:u w:color="1D1D1D"/>
        </w:rPr>
        <w:t xml:space="preserve">” </w:t>
      </w:r>
    </w:p>
    <w:p w14:paraId="218DA69C" w14:textId="77777777" w:rsidR="008B2FB1" w:rsidRDefault="00BB64DA">
      <w:pPr>
        <w:pStyle w:val="Body"/>
        <w:spacing w:line="360" w:lineRule="auto"/>
        <w:rPr>
          <w:color w:val="1D1D1D"/>
          <w:u w:color="1D1D1D"/>
        </w:rPr>
      </w:pPr>
      <w:r>
        <w:rPr>
          <w:color w:val="1D1D1D"/>
          <w:u w:color="1D1D1D"/>
          <w:lang w:val="en-US"/>
        </w:rPr>
        <w:lastRenderedPageBreak/>
        <w:t xml:space="preserve">He continues: </w:t>
      </w:r>
      <w:r>
        <w:rPr>
          <w:color w:val="1D1D1D"/>
          <w:u w:color="1D1D1D"/>
        </w:rPr>
        <w:t>“</w:t>
      </w:r>
      <w:r>
        <w:rPr>
          <w:color w:val="1D1D1D"/>
          <w:u w:color="1D1D1D"/>
          <w:lang w:val="en-US"/>
        </w:rPr>
        <w:t>By increasing the floor space dedicated to this feature in Munich we can accommodate visitors more comfortably, enrich the overall experience and elevate the educational content. We</w:t>
      </w:r>
      <w:r>
        <w:rPr>
          <w:color w:val="1D1D1D"/>
          <w:u w:color="1D1D1D"/>
        </w:rPr>
        <w:t>’</w:t>
      </w:r>
      <w:r>
        <w:rPr>
          <w:color w:val="1D1D1D"/>
          <w:u w:color="1D1D1D"/>
          <w:lang w:val="en-US"/>
        </w:rPr>
        <w:t>re confident that, whatever their level of knowledge or investment in garment printing, visitors to Print Make Wear 2019 in Munich will leave with a deeper understanding of the opportunities to optimise production, improve sustainability and boost profitability.</w:t>
      </w:r>
      <w:r>
        <w:rPr>
          <w:color w:val="1D1D1D"/>
          <w:u w:color="1D1D1D"/>
        </w:rPr>
        <w:t>”</w:t>
      </w:r>
    </w:p>
    <w:p w14:paraId="523D78ED" w14:textId="166299DB" w:rsidR="008B2FB1" w:rsidRDefault="00BB64DA">
      <w:pPr>
        <w:pStyle w:val="Body"/>
        <w:spacing w:line="360" w:lineRule="auto"/>
        <w:rPr>
          <w:color w:val="1D1D1D"/>
          <w:u w:color="1D1D1D"/>
        </w:rPr>
      </w:pPr>
      <w:r>
        <w:rPr>
          <w:i/>
          <w:iCs/>
          <w:color w:val="1D1D1D"/>
          <w:u w:color="1D1D1D"/>
          <w:lang w:val="en-US"/>
        </w:rPr>
        <w:t>Print Make Wear</w:t>
      </w:r>
      <w:r>
        <w:rPr>
          <w:color w:val="1D1D1D"/>
          <w:u w:color="1D1D1D"/>
          <w:lang w:val="en-US"/>
        </w:rPr>
        <w:t xml:space="preserve"> is free to attend for registered visitors to FESPA Global Print Expo 2019 and the co-located </w:t>
      </w:r>
      <w:r>
        <w:rPr>
          <w:i/>
          <w:iCs/>
          <w:color w:val="1D1D1D"/>
          <w:u w:color="1D1D1D"/>
        </w:rPr>
        <w:t>European Sign Expo</w:t>
      </w:r>
      <w:r>
        <w:rPr>
          <w:color w:val="1D1D1D"/>
          <w:u w:color="1D1D1D"/>
          <w:lang w:val="en-US"/>
        </w:rPr>
        <w:t xml:space="preserve">. Guided tours can be pre-booked </w:t>
      </w:r>
      <w:r w:rsidR="00B65B54">
        <w:rPr>
          <w:color w:val="1D1D1D"/>
          <w:u w:color="1D1D1D"/>
          <w:lang w:val="en-US"/>
        </w:rPr>
        <w:t xml:space="preserve">at </w:t>
      </w:r>
      <w:hyperlink r:id="rId11" w:history="1">
        <w:r w:rsidR="00B0511F" w:rsidRPr="00C56FA7">
          <w:rPr>
            <w:rStyle w:val="Hyperlink"/>
            <w:u w:color="1D1D1D"/>
            <w:lang w:val="en-US"/>
          </w:rPr>
          <w:t>https://www.fespaglobalprintexpo.com/features/print-make-wear/print-make-wear-tours</w:t>
        </w:r>
      </w:hyperlink>
      <w:r w:rsidR="00B0511F">
        <w:rPr>
          <w:color w:val="1D1D1D"/>
          <w:u w:color="1D1D1D"/>
          <w:lang w:val="en-US"/>
        </w:rPr>
        <w:t xml:space="preserve">. </w:t>
      </w:r>
      <w:r>
        <w:rPr>
          <w:color w:val="1D1D1D"/>
          <w:u w:color="1D1D1D"/>
          <w:lang w:val="en-US"/>
        </w:rPr>
        <w:t xml:space="preserve">The feature is part of a programme of free educational content which also includes the new </w:t>
      </w:r>
      <w:hyperlink r:id="rId12" w:history="1">
        <w:r>
          <w:rPr>
            <w:rStyle w:val="Hyperlink0"/>
          </w:rPr>
          <w:t>Colour L*A*B*</w:t>
        </w:r>
        <w:r>
          <w:rPr>
            <w:rStyle w:val="Link"/>
            <w:lang w:val="en-US"/>
          </w:rPr>
          <w:t xml:space="preserve"> colour management showcase</w:t>
        </w:r>
      </w:hyperlink>
      <w:r>
        <w:rPr>
          <w:color w:val="1D1D1D"/>
          <w:u w:color="1D1D1D"/>
          <w:lang w:val="en-US"/>
        </w:rPr>
        <w:t xml:space="preserve"> and conference, </w:t>
      </w:r>
      <w:r>
        <w:rPr>
          <w:i/>
          <w:iCs/>
          <w:color w:val="1D1D1D"/>
          <w:u w:color="1D1D1D"/>
          <w:lang w:val="it-IT"/>
        </w:rPr>
        <w:t>Printeriors</w:t>
      </w:r>
      <w:r>
        <w:rPr>
          <w:color w:val="1D1D1D"/>
          <w:u w:color="1D1D1D"/>
          <w:lang w:val="en-US"/>
        </w:rPr>
        <w:t xml:space="preserve"> and a comprehensive schedule of live seminars in the Trend Theatre.</w:t>
      </w:r>
    </w:p>
    <w:p w14:paraId="1B54F62A" w14:textId="77777777" w:rsidR="008B2FB1" w:rsidRDefault="00BB64DA">
      <w:pPr>
        <w:pStyle w:val="Body"/>
        <w:spacing w:after="0" w:line="360" w:lineRule="auto"/>
      </w:pPr>
      <w:r>
        <w:rPr>
          <w:color w:val="1D1D1D"/>
          <w:u w:color="1D1D1D"/>
          <w:lang w:val="en-US"/>
        </w:rPr>
        <w:t xml:space="preserve">For more information about </w:t>
      </w:r>
      <w:r>
        <w:rPr>
          <w:i/>
          <w:iCs/>
          <w:color w:val="1D1D1D"/>
          <w:u w:color="1D1D1D"/>
          <w:lang w:val="en-US"/>
        </w:rPr>
        <w:t>Print Make Wear</w:t>
      </w:r>
      <w:r>
        <w:rPr>
          <w:color w:val="1D1D1D"/>
          <w:u w:color="1D1D1D"/>
          <w:lang w:val="da-DK"/>
        </w:rPr>
        <w:t xml:space="preserve">, visit </w:t>
      </w:r>
      <w:hyperlink r:id="rId13" w:history="1">
        <w:r>
          <w:rPr>
            <w:rStyle w:val="Link"/>
            <w:lang w:val="en-US"/>
          </w:rPr>
          <w:t>www.fespaglobalprintexpo.com/features/print-make-wear</w:t>
        </w:r>
      </w:hyperlink>
      <w:r>
        <w:rPr>
          <w:rStyle w:val="Link"/>
        </w:rPr>
        <w:t xml:space="preserve">. </w:t>
      </w:r>
      <w:r>
        <w:rPr>
          <w:lang w:val="en-US"/>
        </w:rPr>
        <w:t xml:space="preserve">To pre-register to attend FESPA Global Print Expo 2019 visit, </w:t>
      </w:r>
      <w:hyperlink r:id="rId14" w:history="1">
        <w:r>
          <w:rPr>
            <w:rStyle w:val="Link"/>
          </w:rPr>
          <w:t>www.fespaglobalprintexpo.com</w:t>
        </w:r>
      </w:hyperlink>
      <w:r>
        <w:rPr>
          <w:lang w:val="en-US"/>
        </w:rPr>
        <w:t xml:space="preserve"> and use code FESM906 for free entry.</w:t>
      </w:r>
    </w:p>
    <w:p w14:paraId="25746979" w14:textId="77777777" w:rsidR="008B2FB1" w:rsidRDefault="008B2FB1">
      <w:pPr>
        <w:pStyle w:val="Body"/>
        <w:spacing w:line="360" w:lineRule="auto"/>
        <w:rPr>
          <w:color w:val="1D1D1D"/>
          <w:u w:color="1D1D1D"/>
        </w:rPr>
      </w:pPr>
    </w:p>
    <w:p w14:paraId="7DFF13FB" w14:textId="77777777" w:rsidR="008B2FB1" w:rsidRDefault="00BB64DA">
      <w:pPr>
        <w:pStyle w:val="Body"/>
        <w:spacing w:line="360" w:lineRule="auto"/>
        <w:jc w:val="center"/>
        <w:rPr>
          <w:color w:val="1D1D1D"/>
          <w:u w:color="1D1D1D"/>
        </w:rPr>
      </w:pPr>
      <w:r>
        <w:rPr>
          <w:color w:val="1D1D1D"/>
          <w:u w:color="1D1D1D"/>
          <w:lang w:val="de-DE"/>
        </w:rPr>
        <w:t>ENDS</w:t>
      </w:r>
    </w:p>
    <w:p w14:paraId="3DAE79E5" w14:textId="77777777" w:rsidR="008B2FB1" w:rsidRDefault="00BB64DA">
      <w:pPr>
        <w:pStyle w:val="Body"/>
        <w:jc w:val="both"/>
        <w:rPr>
          <w:b/>
          <w:bCs/>
          <w:sz w:val="20"/>
          <w:szCs w:val="20"/>
        </w:rPr>
      </w:pPr>
      <w:r>
        <w:rPr>
          <w:b/>
          <w:bCs/>
          <w:sz w:val="20"/>
          <w:szCs w:val="20"/>
          <w:lang w:val="en-US"/>
        </w:rPr>
        <w:t xml:space="preserve">About FESPA </w:t>
      </w:r>
    </w:p>
    <w:p w14:paraId="69872DD1" w14:textId="77777777" w:rsidR="008B2FB1" w:rsidRDefault="00BB64DA">
      <w:pPr>
        <w:pStyle w:val="Body"/>
        <w:spacing w:after="0" w:line="240" w:lineRule="auto"/>
        <w:jc w:val="both"/>
        <w:rPr>
          <w:sz w:val="20"/>
          <w:szCs w:val="20"/>
        </w:rPr>
      </w:pPr>
      <w:r>
        <w:rPr>
          <w:sz w:val="20"/>
          <w:szCs w:val="20"/>
          <w:lang w:val="en-US"/>
        </w:rPr>
        <w:t xml:space="preserve">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p>
    <w:p w14:paraId="01F58CC9" w14:textId="77777777" w:rsidR="008B2FB1" w:rsidRDefault="008B2FB1">
      <w:pPr>
        <w:pStyle w:val="Body"/>
        <w:spacing w:after="0" w:line="240" w:lineRule="auto"/>
        <w:rPr>
          <w:sz w:val="20"/>
          <w:szCs w:val="20"/>
        </w:rPr>
      </w:pPr>
    </w:p>
    <w:p w14:paraId="4426B70A" w14:textId="77777777" w:rsidR="008B2FB1" w:rsidRDefault="00BB64DA">
      <w:pPr>
        <w:pStyle w:val="Body"/>
        <w:spacing w:after="0" w:line="240" w:lineRule="auto"/>
        <w:rPr>
          <w:rStyle w:val="None"/>
          <w:sz w:val="20"/>
          <w:szCs w:val="20"/>
        </w:rPr>
      </w:pPr>
      <w:r>
        <w:rPr>
          <w:b/>
          <w:bCs/>
          <w:sz w:val="20"/>
          <w:szCs w:val="20"/>
          <w:lang w:val="en-US"/>
        </w:rPr>
        <w:t xml:space="preserve">FESPA Profit for Purpose </w:t>
      </w:r>
      <w:r>
        <w:rPr>
          <w:sz w:val="20"/>
          <w:szCs w:val="20"/>
          <w:lang w:val="en-US"/>
        </w:rPr>
        <w:br/>
        <w:t xml:space="preserve">The shareholders are the industry. FESPA has invested millions of Euros into the global printing community over the last seven years, supporting the growth of the market. For more information visit </w:t>
      </w:r>
      <w:hyperlink r:id="rId15" w:history="1">
        <w:r>
          <w:rPr>
            <w:rStyle w:val="Hyperlink1"/>
          </w:rPr>
          <w:t>www.fespa.com</w:t>
        </w:r>
      </w:hyperlink>
      <w:r>
        <w:rPr>
          <w:rStyle w:val="None"/>
          <w:sz w:val="20"/>
          <w:szCs w:val="20"/>
          <w:lang w:val="en-US"/>
        </w:rPr>
        <w:t xml:space="preserve"> </w:t>
      </w:r>
    </w:p>
    <w:p w14:paraId="1C48C112" w14:textId="77777777" w:rsidR="008B2FB1" w:rsidRDefault="008B2FB1">
      <w:pPr>
        <w:pStyle w:val="Body"/>
        <w:spacing w:after="0" w:line="240" w:lineRule="auto"/>
        <w:rPr>
          <w:sz w:val="20"/>
          <w:szCs w:val="20"/>
          <w:lang w:val="en-US"/>
        </w:rPr>
      </w:pPr>
    </w:p>
    <w:p w14:paraId="2E239021" w14:textId="77777777" w:rsidR="008B2FB1" w:rsidRDefault="00BB64DA">
      <w:pPr>
        <w:pStyle w:val="Body"/>
        <w:spacing w:after="0" w:line="240" w:lineRule="auto"/>
        <w:rPr>
          <w:rStyle w:val="None"/>
          <w:b/>
          <w:bCs/>
          <w:sz w:val="20"/>
          <w:szCs w:val="20"/>
        </w:rPr>
      </w:pPr>
      <w:r>
        <w:rPr>
          <w:rStyle w:val="None"/>
          <w:b/>
          <w:bCs/>
          <w:sz w:val="20"/>
          <w:szCs w:val="20"/>
          <w:lang w:val="en-US"/>
        </w:rPr>
        <w:t>FESPA Print Census</w:t>
      </w:r>
    </w:p>
    <w:p w14:paraId="255D0B7F" w14:textId="77777777" w:rsidR="008B2FB1" w:rsidRDefault="00BB64DA">
      <w:pPr>
        <w:pStyle w:val="Body"/>
        <w:spacing w:after="0" w:line="240" w:lineRule="auto"/>
        <w:rPr>
          <w:rStyle w:val="None"/>
          <w:color w:val="3333CC"/>
          <w:sz w:val="20"/>
          <w:szCs w:val="20"/>
          <w:u w:color="3333CC"/>
        </w:rPr>
      </w:pPr>
      <w:r>
        <w:rPr>
          <w:rStyle w:val="None"/>
          <w:sz w:val="20"/>
          <w:szCs w:val="20"/>
          <w:lang w:val="en-US"/>
        </w:rPr>
        <w:t xml:space="preserve">The FESPA Print Census is a global research project to understand the wide format, screen and digital print community. It is the largest data gathering project of its kind. </w:t>
      </w:r>
    </w:p>
    <w:p w14:paraId="7D8EC1E1" w14:textId="77777777" w:rsidR="008B2FB1" w:rsidRDefault="008B2FB1">
      <w:pPr>
        <w:pStyle w:val="Body"/>
        <w:spacing w:after="0" w:line="240" w:lineRule="auto"/>
        <w:rPr>
          <w:sz w:val="20"/>
          <w:szCs w:val="20"/>
          <w:lang w:val="en-US"/>
        </w:rPr>
      </w:pPr>
    </w:p>
    <w:p w14:paraId="68B0BE29" w14:textId="77777777" w:rsidR="008B2FB1" w:rsidRDefault="00BB64DA">
      <w:pPr>
        <w:pStyle w:val="Body"/>
        <w:spacing w:after="0" w:line="240" w:lineRule="auto"/>
        <w:jc w:val="both"/>
        <w:rPr>
          <w:rStyle w:val="None"/>
          <w:sz w:val="20"/>
          <w:szCs w:val="20"/>
        </w:rPr>
      </w:pPr>
      <w:r>
        <w:rPr>
          <w:rStyle w:val="None"/>
          <w:b/>
          <w:bCs/>
          <w:sz w:val="20"/>
          <w:szCs w:val="20"/>
          <w:lang w:val="en-US"/>
        </w:rPr>
        <w:t>Forthcoming FESPA events include:</w:t>
      </w:r>
    </w:p>
    <w:p w14:paraId="3715CC35" w14:textId="77777777" w:rsidR="008B2FB1" w:rsidRDefault="00BB64DA">
      <w:pPr>
        <w:pStyle w:val="Body"/>
        <w:numPr>
          <w:ilvl w:val="0"/>
          <w:numId w:val="2"/>
        </w:numPr>
        <w:spacing w:after="0" w:line="240" w:lineRule="auto"/>
        <w:jc w:val="both"/>
        <w:rPr>
          <w:b/>
          <w:bCs/>
          <w:sz w:val="20"/>
          <w:szCs w:val="20"/>
          <w:lang w:val="de-DE"/>
        </w:rPr>
      </w:pPr>
      <w:r>
        <w:rPr>
          <w:rStyle w:val="None"/>
          <w:sz w:val="20"/>
          <w:szCs w:val="20"/>
          <w:lang w:val="de-DE"/>
        </w:rPr>
        <w:t>FESPA Brasil, 20-23 March 2019, Expo Center Norte, S</w:t>
      </w:r>
      <w:r>
        <w:rPr>
          <w:rStyle w:val="None"/>
          <w:sz w:val="20"/>
          <w:szCs w:val="20"/>
          <w:lang w:val="en-US"/>
        </w:rPr>
        <w:t>ã</w:t>
      </w:r>
      <w:r>
        <w:rPr>
          <w:rStyle w:val="None"/>
          <w:sz w:val="20"/>
          <w:szCs w:val="20"/>
          <w:lang w:val="nl-NL"/>
        </w:rPr>
        <w:t>o Paulo, Brazil</w:t>
      </w:r>
    </w:p>
    <w:p w14:paraId="5A47D88E" w14:textId="77777777" w:rsidR="008B2FB1" w:rsidRDefault="00BB64DA">
      <w:pPr>
        <w:pStyle w:val="Body"/>
        <w:numPr>
          <w:ilvl w:val="0"/>
          <w:numId w:val="2"/>
        </w:numPr>
        <w:spacing w:after="0" w:line="240" w:lineRule="auto"/>
        <w:jc w:val="both"/>
        <w:rPr>
          <w:sz w:val="20"/>
          <w:szCs w:val="20"/>
          <w:lang w:val="en-US"/>
        </w:rPr>
      </w:pPr>
      <w:r>
        <w:rPr>
          <w:sz w:val="20"/>
          <w:szCs w:val="20"/>
          <w:lang w:val="en-US"/>
        </w:rPr>
        <w:t>FESPA Global Print Expo, 14-17 May 2019, Messe M</w:t>
      </w:r>
      <w:r>
        <w:rPr>
          <w:rStyle w:val="None"/>
          <w:sz w:val="20"/>
          <w:szCs w:val="20"/>
          <w:lang w:val="en-US"/>
        </w:rPr>
        <w:t>ü</w:t>
      </w:r>
      <w:r>
        <w:rPr>
          <w:sz w:val="20"/>
          <w:szCs w:val="20"/>
          <w:lang w:val="de-DE"/>
        </w:rPr>
        <w:t>nchen, Munich, Germany</w:t>
      </w:r>
    </w:p>
    <w:p w14:paraId="114BAE7C" w14:textId="77777777" w:rsidR="008B2FB1" w:rsidRDefault="00BB64DA">
      <w:pPr>
        <w:pStyle w:val="Body"/>
        <w:numPr>
          <w:ilvl w:val="0"/>
          <w:numId w:val="2"/>
        </w:numPr>
        <w:spacing w:after="0" w:line="240" w:lineRule="auto"/>
        <w:jc w:val="both"/>
        <w:rPr>
          <w:sz w:val="20"/>
          <w:szCs w:val="20"/>
        </w:rPr>
      </w:pPr>
      <w:r>
        <w:rPr>
          <w:sz w:val="20"/>
          <w:szCs w:val="20"/>
        </w:rPr>
        <w:t>European Sign Expo, 14-17 May 2019, Messe M</w:t>
      </w:r>
      <w:r>
        <w:rPr>
          <w:rStyle w:val="None"/>
          <w:sz w:val="20"/>
          <w:szCs w:val="20"/>
          <w:lang w:val="en-US"/>
        </w:rPr>
        <w:t>ü</w:t>
      </w:r>
      <w:r>
        <w:rPr>
          <w:sz w:val="20"/>
          <w:szCs w:val="20"/>
          <w:lang w:val="de-DE"/>
        </w:rPr>
        <w:t>nchen, Munich, Germany</w:t>
      </w:r>
    </w:p>
    <w:p w14:paraId="1F7177EE" w14:textId="77777777" w:rsidR="008B2FB1" w:rsidRDefault="00BB64DA">
      <w:pPr>
        <w:pStyle w:val="Body"/>
        <w:numPr>
          <w:ilvl w:val="0"/>
          <w:numId w:val="2"/>
        </w:numPr>
        <w:spacing w:after="0" w:line="240" w:lineRule="auto"/>
        <w:jc w:val="both"/>
        <w:rPr>
          <w:sz w:val="20"/>
          <w:szCs w:val="20"/>
          <w:lang w:val="nl-NL"/>
        </w:rPr>
      </w:pPr>
      <w:r>
        <w:rPr>
          <w:sz w:val="20"/>
          <w:szCs w:val="20"/>
          <w:lang w:val="nl-NL"/>
        </w:rPr>
        <w:t>FESPA Mexico, 22-24 August 2019, Centro Citibanamex, Mexico City, Mexico</w:t>
      </w:r>
    </w:p>
    <w:p w14:paraId="5F12B7BB" w14:textId="77777777" w:rsidR="008B2FB1" w:rsidRDefault="00BB64DA">
      <w:pPr>
        <w:pStyle w:val="Body"/>
        <w:numPr>
          <w:ilvl w:val="0"/>
          <w:numId w:val="2"/>
        </w:numPr>
        <w:spacing w:after="0" w:line="240" w:lineRule="auto"/>
        <w:jc w:val="both"/>
        <w:rPr>
          <w:sz w:val="20"/>
          <w:szCs w:val="20"/>
          <w:lang w:val="en-US"/>
        </w:rPr>
      </w:pPr>
      <w:r>
        <w:rPr>
          <w:sz w:val="20"/>
          <w:szCs w:val="20"/>
          <w:lang w:val="en-US"/>
        </w:rPr>
        <w:t>FESPA Africa, 11-13 September 2019, Gallagher Convention Centre, Johannesburg, South Africa</w:t>
      </w:r>
    </w:p>
    <w:p w14:paraId="6C1F6BB4" w14:textId="77777777" w:rsidR="008B2FB1" w:rsidRDefault="00BB64DA">
      <w:pPr>
        <w:pStyle w:val="Body"/>
        <w:numPr>
          <w:ilvl w:val="0"/>
          <w:numId w:val="2"/>
        </w:numPr>
        <w:spacing w:after="0" w:line="240" w:lineRule="auto"/>
        <w:jc w:val="both"/>
        <w:rPr>
          <w:sz w:val="20"/>
          <w:szCs w:val="20"/>
        </w:rPr>
      </w:pPr>
      <w:r>
        <w:rPr>
          <w:sz w:val="20"/>
          <w:szCs w:val="20"/>
        </w:rPr>
        <w:t>FESPA China, 8-10 November 2019, Canton Fair Complex, Guangzhou, China</w:t>
      </w:r>
    </w:p>
    <w:p w14:paraId="0C73D261" w14:textId="77777777" w:rsidR="008B2FB1" w:rsidRDefault="00BB64DA">
      <w:pPr>
        <w:pStyle w:val="Body"/>
        <w:numPr>
          <w:ilvl w:val="0"/>
          <w:numId w:val="2"/>
        </w:numPr>
        <w:spacing w:after="0" w:line="240" w:lineRule="auto"/>
        <w:jc w:val="both"/>
        <w:rPr>
          <w:sz w:val="20"/>
          <w:szCs w:val="20"/>
          <w:lang w:val="es-ES_tradnl"/>
        </w:rPr>
      </w:pPr>
      <w:r>
        <w:rPr>
          <w:sz w:val="20"/>
          <w:szCs w:val="20"/>
          <w:lang w:val="es-ES_tradnl"/>
        </w:rPr>
        <w:t>FESPA Global Print Expo, 24-27 March 2020, Fiera de Madrid, Madrid, Spain</w:t>
      </w:r>
    </w:p>
    <w:p w14:paraId="525A7BA0" w14:textId="77777777" w:rsidR="008B2FB1" w:rsidRDefault="008B2FB1">
      <w:pPr>
        <w:pStyle w:val="Body"/>
        <w:spacing w:after="0" w:line="240" w:lineRule="auto"/>
        <w:jc w:val="both"/>
        <w:rPr>
          <w:b/>
          <w:bCs/>
          <w:sz w:val="20"/>
          <w:szCs w:val="20"/>
        </w:rPr>
      </w:pPr>
    </w:p>
    <w:p w14:paraId="74457F4A" w14:textId="77777777" w:rsidR="008B2FB1" w:rsidRDefault="00BB64DA">
      <w:pPr>
        <w:pStyle w:val="Body"/>
        <w:spacing w:after="0" w:line="240" w:lineRule="auto"/>
        <w:jc w:val="both"/>
        <w:rPr>
          <w:rStyle w:val="None"/>
          <w:b/>
          <w:bCs/>
          <w:sz w:val="20"/>
          <w:szCs w:val="20"/>
        </w:rPr>
      </w:pPr>
      <w:r>
        <w:rPr>
          <w:rStyle w:val="None"/>
          <w:b/>
          <w:bCs/>
          <w:sz w:val="20"/>
          <w:szCs w:val="20"/>
          <w:lang w:val="en-US"/>
        </w:rPr>
        <w:t>Issued on behalf of FESPA by AD Communications</w:t>
      </w:r>
    </w:p>
    <w:p w14:paraId="293135BE" w14:textId="77777777" w:rsidR="008B2FB1" w:rsidRDefault="008B2FB1">
      <w:pPr>
        <w:pStyle w:val="Body"/>
        <w:spacing w:after="0" w:line="240" w:lineRule="auto"/>
        <w:jc w:val="both"/>
        <w:rPr>
          <w:b/>
          <w:bCs/>
          <w:sz w:val="20"/>
          <w:szCs w:val="20"/>
        </w:rPr>
      </w:pPr>
    </w:p>
    <w:p w14:paraId="5FE7773D" w14:textId="77777777" w:rsidR="008B2FB1" w:rsidRDefault="00BB64DA">
      <w:pPr>
        <w:pStyle w:val="Body"/>
        <w:spacing w:after="0" w:line="240" w:lineRule="auto"/>
        <w:jc w:val="both"/>
        <w:rPr>
          <w:rStyle w:val="None"/>
          <w:b/>
          <w:bCs/>
          <w:sz w:val="20"/>
          <w:szCs w:val="20"/>
        </w:rPr>
      </w:pPr>
      <w:r>
        <w:rPr>
          <w:rStyle w:val="None"/>
          <w:b/>
          <w:bCs/>
          <w:sz w:val="20"/>
          <w:szCs w:val="20"/>
          <w:lang w:val="en-US"/>
        </w:rPr>
        <w:t>For further information, please contact:</w:t>
      </w:r>
    </w:p>
    <w:p w14:paraId="4DD6485C" w14:textId="77777777" w:rsidR="008B2FB1" w:rsidRDefault="008B2FB1">
      <w:pPr>
        <w:pStyle w:val="Body"/>
        <w:spacing w:after="0" w:line="240" w:lineRule="auto"/>
        <w:jc w:val="both"/>
        <w:rPr>
          <w:sz w:val="20"/>
          <w:szCs w:val="20"/>
        </w:rPr>
      </w:pPr>
    </w:p>
    <w:p w14:paraId="30A2CC29" w14:textId="77777777" w:rsidR="008B2FB1" w:rsidRDefault="00BB64DA">
      <w:pPr>
        <w:pStyle w:val="Body"/>
        <w:spacing w:after="0" w:line="240" w:lineRule="auto"/>
        <w:jc w:val="both"/>
        <w:rPr>
          <w:rStyle w:val="None"/>
          <w:sz w:val="20"/>
          <w:szCs w:val="20"/>
        </w:rPr>
      </w:pPr>
      <w:r>
        <w:rPr>
          <w:rStyle w:val="None"/>
          <w:sz w:val="20"/>
          <w:szCs w:val="20"/>
          <w:lang w:val="de-DE"/>
        </w:rPr>
        <w:lastRenderedPageBreak/>
        <w:t>Ellie Martin</w:t>
      </w:r>
      <w:r>
        <w:rPr>
          <w:rStyle w:val="None"/>
          <w:sz w:val="20"/>
          <w:szCs w:val="20"/>
          <w:lang w:val="de-DE"/>
        </w:rPr>
        <w:tab/>
      </w:r>
      <w:r>
        <w:rPr>
          <w:rStyle w:val="None"/>
          <w:sz w:val="20"/>
          <w:szCs w:val="20"/>
          <w:lang w:val="de-DE"/>
        </w:rPr>
        <w:tab/>
      </w:r>
      <w:r>
        <w:rPr>
          <w:rStyle w:val="None"/>
          <w:sz w:val="20"/>
          <w:szCs w:val="20"/>
          <w:lang w:val="de-DE"/>
        </w:rPr>
        <w:tab/>
      </w:r>
      <w:r>
        <w:rPr>
          <w:rStyle w:val="None"/>
          <w:sz w:val="20"/>
          <w:szCs w:val="20"/>
          <w:lang w:val="de-DE"/>
        </w:rPr>
        <w:tab/>
        <w:t>Lynda Sutton</w:t>
      </w:r>
    </w:p>
    <w:p w14:paraId="707F1975" w14:textId="77777777" w:rsidR="008B2FB1" w:rsidRDefault="00BB64DA">
      <w:pPr>
        <w:pStyle w:val="Body"/>
        <w:spacing w:after="0" w:line="240" w:lineRule="auto"/>
        <w:jc w:val="both"/>
        <w:rPr>
          <w:rStyle w:val="None"/>
          <w:sz w:val="20"/>
          <w:szCs w:val="20"/>
        </w:rPr>
      </w:pPr>
      <w:r>
        <w:rPr>
          <w:rStyle w:val="None"/>
          <w:sz w:val="20"/>
          <w:szCs w:val="20"/>
          <w:lang w:val="fr-FR"/>
        </w:rPr>
        <w:t xml:space="preserve">AD Communications  </w:t>
      </w:r>
      <w:r>
        <w:rPr>
          <w:rStyle w:val="None"/>
          <w:sz w:val="20"/>
          <w:szCs w:val="20"/>
          <w:lang w:val="fr-FR"/>
        </w:rPr>
        <w:tab/>
      </w:r>
      <w:r>
        <w:rPr>
          <w:rStyle w:val="None"/>
          <w:sz w:val="20"/>
          <w:szCs w:val="20"/>
          <w:lang w:val="fr-FR"/>
        </w:rPr>
        <w:tab/>
      </w:r>
      <w:r>
        <w:rPr>
          <w:rStyle w:val="None"/>
          <w:sz w:val="20"/>
          <w:szCs w:val="20"/>
          <w:lang w:val="fr-FR"/>
        </w:rPr>
        <w:tab/>
        <w:t>FESPA</w:t>
      </w:r>
    </w:p>
    <w:p w14:paraId="5700922B" w14:textId="77777777" w:rsidR="008B2FB1" w:rsidRDefault="00BB64DA">
      <w:pPr>
        <w:pStyle w:val="Body"/>
        <w:spacing w:after="0" w:line="240" w:lineRule="auto"/>
        <w:jc w:val="both"/>
        <w:rPr>
          <w:rStyle w:val="None"/>
          <w:sz w:val="20"/>
          <w:szCs w:val="20"/>
        </w:rPr>
      </w:pPr>
      <w:r>
        <w:rPr>
          <w:rStyle w:val="None"/>
          <w:sz w:val="20"/>
          <w:szCs w:val="20"/>
        </w:rPr>
        <w:t xml:space="preserve">Tel: + 44 (0) 1372 464470        </w:t>
      </w:r>
      <w:r>
        <w:rPr>
          <w:rStyle w:val="None"/>
          <w:sz w:val="20"/>
          <w:szCs w:val="20"/>
        </w:rPr>
        <w:tab/>
      </w:r>
      <w:r>
        <w:rPr>
          <w:rStyle w:val="None"/>
          <w:sz w:val="20"/>
          <w:szCs w:val="20"/>
        </w:rPr>
        <w:tab/>
        <w:t>Tel: +44 (0) 1737 228350</w:t>
      </w:r>
    </w:p>
    <w:p w14:paraId="4BF44E6B" w14:textId="77777777" w:rsidR="008B2FB1" w:rsidRDefault="00BB64DA">
      <w:pPr>
        <w:pStyle w:val="Body"/>
        <w:spacing w:after="0" w:line="240" w:lineRule="auto"/>
        <w:jc w:val="both"/>
        <w:rPr>
          <w:rStyle w:val="None"/>
          <w:sz w:val="20"/>
          <w:szCs w:val="20"/>
        </w:rPr>
      </w:pPr>
      <w:r>
        <w:rPr>
          <w:rStyle w:val="None"/>
          <w:sz w:val="20"/>
          <w:szCs w:val="20"/>
        </w:rPr>
        <w:t xml:space="preserve">Email: </w:t>
      </w:r>
      <w:hyperlink r:id="rId16" w:history="1">
        <w:r>
          <w:rPr>
            <w:rStyle w:val="Hyperlink2"/>
          </w:rPr>
          <w:t>emartin@adcomms.co.uk</w:t>
        </w:r>
      </w:hyperlink>
      <w:r>
        <w:rPr>
          <w:rStyle w:val="None"/>
          <w:sz w:val="20"/>
          <w:szCs w:val="20"/>
        </w:rPr>
        <w:t xml:space="preserve"> </w:t>
      </w:r>
      <w:r>
        <w:rPr>
          <w:rStyle w:val="None"/>
          <w:sz w:val="20"/>
          <w:szCs w:val="20"/>
        </w:rPr>
        <w:tab/>
      </w:r>
      <w:r>
        <w:rPr>
          <w:rStyle w:val="None"/>
          <w:sz w:val="20"/>
          <w:szCs w:val="20"/>
        </w:rPr>
        <w:tab/>
        <w:t xml:space="preserve">Email: </w:t>
      </w:r>
      <w:hyperlink r:id="rId17" w:history="1">
        <w:r>
          <w:rPr>
            <w:rStyle w:val="Hyperlink3"/>
          </w:rPr>
          <w:t>lynda.sutton@fespa.com</w:t>
        </w:r>
      </w:hyperlink>
    </w:p>
    <w:p w14:paraId="76712DB1" w14:textId="77777777" w:rsidR="008B2FB1" w:rsidRDefault="00BB64DA">
      <w:pPr>
        <w:pStyle w:val="Body"/>
        <w:spacing w:after="0" w:line="240" w:lineRule="auto"/>
        <w:jc w:val="both"/>
      </w:pPr>
      <w:r>
        <w:rPr>
          <w:rStyle w:val="None"/>
          <w:sz w:val="20"/>
          <w:szCs w:val="20"/>
        </w:rPr>
        <w:t xml:space="preserve">Website: </w:t>
      </w:r>
      <w:hyperlink r:id="rId18" w:history="1">
        <w:r>
          <w:rPr>
            <w:rStyle w:val="Hyperlink2"/>
          </w:rPr>
          <w:t>www.adcomms.co.uk</w:t>
        </w:r>
      </w:hyperlink>
      <w:r>
        <w:rPr>
          <w:rStyle w:val="None"/>
          <w:sz w:val="20"/>
          <w:szCs w:val="20"/>
        </w:rPr>
        <w:tab/>
      </w:r>
      <w:r>
        <w:rPr>
          <w:rStyle w:val="None"/>
          <w:sz w:val="20"/>
          <w:szCs w:val="20"/>
        </w:rPr>
        <w:tab/>
        <w:t xml:space="preserve">Website: </w:t>
      </w:r>
      <w:hyperlink r:id="rId19" w:history="1">
        <w:r>
          <w:rPr>
            <w:rStyle w:val="Hyperlink2"/>
          </w:rPr>
          <w:t>www.fespa.com</w:t>
        </w:r>
      </w:hyperlink>
      <w:r>
        <w:rPr>
          <w:rStyle w:val="None"/>
          <w:sz w:val="20"/>
          <w:szCs w:val="20"/>
          <w:lang w:val="de-DE"/>
        </w:rPr>
        <w:t xml:space="preserve"> </w:t>
      </w:r>
    </w:p>
    <w:sectPr w:rsidR="008B2FB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ED562" w14:textId="77777777" w:rsidR="009112EB" w:rsidRDefault="009112EB">
      <w:r>
        <w:separator/>
      </w:r>
    </w:p>
  </w:endnote>
  <w:endnote w:type="continuationSeparator" w:id="0">
    <w:p w14:paraId="44432205" w14:textId="77777777" w:rsidR="009112EB" w:rsidRDefault="0091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D9D6" w14:textId="77777777" w:rsidR="009112EB" w:rsidRDefault="009112EB">
      <w:r>
        <w:separator/>
      </w:r>
    </w:p>
  </w:footnote>
  <w:footnote w:type="continuationSeparator" w:id="0">
    <w:p w14:paraId="0300657A" w14:textId="77777777" w:rsidR="009112EB" w:rsidRDefault="00911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BDA"/>
    <w:multiLevelType w:val="hybridMultilevel"/>
    <w:tmpl w:val="4B186200"/>
    <w:numStyleLink w:val="ImportedStyle1"/>
  </w:abstractNum>
  <w:abstractNum w:abstractNumId="1">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5367B"/>
    <w:rsid w:val="00102C89"/>
    <w:rsid w:val="00122371"/>
    <w:rsid w:val="001A5179"/>
    <w:rsid w:val="00551792"/>
    <w:rsid w:val="008B2FB1"/>
    <w:rsid w:val="008C22C4"/>
    <w:rsid w:val="009112EB"/>
    <w:rsid w:val="00AA3317"/>
    <w:rsid w:val="00B0511F"/>
    <w:rsid w:val="00B65B54"/>
    <w:rsid w:val="00B81E0F"/>
    <w:rsid w:val="00BB64DA"/>
    <w:rsid w:val="00BC6F39"/>
    <w:rsid w:val="00D72C80"/>
    <w:rsid w:val="00DA08C3"/>
    <w:rsid w:val="00EB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2692"/>
  <w15:docId w15:val="{FCF82F0C-727A-4F50-BE51-2C7DCB41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en-US"/>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de-DE"/>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en-US"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globalprintexpo.com/features/print-make-wear" TargetMode="External"/><Relationship Id="rId18"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spa.com/en/news-media/press-releases/fespa-introduces-new-colour-l-a-b-colour-management-feature-at-fespa-global-print-expo-2019" TargetMode="External"/><Relationship Id="rId17"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mailto:emartin@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globalprintexpo.com/features/print-make-wear/print-make-wear-tours"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jpeg"/><Relationship Id="rId19" Type="http://schemas.openxmlformats.org/officeDocument/2006/relationships/hyperlink" Target="http://www.fesp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0A1C2-1568-4DD6-AEE3-BD86E7D75DE1}">
  <ds:schemaRefs>
    <ds:schemaRef ds:uri="http://schemas.microsoft.com/sharepoint/v3/contenttype/forms"/>
  </ds:schemaRefs>
</ds:datastoreItem>
</file>

<file path=customXml/itemProps2.xml><?xml version="1.0" encoding="utf-8"?>
<ds:datastoreItem xmlns:ds="http://schemas.openxmlformats.org/officeDocument/2006/customXml" ds:itemID="{642A0606-4751-41C3-83EE-A7D51A3FED94}">
  <ds:schemaRefs>
    <ds:schemaRef ds:uri="http://schemas.microsoft.com/office/2006/metadata/properties"/>
    <ds:schemaRef ds:uri="http://schemas.microsoft.com/office/infopath/2007/PartnerControls"/>
    <ds:schemaRef ds:uri="33a04f6d-823c-476e-bd30-27cf0fc2b76e"/>
  </ds:schemaRefs>
</ds:datastoreItem>
</file>

<file path=customXml/itemProps3.xml><?xml version="1.0" encoding="utf-8"?>
<ds:datastoreItem xmlns:ds="http://schemas.openxmlformats.org/officeDocument/2006/customXml" ds:itemID="{4D0AD359-C90A-44B7-8D28-B13D5B33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Elinor Martin</dc:creator>
  <cp:lastModifiedBy>Sirah Awan</cp:lastModifiedBy>
  <cp:revision>2</cp:revision>
  <dcterms:created xsi:type="dcterms:W3CDTF">2019-02-25T09:36:00Z</dcterms:created>
  <dcterms:modified xsi:type="dcterms:W3CDTF">2019-02-25T09:36:00Z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