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18AC1C" w14:textId="77777777" w:rsidR="00A17201" w:rsidRPr="00596102" w:rsidRDefault="00A17201" w:rsidP="002C673D">
      <w:pPr>
        <w:spacing w:line="360" w:lineRule="auto"/>
        <w:jc w:val="both"/>
        <w:rPr>
          <w:rFonts w:ascii="Helvetica" w:hAnsi="Helvetica" w:cs="Helvetica"/>
          <w:b/>
          <w:kern w:val="2"/>
          <w:szCs w:val="28"/>
          <w:lang w:val="en-GB"/>
        </w:rPr>
      </w:pPr>
      <w:bookmarkStart w:id="0" w:name="OLE_LINK2"/>
      <w:bookmarkStart w:id="1" w:name="OLE_LINK1"/>
    </w:p>
    <w:p w14:paraId="338F8324" w14:textId="77777777" w:rsidR="002B376E" w:rsidRPr="00596102" w:rsidRDefault="002B376E" w:rsidP="002B376E">
      <w:pPr>
        <w:rPr>
          <w:b/>
          <w:kern w:val="2"/>
        </w:rPr>
      </w:pPr>
      <w:bookmarkStart w:id="2" w:name="OLE_LINK4"/>
      <w:bookmarkStart w:id="3" w:name="OLE_LINK3"/>
    </w:p>
    <w:p w14:paraId="23A6D52B" w14:textId="77777777" w:rsidR="00956939" w:rsidRPr="00596102" w:rsidRDefault="00956939" w:rsidP="002B376E">
      <w:pPr>
        <w:rPr>
          <w:b/>
          <w:kern w:val="2"/>
        </w:rPr>
      </w:pPr>
    </w:p>
    <w:p w14:paraId="524CAB56" w14:textId="77777777" w:rsidR="00956939" w:rsidRPr="00596102" w:rsidRDefault="00956939" w:rsidP="002B376E">
      <w:pPr>
        <w:rPr>
          <w:b/>
          <w:kern w:val="2"/>
        </w:rPr>
      </w:pPr>
    </w:p>
    <w:p w14:paraId="6255DE7A" w14:textId="77777777" w:rsidR="00C53669" w:rsidRPr="00596102" w:rsidRDefault="00C53669" w:rsidP="002B376E">
      <w:pPr>
        <w:rPr>
          <w:b/>
          <w:kern w:val="2"/>
        </w:rPr>
      </w:pPr>
    </w:p>
    <w:p w14:paraId="1344DF2A" w14:textId="77777777" w:rsidR="00C53669" w:rsidRPr="00596102" w:rsidRDefault="00C53669" w:rsidP="002B376E">
      <w:pPr>
        <w:rPr>
          <w:b/>
          <w:kern w:val="2"/>
        </w:rPr>
      </w:pPr>
    </w:p>
    <w:p w14:paraId="23EB2CD4" w14:textId="77777777" w:rsidR="004B1517" w:rsidRPr="00596102" w:rsidRDefault="004B1517" w:rsidP="002B376E">
      <w:pPr>
        <w:rPr>
          <w:b/>
          <w:kern w:val="2"/>
        </w:rPr>
      </w:pPr>
    </w:p>
    <w:p w14:paraId="543216DD" w14:textId="6309DEC9" w:rsidR="002B376E" w:rsidRPr="00596102" w:rsidRDefault="004C3FA3" w:rsidP="002B376E">
      <w:pPr>
        <w:rPr>
          <w:b/>
          <w:kern w:val="2"/>
        </w:rPr>
      </w:pPr>
      <w:r w:rsidRPr="00596102">
        <w:rPr>
          <w:b/>
          <w:kern w:val="2"/>
          <w:lang w:bidi="de-DE"/>
        </w:rPr>
        <w:t>31</w:t>
      </w:r>
      <w:r w:rsidR="004B1517" w:rsidRPr="00596102">
        <w:rPr>
          <w:b/>
          <w:kern w:val="2"/>
          <w:lang w:bidi="de-DE"/>
        </w:rPr>
        <w:t>. Juli 2018</w:t>
      </w:r>
    </w:p>
    <w:p w14:paraId="20A3F680" w14:textId="77777777" w:rsidR="001B00FB" w:rsidRPr="00596102" w:rsidRDefault="001B00FB" w:rsidP="002B376E">
      <w:pPr>
        <w:rPr>
          <w:b/>
          <w:kern w:val="2"/>
        </w:rPr>
      </w:pPr>
    </w:p>
    <w:p w14:paraId="49003F57" w14:textId="77777777" w:rsidR="004B1517" w:rsidRPr="00596102" w:rsidRDefault="004B1517" w:rsidP="002B376E">
      <w:pPr>
        <w:rPr>
          <w:b/>
          <w:kern w:val="2"/>
        </w:rPr>
      </w:pPr>
    </w:p>
    <w:p w14:paraId="413CE4C0" w14:textId="41CAA151" w:rsidR="00596102" w:rsidRDefault="00596102" w:rsidP="00596102">
      <w:pPr>
        <w:rPr>
          <w:b/>
          <w:kern w:val="2"/>
        </w:rPr>
      </w:pPr>
      <w:r>
        <w:rPr>
          <w:b/>
          <w:kern w:val="2"/>
          <w:lang w:bidi="de-DE"/>
        </w:rPr>
        <w:t>Weitere Installation eine</w:t>
      </w:r>
      <w:r w:rsidR="00D54F7D" w:rsidRPr="00596102">
        <w:rPr>
          <w:b/>
          <w:kern w:val="2"/>
          <w:lang w:bidi="de-DE"/>
        </w:rPr>
        <w:t xml:space="preserve">r Jet Press 720S in Großbritannien: CPI Group, </w:t>
      </w:r>
      <w:bookmarkEnd w:id="0"/>
      <w:bookmarkEnd w:id="1"/>
      <w:bookmarkEnd w:id="2"/>
      <w:bookmarkEnd w:id="3"/>
      <w:r>
        <w:rPr>
          <w:b/>
          <w:kern w:val="2"/>
          <w:lang w:bidi="de-DE"/>
        </w:rPr>
        <w:t>führende Druckere in der Buchproduktion</w:t>
      </w:r>
    </w:p>
    <w:p w14:paraId="6D27FA3F" w14:textId="77777777" w:rsidR="00596102" w:rsidRDefault="00596102" w:rsidP="00596102">
      <w:pPr>
        <w:rPr>
          <w:b/>
          <w:kern w:val="2"/>
        </w:rPr>
      </w:pPr>
    </w:p>
    <w:p w14:paraId="7E879B3C" w14:textId="582060A2" w:rsidR="00BA0F37" w:rsidRPr="00596102" w:rsidRDefault="00433646" w:rsidP="00596102">
      <w:pPr>
        <w:rPr>
          <w:i/>
          <w:kern w:val="2"/>
        </w:rPr>
      </w:pPr>
      <w:r w:rsidRPr="00596102">
        <w:rPr>
          <w:i/>
          <w:kern w:val="2"/>
          <w:lang w:bidi="de-DE"/>
        </w:rPr>
        <w:t>Qualität, Verfügbarkeit und ein perfektes Register von Bogen zu Bogen werden als Investitionsgründe genannt</w:t>
      </w:r>
    </w:p>
    <w:p w14:paraId="335B53BE" w14:textId="77777777" w:rsidR="00BA0F37" w:rsidRPr="00596102" w:rsidRDefault="00BA0F37" w:rsidP="00071F87">
      <w:pPr>
        <w:spacing w:line="360" w:lineRule="auto"/>
        <w:jc w:val="both"/>
        <w:rPr>
          <w:kern w:val="2"/>
        </w:rPr>
      </w:pPr>
    </w:p>
    <w:p w14:paraId="51A87F1B" w14:textId="159B8701" w:rsidR="00B771F2" w:rsidRPr="00596102" w:rsidRDefault="00433646" w:rsidP="00071F87">
      <w:pPr>
        <w:spacing w:line="360" w:lineRule="auto"/>
        <w:jc w:val="both"/>
        <w:rPr>
          <w:kern w:val="2"/>
        </w:rPr>
      </w:pPr>
      <w:r w:rsidRPr="00596102">
        <w:rPr>
          <w:kern w:val="2"/>
          <w:lang w:bidi="de-DE"/>
        </w:rPr>
        <w:t xml:space="preserve">Bei siebzehn Standorten quer durch Europa, sieben davon in Großbritannien, bündelt CPI die Produktion von Bucheinbänden in einem einzigen Werk in Croydon, Südlondon. Gefragt war </w:t>
      </w:r>
      <w:r w:rsidR="00596102">
        <w:rPr>
          <w:kern w:val="2"/>
          <w:lang w:bidi="de-DE"/>
        </w:rPr>
        <w:t xml:space="preserve">deshalb </w:t>
      </w:r>
      <w:r w:rsidRPr="00596102">
        <w:rPr>
          <w:kern w:val="2"/>
          <w:lang w:bidi="de-DE"/>
        </w:rPr>
        <w:t>eine hochzuverlässige, qualitätsorientierte Digitaldrucklösung für Buchdeckel, Buchhüllen und Bildteile in kleineren Auflagen. Die Wahl fiel auf die Jet Press 720S von Fujifilm, die im Juli 2018 Einzug hielt.</w:t>
      </w:r>
    </w:p>
    <w:p w14:paraId="48211BE7" w14:textId="77777777" w:rsidR="00CD713F" w:rsidRPr="00596102" w:rsidRDefault="00CD713F" w:rsidP="00071F87">
      <w:pPr>
        <w:spacing w:line="360" w:lineRule="auto"/>
        <w:jc w:val="both"/>
        <w:rPr>
          <w:kern w:val="2"/>
        </w:rPr>
      </w:pPr>
    </w:p>
    <w:p w14:paraId="393858BE" w14:textId="0C74D326" w:rsidR="004E6C5D" w:rsidRPr="00596102" w:rsidRDefault="004E6C5D" w:rsidP="004E6C5D">
      <w:pPr>
        <w:spacing w:line="360" w:lineRule="auto"/>
        <w:jc w:val="both"/>
        <w:rPr>
          <w:kern w:val="2"/>
        </w:rPr>
      </w:pPr>
      <w:r w:rsidRPr="00596102">
        <w:rPr>
          <w:kern w:val="2"/>
          <w:lang w:bidi="de-DE"/>
        </w:rPr>
        <w:t xml:space="preserve">„Die Jet Press 720S hatten wir schon seit einigen Jahren im Auge“, so Jamie Stanborough, Operations Director, CPI Books. „Als wir dann den Standort Croydon neu aufstellten, um </w:t>
      </w:r>
      <w:r w:rsidR="00596102">
        <w:rPr>
          <w:kern w:val="2"/>
          <w:lang w:bidi="de-DE"/>
        </w:rPr>
        <w:t>uns dort</w:t>
      </w:r>
      <w:r w:rsidRPr="00596102">
        <w:rPr>
          <w:kern w:val="2"/>
          <w:lang w:bidi="de-DE"/>
        </w:rPr>
        <w:t xml:space="preserve"> ausschließlich dem </w:t>
      </w:r>
      <w:r w:rsidR="00596102">
        <w:rPr>
          <w:kern w:val="2"/>
          <w:lang w:bidi="de-DE"/>
        </w:rPr>
        <w:t>Drucken von Büchern</w:t>
      </w:r>
      <w:r w:rsidRPr="00596102">
        <w:rPr>
          <w:kern w:val="2"/>
          <w:lang w:bidi="de-DE"/>
        </w:rPr>
        <w:t xml:space="preserve"> zu widmen, war die Zeit reif. Die vorhandenen Digitaldrucksysteme gingen an CPI Colour, unsere Akzidenzdrucksparte. Mit der Jet Press 720S können wir die immer häufigeren Kleinauflagen weitaus besser in Angriff nehmen.“</w:t>
      </w:r>
    </w:p>
    <w:p w14:paraId="41B1331C" w14:textId="77777777" w:rsidR="003B2D78" w:rsidRPr="00596102" w:rsidRDefault="003B2D78" w:rsidP="00071F87">
      <w:pPr>
        <w:spacing w:line="360" w:lineRule="auto"/>
        <w:jc w:val="both"/>
        <w:rPr>
          <w:kern w:val="2"/>
        </w:rPr>
      </w:pPr>
    </w:p>
    <w:p w14:paraId="46029AF4" w14:textId="1AFB89A2" w:rsidR="0085795D" w:rsidRPr="00596102" w:rsidRDefault="00F029B1" w:rsidP="00071F87">
      <w:pPr>
        <w:spacing w:line="360" w:lineRule="auto"/>
        <w:jc w:val="both"/>
        <w:rPr>
          <w:kern w:val="2"/>
        </w:rPr>
      </w:pPr>
      <w:r w:rsidRPr="00596102">
        <w:rPr>
          <w:kern w:val="2"/>
          <w:lang w:bidi="de-DE"/>
        </w:rPr>
        <w:t>Stanborough weiter: „</w:t>
      </w:r>
      <w:r w:rsidR="00596102">
        <w:rPr>
          <w:kern w:val="2"/>
          <w:lang w:bidi="de-DE"/>
        </w:rPr>
        <w:t>In Croydon koordinieren wir</w:t>
      </w:r>
      <w:r w:rsidRPr="00596102">
        <w:rPr>
          <w:kern w:val="2"/>
          <w:lang w:bidi="de-DE"/>
        </w:rPr>
        <w:t xml:space="preserve"> alle farbigen Bucheinbände, die unsere britischen Standorte benötigen. Die Jet Press 720S </w:t>
      </w:r>
      <w:r w:rsidR="00596102">
        <w:rPr>
          <w:kern w:val="2"/>
          <w:lang w:bidi="de-DE"/>
        </w:rPr>
        <w:t>ergänzt hier im Unternehmen</w:t>
      </w:r>
      <w:r w:rsidRPr="00596102">
        <w:rPr>
          <w:kern w:val="2"/>
          <w:lang w:bidi="de-DE"/>
        </w:rPr>
        <w:t xml:space="preserve"> sechs </w:t>
      </w:r>
      <w:r w:rsidR="00596102">
        <w:rPr>
          <w:kern w:val="2"/>
          <w:lang w:bidi="de-DE"/>
        </w:rPr>
        <w:t>Offsetdruckmaschinen und ein ganzes</w:t>
      </w:r>
      <w:bookmarkStart w:id="4" w:name="_GoBack"/>
      <w:bookmarkEnd w:id="4"/>
      <w:r w:rsidRPr="00596102">
        <w:rPr>
          <w:kern w:val="2"/>
          <w:lang w:bidi="de-DE"/>
        </w:rPr>
        <w:t xml:space="preserve"> Arsenal von Vorstufen- und Weiterverarbeitungssystemen. Rund drei Millionen Buchdeckel und -hüllen entstehen hier wöchentlich – für ganz große Namen der Verlagswelt: Harry Potter, David Walliams, Sarah J. Maas, Game of Thrones ...“</w:t>
      </w:r>
    </w:p>
    <w:p w14:paraId="6CFF5E0D" w14:textId="77777777" w:rsidR="0085795D" w:rsidRPr="00596102" w:rsidRDefault="0085795D" w:rsidP="00071F87">
      <w:pPr>
        <w:spacing w:line="360" w:lineRule="auto"/>
        <w:jc w:val="both"/>
        <w:rPr>
          <w:kern w:val="2"/>
        </w:rPr>
      </w:pPr>
    </w:p>
    <w:p w14:paraId="1BC809A4" w14:textId="77777777" w:rsidR="0000406F" w:rsidRPr="00596102" w:rsidRDefault="00F029B1" w:rsidP="00071F87">
      <w:pPr>
        <w:spacing w:line="360" w:lineRule="auto"/>
        <w:jc w:val="both"/>
        <w:rPr>
          <w:kern w:val="2"/>
        </w:rPr>
      </w:pPr>
      <w:r w:rsidRPr="00596102">
        <w:rPr>
          <w:kern w:val="2"/>
          <w:lang w:bidi="de-DE"/>
        </w:rPr>
        <w:t xml:space="preserve">Das Gros der Aufträge entfällt auf den Offsetdruck. Allerdings: „Mehr und mehr Verlage wollen ihre Bestände überschaubar halten, bestellen lieber </w:t>
      </w:r>
      <w:r w:rsidRPr="00596102">
        <w:rPr>
          <w:kern w:val="2"/>
          <w:lang w:bidi="de-DE"/>
        </w:rPr>
        <w:lastRenderedPageBreak/>
        <w:t>mehrere Kleinauflagen. Und genau hier kommt die Jet Press 720S ins Spiel! Die Farbabstimmung zum Offsetdruck ist eine Kleinigkeit, und die Farbkonstanz ist phänomenal. Ein Nachdruck, der Monate oder auch Jahre später erfolgt, entspricht exakt dem Original – Ehrensache. Das perfekte Register von Bogen zu Bogen lässt uns auch komplexe Bindungsformen beruhigt in Angriff nehmen. Robust und zuverlässig ist die Jet Press obendrein – dank hoher Verfügbarkeit letztlich produktiver als so manches vermeintlich schnellere System. Und die Bedienung ist ganz ähnlich wie im Offsetdruck, was uns natürlich entgegenkommt.“</w:t>
      </w:r>
    </w:p>
    <w:p w14:paraId="6426A83A" w14:textId="77777777" w:rsidR="00A041B3" w:rsidRPr="00596102" w:rsidRDefault="0085795D" w:rsidP="00071F87">
      <w:pPr>
        <w:spacing w:line="360" w:lineRule="auto"/>
        <w:jc w:val="both"/>
        <w:rPr>
          <w:kern w:val="2"/>
        </w:rPr>
      </w:pPr>
      <w:r w:rsidRPr="00596102">
        <w:rPr>
          <w:kern w:val="2"/>
          <w:lang w:bidi="de-DE"/>
        </w:rPr>
        <w:t xml:space="preserve"> </w:t>
      </w:r>
    </w:p>
    <w:p w14:paraId="3A109622" w14:textId="5B637AD6" w:rsidR="00772587" w:rsidRPr="00596102" w:rsidRDefault="00DE09CD" w:rsidP="00071F87">
      <w:pPr>
        <w:spacing w:line="360" w:lineRule="auto"/>
        <w:jc w:val="both"/>
        <w:rPr>
          <w:kern w:val="2"/>
        </w:rPr>
      </w:pPr>
      <w:r w:rsidRPr="00596102">
        <w:rPr>
          <w:kern w:val="2"/>
          <w:lang w:bidi="de-DE"/>
        </w:rPr>
        <w:t>Mit den Worten von Chris Broadhurst, General Manager, Fujifilm UK: „Angesichts des Trends zur Kleinauflage suchte CPI nach einem Digitaldrucksystem mit vollkommener Farbkonstanz, perfektem Register von Bogen zu Bogen und überragender Druckqualität. Bei genau diesen Aspekten ist die Jet Press 720S ein echter Vorreiter. Das sagen nicht nur wir, sondern mehr als hundert Druckereien in aller Welt, die sie erprobt haben. Prompt kam es zum Zuschlag – und jetzt heißt es sicherstellen, dass CPI aus der Jet Press auch wirklich einen optimalen Nutzen zieht. Wir freuen uns auf die weitere Zusammenarbeit!“</w:t>
      </w:r>
    </w:p>
    <w:p w14:paraId="57F8B41D" w14:textId="77777777" w:rsidR="00956939" w:rsidRPr="00596102" w:rsidRDefault="00956939" w:rsidP="00071F87">
      <w:pPr>
        <w:spacing w:line="360" w:lineRule="auto"/>
        <w:jc w:val="both"/>
        <w:rPr>
          <w:kern w:val="2"/>
        </w:rPr>
      </w:pPr>
    </w:p>
    <w:p w14:paraId="3C3CFE80" w14:textId="1531A655" w:rsidR="00A17201" w:rsidRPr="00596102" w:rsidRDefault="00A17201" w:rsidP="00DF3C8D">
      <w:pPr>
        <w:spacing w:line="360" w:lineRule="auto"/>
        <w:jc w:val="center"/>
        <w:rPr>
          <w:b/>
          <w:kern w:val="2"/>
          <w:lang w:bidi="de-DE"/>
        </w:rPr>
      </w:pPr>
      <w:r w:rsidRPr="00596102">
        <w:rPr>
          <w:b/>
          <w:kern w:val="2"/>
          <w:lang w:bidi="de-DE"/>
        </w:rPr>
        <w:t>ENDE</w:t>
      </w:r>
    </w:p>
    <w:p w14:paraId="63C5C996" w14:textId="77777777" w:rsidR="004110FE" w:rsidRPr="00596102" w:rsidRDefault="004110FE" w:rsidP="004110FE">
      <w:pPr>
        <w:jc w:val="both"/>
        <w:rPr>
          <w:rFonts w:ascii="Helvetica" w:hAnsi="Helvetica" w:cs="Helvetica"/>
          <w:b/>
          <w:bCs/>
          <w:kern w:val="2"/>
          <w:sz w:val="20"/>
        </w:rPr>
      </w:pPr>
    </w:p>
    <w:p w14:paraId="54973B51" w14:textId="77777777" w:rsidR="004C3FA3" w:rsidRPr="00596102" w:rsidRDefault="004C3FA3" w:rsidP="004C3FA3">
      <w:pPr>
        <w:jc w:val="both"/>
        <w:rPr>
          <w:b/>
          <w:kern w:val="2"/>
          <w:sz w:val="20"/>
        </w:rPr>
      </w:pPr>
      <w:r w:rsidRPr="00596102">
        <w:rPr>
          <w:b/>
          <w:kern w:val="2"/>
          <w:sz w:val="20"/>
        </w:rPr>
        <w:t>Über FUJIFILM Corporation</w:t>
      </w:r>
    </w:p>
    <w:p w14:paraId="48CB6FC9" w14:textId="77777777" w:rsidR="004C3FA3" w:rsidRPr="00596102" w:rsidRDefault="004C3FA3" w:rsidP="004C3FA3">
      <w:pPr>
        <w:jc w:val="both"/>
        <w:rPr>
          <w:kern w:val="2"/>
          <w:sz w:val="20"/>
        </w:rPr>
      </w:pPr>
      <w:r w:rsidRPr="00596102">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F8C584C" w14:textId="77777777" w:rsidR="004C3FA3" w:rsidRPr="00596102" w:rsidRDefault="004C3FA3" w:rsidP="004C3FA3">
      <w:pPr>
        <w:jc w:val="both"/>
        <w:rPr>
          <w:b/>
          <w:kern w:val="2"/>
          <w:sz w:val="20"/>
        </w:rPr>
      </w:pPr>
    </w:p>
    <w:p w14:paraId="06243321" w14:textId="77777777" w:rsidR="004C3FA3" w:rsidRPr="00596102" w:rsidRDefault="004C3FA3" w:rsidP="004C3FA3">
      <w:pPr>
        <w:jc w:val="both"/>
        <w:rPr>
          <w:b/>
          <w:kern w:val="2"/>
          <w:sz w:val="20"/>
        </w:rPr>
      </w:pPr>
      <w:r w:rsidRPr="00596102">
        <w:rPr>
          <w:b/>
          <w:kern w:val="2"/>
          <w:sz w:val="20"/>
        </w:rPr>
        <w:t xml:space="preserve">Über Fujifilm Graphic Systems </w:t>
      </w:r>
    </w:p>
    <w:p w14:paraId="35CA3276" w14:textId="77777777" w:rsidR="004C3FA3" w:rsidRPr="00596102" w:rsidRDefault="004C3FA3" w:rsidP="004C3FA3">
      <w:pPr>
        <w:autoSpaceDE w:val="0"/>
        <w:autoSpaceDN w:val="0"/>
        <w:adjustRightInd w:val="0"/>
        <w:jc w:val="both"/>
        <w:rPr>
          <w:color w:val="0000FF"/>
          <w:kern w:val="2"/>
          <w:sz w:val="20"/>
        </w:rPr>
      </w:pPr>
      <w:r w:rsidRPr="00596102">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w:t>
      </w:r>
      <w:r w:rsidRPr="00596102">
        <w:rPr>
          <w:kern w:val="2"/>
          <w:sz w:val="20"/>
        </w:rPr>
        <w:lastRenderedPageBreak/>
        <w:t xml:space="preserve">erhalten Sie über </w:t>
      </w:r>
      <w:hyperlink r:id="rId12" w:history="1">
        <w:r w:rsidRPr="00596102">
          <w:rPr>
            <w:rStyle w:val="Hyperlink"/>
            <w:kern w:val="2"/>
            <w:sz w:val="20"/>
          </w:rPr>
          <w:t>http://www.fujifilm.eu/de/produkte/grafische-systeme</w:t>
        </w:r>
      </w:hyperlink>
      <w:r w:rsidRPr="00596102">
        <w:rPr>
          <w:kern w:val="2"/>
          <w:sz w:val="20"/>
        </w:rPr>
        <w:t xml:space="preserve"> oder </w:t>
      </w:r>
      <w:hyperlink r:id="rId13" w:history="1">
        <w:r w:rsidRPr="00596102">
          <w:rPr>
            <w:rStyle w:val="Hyperlink"/>
            <w:kern w:val="2"/>
            <w:sz w:val="20"/>
          </w:rPr>
          <w:t>www.youtube.com/FujifilmGSEurope</w:t>
        </w:r>
      </w:hyperlink>
      <w:r w:rsidRPr="00596102">
        <w:rPr>
          <w:kern w:val="2"/>
          <w:sz w:val="20"/>
        </w:rPr>
        <w:t xml:space="preserve"> oder folgen Sie uns auf Twitter unter </w:t>
      </w:r>
      <w:r w:rsidRPr="00596102">
        <w:rPr>
          <w:color w:val="0000FF"/>
          <w:kern w:val="2"/>
          <w:sz w:val="20"/>
        </w:rPr>
        <w:t>@FujifilmPrint</w:t>
      </w:r>
    </w:p>
    <w:p w14:paraId="28FE988F" w14:textId="77777777" w:rsidR="004C3FA3" w:rsidRPr="00596102" w:rsidRDefault="004C3FA3" w:rsidP="004C3FA3">
      <w:pPr>
        <w:autoSpaceDE w:val="0"/>
        <w:autoSpaceDN w:val="0"/>
        <w:adjustRightInd w:val="0"/>
        <w:jc w:val="both"/>
        <w:rPr>
          <w:color w:val="0000FF"/>
          <w:kern w:val="2"/>
          <w:sz w:val="20"/>
        </w:rPr>
      </w:pPr>
    </w:p>
    <w:p w14:paraId="4A2F688F" w14:textId="77777777" w:rsidR="004C3FA3" w:rsidRPr="00596102" w:rsidRDefault="004C3FA3" w:rsidP="004C3FA3">
      <w:pPr>
        <w:jc w:val="both"/>
        <w:rPr>
          <w:b/>
          <w:kern w:val="2"/>
          <w:sz w:val="20"/>
        </w:rPr>
      </w:pPr>
      <w:r w:rsidRPr="00596102">
        <w:rPr>
          <w:b/>
          <w:kern w:val="2"/>
          <w:sz w:val="20"/>
        </w:rPr>
        <w:t>Für zusätzliche Informationen wenden Sie sich bitte an</w:t>
      </w:r>
    </w:p>
    <w:p w14:paraId="17CB2226" w14:textId="77777777" w:rsidR="004C3FA3" w:rsidRPr="00596102" w:rsidRDefault="004C3FA3" w:rsidP="004C3FA3">
      <w:pPr>
        <w:jc w:val="both"/>
        <w:rPr>
          <w:kern w:val="2"/>
          <w:sz w:val="20"/>
          <w:lang w:val="it-IT"/>
        </w:rPr>
      </w:pPr>
      <w:r w:rsidRPr="00596102">
        <w:rPr>
          <w:kern w:val="2"/>
          <w:sz w:val="20"/>
          <w:lang w:val="it-IT"/>
        </w:rPr>
        <w:t>Daniel Porter</w:t>
      </w:r>
    </w:p>
    <w:p w14:paraId="66E9CA5E" w14:textId="77777777" w:rsidR="004C3FA3" w:rsidRPr="00596102" w:rsidRDefault="004C3FA3" w:rsidP="004C3FA3">
      <w:pPr>
        <w:jc w:val="both"/>
        <w:rPr>
          <w:kern w:val="2"/>
          <w:sz w:val="20"/>
          <w:lang w:val="it-IT"/>
        </w:rPr>
      </w:pPr>
      <w:r w:rsidRPr="00596102">
        <w:rPr>
          <w:kern w:val="2"/>
          <w:sz w:val="20"/>
          <w:lang w:val="it-IT"/>
        </w:rPr>
        <w:t>AD Communications</w:t>
      </w:r>
      <w:r w:rsidRPr="00596102">
        <w:rPr>
          <w:kern w:val="2"/>
          <w:sz w:val="20"/>
          <w:lang w:val="it-IT"/>
        </w:rPr>
        <w:tab/>
      </w:r>
    </w:p>
    <w:p w14:paraId="32056BB0" w14:textId="77777777" w:rsidR="004C3FA3" w:rsidRPr="00596102" w:rsidRDefault="004C3FA3" w:rsidP="004C3FA3">
      <w:pPr>
        <w:jc w:val="both"/>
        <w:rPr>
          <w:kern w:val="2"/>
          <w:sz w:val="20"/>
          <w:lang w:val="pt-PT"/>
        </w:rPr>
      </w:pPr>
      <w:r w:rsidRPr="00596102">
        <w:rPr>
          <w:kern w:val="2"/>
          <w:sz w:val="20"/>
          <w:lang w:val="pt-PT"/>
        </w:rPr>
        <w:t xml:space="preserve">E: </w:t>
      </w:r>
      <w:hyperlink r:id="rId14" w:history="1">
        <w:r w:rsidRPr="00596102">
          <w:rPr>
            <w:rStyle w:val="Hyperlink"/>
            <w:kern w:val="2"/>
            <w:sz w:val="20"/>
            <w:lang w:val="pt-PT"/>
          </w:rPr>
          <w:t>dporter@adcomms.co.uk</w:t>
        </w:r>
      </w:hyperlink>
    </w:p>
    <w:p w14:paraId="15011C3A" w14:textId="77777777" w:rsidR="004C3FA3" w:rsidRPr="00596102" w:rsidRDefault="004C3FA3" w:rsidP="004C3FA3">
      <w:pPr>
        <w:jc w:val="both"/>
        <w:rPr>
          <w:kern w:val="2"/>
          <w:sz w:val="20"/>
          <w:lang w:val="pt-PT"/>
        </w:rPr>
      </w:pPr>
      <w:r w:rsidRPr="00596102">
        <w:rPr>
          <w:kern w:val="2"/>
          <w:sz w:val="20"/>
          <w:lang w:val="pt-PT"/>
        </w:rPr>
        <w:t>Tel: +44 (0)1372 464470</w:t>
      </w:r>
    </w:p>
    <w:p w14:paraId="66A49604" w14:textId="77777777" w:rsidR="004C3FA3" w:rsidRPr="00596102" w:rsidRDefault="004C3FA3" w:rsidP="004C3FA3">
      <w:pPr>
        <w:jc w:val="both"/>
        <w:rPr>
          <w:b/>
          <w:kern w:val="2"/>
          <w:sz w:val="20"/>
          <w:lang w:val="pt-PT"/>
        </w:rPr>
      </w:pPr>
    </w:p>
    <w:p w14:paraId="531BF317" w14:textId="77777777" w:rsidR="004C3FA3" w:rsidRPr="00596102" w:rsidRDefault="004C3FA3" w:rsidP="004C3FA3">
      <w:pPr>
        <w:jc w:val="both"/>
        <w:rPr>
          <w:kern w:val="2"/>
          <w:sz w:val="20"/>
        </w:rPr>
      </w:pPr>
      <w:r w:rsidRPr="00596102">
        <w:rPr>
          <w:kern w:val="2"/>
          <w:sz w:val="20"/>
        </w:rPr>
        <w:t>Peter M. Röttsches</w:t>
      </w:r>
    </w:p>
    <w:p w14:paraId="724998D0" w14:textId="77777777" w:rsidR="004C3FA3" w:rsidRPr="00596102" w:rsidRDefault="004C3FA3" w:rsidP="004C3FA3">
      <w:pPr>
        <w:jc w:val="both"/>
        <w:rPr>
          <w:kern w:val="2"/>
          <w:sz w:val="20"/>
        </w:rPr>
      </w:pPr>
      <w:r w:rsidRPr="00596102">
        <w:rPr>
          <w:kern w:val="2"/>
          <w:sz w:val="20"/>
        </w:rPr>
        <w:t>FUJIFILM Deutschland</w:t>
      </w:r>
    </w:p>
    <w:p w14:paraId="0C784D24" w14:textId="77777777" w:rsidR="004C3FA3" w:rsidRPr="00596102" w:rsidRDefault="004C3FA3" w:rsidP="004C3FA3">
      <w:pPr>
        <w:jc w:val="both"/>
        <w:rPr>
          <w:kern w:val="2"/>
          <w:sz w:val="20"/>
        </w:rPr>
      </w:pPr>
      <w:r w:rsidRPr="00596102">
        <w:rPr>
          <w:kern w:val="2"/>
          <w:sz w:val="20"/>
        </w:rPr>
        <w:t xml:space="preserve">E-Mail: </w:t>
      </w:r>
      <w:hyperlink r:id="rId15" w:history="1">
        <w:r w:rsidRPr="00596102">
          <w:rPr>
            <w:rStyle w:val="Hyperlink"/>
            <w:kern w:val="2"/>
            <w:sz w:val="20"/>
          </w:rPr>
          <w:t>peter.roettsches@fujifilm.com</w:t>
        </w:r>
      </w:hyperlink>
      <w:r w:rsidRPr="00596102">
        <w:rPr>
          <w:kern w:val="2"/>
          <w:sz w:val="20"/>
        </w:rPr>
        <w:t xml:space="preserve"> </w:t>
      </w:r>
    </w:p>
    <w:p w14:paraId="7E340F01" w14:textId="77777777" w:rsidR="004C3FA3" w:rsidRPr="00596102" w:rsidRDefault="004C3FA3" w:rsidP="004C3FA3">
      <w:pPr>
        <w:jc w:val="both"/>
        <w:rPr>
          <w:b/>
          <w:kern w:val="2"/>
          <w:sz w:val="20"/>
        </w:rPr>
      </w:pPr>
      <w:r w:rsidRPr="00596102">
        <w:rPr>
          <w:kern w:val="2"/>
          <w:sz w:val="20"/>
        </w:rPr>
        <w:t>Telefon: +49 211/50 89 255</w:t>
      </w:r>
    </w:p>
    <w:p w14:paraId="2E308AA8" w14:textId="77777777" w:rsidR="004C3FA3" w:rsidRPr="00596102" w:rsidRDefault="004C3FA3" w:rsidP="004C3FA3">
      <w:pPr>
        <w:jc w:val="both"/>
        <w:rPr>
          <w:b/>
          <w:kern w:val="2"/>
          <w:sz w:val="20"/>
        </w:rPr>
      </w:pPr>
    </w:p>
    <w:p w14:paraId="17441B16" w14:textId="77777777" w:rsidR="004C3FA3" w:rsidRPr="00596102" w:rsidRDefault="004C3FA3" w:rsidP="004C3FA3">
      <w:pPr>
        <w:tabs>
          <w:tab w:val="left" w:pos="3960"/>
        </w:tabs>
        <w:jc w:val="both"/>
        <w:rPr>
          <w:kern w:val="2"/>
          <w:sz w:val="20"/>
        </w:rPr>
      </w:pPr>
      <w:r w:rsidRPr="00596102">
        <w:rPr>
          <w:kern w:val="2"/>
          <w:sz w:val="20"/>
        </w:rPr>
        <w:t>Martin Stade</w:t>
      </w:r>
      <w:r w:rsidRPr="00596102">
        <w:rPr>
          <w:kern w:val="2"/>
          <w:sz w:val="20"/>
        </w:rPr>
        <w:tab/>
      </w:r>
    </w:p>
    <w:p w14:paraId="2ACFDC7B" w14:textId="77777777" w:rsidR="004C3FA3" w:rsidRPr="00596102" w:rsidRDefault="004C3FA3" w:rsidP="004C3FA3">
      <w:pPr>
        <w:tabs>
          <w:tab w:val="left" w:pos="3960"/>
        </w:tabs>
        <w:jc w:val="both"/>
        <w:rPr>
          <w:kern w:val="2"/>
          <w:sz w:val="20"/>
        </w:rPr>
      </w:pPr>
      <w:r w:rsidRPr="00596102">
        <w:rPr>
          <w:kern w:val="2"/>
          <w:sz w:val="20"/>
        </w:rPr>
        <w:t>FUJIFILM Europe GmbH</w:t>
      </w:r>
      <w:r w:rsidRPr="00596102">
        <w:rPr>
          <w:kern w:val="2"/>
          <w:sz w:val="20"/>
        </w:rPr>
        <w:tab/>
      </w:r>
    </w:p>
    <w:p w14:paraId="034A2B16" w14:textId="77777777" w:rsidR="004C3FA3" w:rsidRPr="00596102" w:rsidRDefault="004C3FA3" w:rsidP="004C3FA3">
      <w:pPr>
        <w:tabs>
          <w:tab w:val="left" w:pos="3960"/>
        </w:tabs>
        <w:jc w:val="both"/>
        <w:rPr>
          <w:kern w:val="2"/>
          <w:sz w:val="20"/>
        </w:rPr>
      </w:pPr>
      <w:r w:rsidRPr="00596102">
        <w:rPr>
          <w:kern w:val="2"/>
          <w:sz w:val="20"/>
        </w:rPr>
        <w:t xml:space="preserve">E-Mail: </w:t>
      </w:r>
      <w:hyperlink r:id="rId16" w:history="1">
        <w:r w:rsidRPr="00596102">
          <w:rPr>
            <w:rStyle w:val="Hyperlink"/>
            <w:kern w:val="2"/>
            <w:sz w:val="20"/>
          </w:rPr>
          <w:t>martin.stade@fujifilm.com</w:t>
        </w:r>
      </w:hyperlink>
      <w:r w:rsidRPr="00596102">
        <w:rPr>
          <w:kern w:val="2"/>
          <w:sz w:val="20"/>
        </w:rPr>
        <w:t xml:space="preserve"> </w:t>
      </w:r>
      <w:r w:rsidRPr="00596102">
        <w:rPr>
          <w:kern w:val="2"/>
          <w:sz w:val="20"/>
        </w:rPr>
        <w:tab/>
      </w:r>
    </w:p>
    <w:p w14:paraId="4F639AA5" w14:textId="77777777" w:rsidR="004C3FA3" w:rsidRPr="00596102" w:rsidRDefault="004C3FA3" w:rsidP="004C3FA3">
      <w:pPr>
        <w:tabs>
          <w:tab w:val="left" w:pos="3960"/>
        </w:tabs>
        <w:jc w:val="both"/>
        <w:rPr>
          <w:kern w:val="2"/>
          <w:sz w:val="20"/>
        </w:rPr>
      </w:pPr>
      <w:r w:rsidRPr="00596102">
        <w:rPr>
          <w:kern w:val="2"/>
          <w:sz w:val="20"/>
        </w:rPr>
        <w:t>Telefon: +49 211/50 89 – 203</w:t>
      </w:r>
    </w:p>
    <w:p w14:paraId="3B3099DD" w14:textId="77777777" w:rsidR="004C3FA3" w:rsidRPr="00596102" w:rsidRDefault="004C3FA3" w:rsidP="004C3FA3">
      <w:pPr>
        <w:spacing w:line="360" w:lineRule="auto"/>
        <w:jc w:val="both"/>
        <w:rPr>
          <w:b/>
          <w:kern w:val="2"/>
        </w:rPr>
      </w:pPr>
    </w:p>
    <w:p w14:paraId="2CC6DAD4" w14:textId="77777777" w:rsidR="004110FE" w:rsidRPr="00596102" w:rsidRDefault="004110FE" w:rsidP="00DF3C8D">
      <w:pPr>
        <w:spacing w:line="360" w:lineRule="auto"/>
        <w:jc w:val="center"/>
        <w:rPr>
          <w:b/>
          <w:kern w:val="2"/>
          <w:lang w:val="en-GB"/>
        </w:rPr>
      </w:pPr>
    </w:p>
    <w:sectPr w:rsidR="004110FE" w:rsidRPr="00596102">
      <w:headerReference w:type="default" r:id="rId17"/>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E863" w14:textId="77777777" w:rsidR="00DB1EFC" w:rsidRDefault="00DB1EFC">
      <w:r>
        <w:separator/>
      </w:r>
    </w:p>
  </w:endnote>
  <w:endnote w:type="continuationSeparator" w:id="0">
    <w:p w14:paraId="34B2980E" w14:textId="77777777" w:rsidR="00DB1EFC" w:rsidRDefault="00D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5ACA4" w14:textId="77777777" w:rsidR="00DB1EFC" w:rsidRDefault="00DB1EFC">
      <w:r>
        <w:separator/>
      </w:r>
    </w:p>
  </w:footnote>
  <w:footnote w:type="continuationSeparator" w:id="0">
    <w:p w14:paraId="6F1711B4" w14:textId="77777777" w:rsidR="00DB1EFC" w:rsidRDefault="00DB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0838" w14:textId="77777777" w:rsidR="00A17201" w:rsidRDefault="00D2429C">
    <w:pPr>
      <w:pStyle w:val="Kopfzeile"/>
      <w:rPr>
        <w:lang w:val="en-GB"/>
      </w:rPr>
    </w:pPr>
    <w:r>
      <w:rPr>
        <w:noProof/>
        <w:lang w:eastAsia="de-DE"/>
      </w:rPr>
      <mc:AlternateContent>
        <mc:Choice Requires="wps">
          <w:drawing>
            <wp:anchor distT="0" distB="0" distL="114300" distR="114300" simplePos="0" relativeHeight="251657216" behindDoc="1" locked="0" layoutInCell="1" allowOverlap="1" wp14:anchorId="2742F9B1" wp14:editId="4F71AFE6">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222B7D"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eastAsia="de-DE"/>
      </w:rPr>
      <w:drawing>
        <wp:anchor distT="0" distB="0" distL="114935" distR="114935" simplePos="0" relativeHeight="251658240" behindDoc="1" locked="0" layoutInCell="1" allowOverlap="1" wp14:anchorId="5775F806" wp14:editId="63B8E67A">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0406F"/>
    <w:rsid w:val="0006699F"/>
    <w:rsid w:val="00071645"/>
    <w:rsid w:val="00071F87"/>
    <w:rsid w:val="000B3F99"/>
    <w:rsid w:val="000C7309"/>
    <w:rsid w:val="000D222E"/>
    <w:rsid w:val="000E306B"/>
    <w:rsid w:val="00124E05"/>
    <w:rsid w:val="00125226"/>
    <w:rsid w:val="001308E7"/>
    <w:rsid w:val="00142ADF"/>
    <w:rsid w:val="00143E89"/>
    <w:rsid w:val="001643A8"/>
    <w:rsid w:val="001A57F0"/>
    <w:rsid w:val="001B00FB"/>
    <w:rsid w:val="001B25F8"/>
    <w:rsid w:val="001D43A6"/>
    <w:rsid w:val="00206FB3"/>
    <w:rsid w:val="0021430E"/>
    <w:rsid w:val="00233FB6"/>
    <w:rsid w:val="00240E8F"/>
    <w:rsid w:val="002432AE"/>
    <w:rsid w:val="00273744"/>
    <w:rsid w:val="002810E7"/>
    <w:rsid w:val="00281361"/>
    <w:rsid w:val="002828E8"/>
    <w:rsid w:val="00290917"/>
    <w:rsid w:val="00292AC0"/>
    <w:rsid w:val="002B0F28"/>
    <w:rsid w:val="002B376E"/>
    <w:rsid w:val="002B3C61"/>
    <w:rsid w:val="002C0572"/>
    <w:rsid w:val="002C3AAA"/>
    <w:rsid w:val="002C673D"/>
    <w:rsid w:val="002D6849"/>
    <w:rsid w:val="002E4102"/>
    <w:rsid w:val="002F4463"/>
    <w:rsid w:val="002F6F41"/>
    <w:rsid w:val="00314070"/>
    <w:rsid w:val="003413BD"/>
    <w:rsid w:val="00376719"/>
    <w:rsid w:val="00377D25"/>
    <w:rsid w:val="003A4A6F"/>
    <w:rsid w:val="003A4AB2"/>
    <w:rsid w:val="003B2D78"/>
    <w:rsid w:val="003B53B1"/>
    <w:rsid w:val="003D0E25"/>
    <w:rsid w:val="003D3DFC"/>
    <w:rsid w:val="003E28A0"/>
    <w:rsid w:val="003F0035"/>
    <w:rsid w:val="00401F30"/>
    <w:rsid w:val="004110FE"/>
    <w:rsid w:val="00413DDD"/>
    <w:rsid w:val="00433646"/>
    <w:rsid w:val="00451342"/>
    <w:rsid w:val="00467597"/>
    <w:rsid w:val="00495BBD"/>
    <w:rsid w:val="004B1517"/>
    <w:rsid w:val="004B5C08"/>
    <w:rsid w:val="004C3FA3"/>
    <w:rsid w:val="004E6C5D"/>
    <w:rsid w:val="004F69E7"/>
    <w:rsid w:val="00505244"/>
    <w:rsid w:val="0052363E"/>
    <w:rsid w:val="005533A2"/>
    <w:rsid w:val="00564BFD"/>
    <w:rsid w:val="005850DC"/>
    <w:rsid w:val="00596102"/>
    <w:rsid w:val="00597A41"/>
    <w:rsid w:val="005A20AF"/>
    <w:rsid w:val="005B41C8"/>
    <w:rsid w:val="005C570C"/>
    <w:rsid w:val="005D1627"/>
    <w:rsid w:val="005F0CD4"/>
    <w:rsid w:val="00607E57"/>
    <w:rsid w:val="006161B8"/>
    <w:rsid w:val="0062558D"/>
    <w:rsid w:val="00645BB7"/>
    <w:rsid w:val="00657F3D"/>
    <w:rsid w:val="006618A2"/>
    <w:rsid w:val="00693811"/>
    <w:rsid w:val="006B489C"/>
    <w:rsid w:val="006C157B"/>
    <w:rsid w:val="006D2964"/>
    <w:rsid w:val="006E3789"/>
    <w:rsid w:val="006E7DD9"/>
    <w:rsid w:val="0071031D"/>
    <w:rsid w:val="0072764D"/>
    <w:rsid w:val="007365E0"/>
    <w:rsid w:val="00751D30"/>
    <w:rsid w:val="00772587"/>
    <w:rsid w:val="00780E5C"/>
    <w:rsid w:val="0078219A"/>
    <w:rsid w:val="0079119F"/>
    <w:rsid w:val="007A0C64"/>
    <w:rsid w:val="007A3EF5"/>
    <w:rsid w:val="007B2567"/>
    <w:rsid w:val="007C589A"/>
    <w:rsid w:val="007D162D"/>
    <w:rsid w:val="007D2738"/>
    <w:rsid w:val="007F0540"/>
    <w:rsid w:val="007F0A6F"/>
    <w:rsid w:val="007F3DD2"/>
    <w:rsid w:val="008113A8"/>
    <w:rsid w:val="0082709A"/>
    <w:rsid w:val="00830A59"/>
    <w:rsid w:val="00846762"/>
    <w:rsid w:val="00851BAE"/>
    <w:rsid w:val="0085795D"/>
    <w:rsid w:val="00865820"/>
    <w:rsid w:val="008A270F"/>
    <w:rsid w:val="008B3644"/>
    <w:rsid w:val="008B392D"/>
    <w:rsid w:val="008D27DE"/>
    <w:rsid w:val="008D3E75"/>
    <w:rsid w:val="008D4F82"/>
    <w:rsid w:val="008E7291"/>
    <w:rsid w:val="008F2CC3"/>
    <w:rsid w:val="00902581"/>
    <w:rsid w:val="009120BB"/>
    <w:rsid w:val="00916CE2"/>
    <w:rsid w:val="00934C00"/>
    <w:rsid w:val="00934D87"/>
    <w:rsid w:val="00940E5C"/>
    <w:rsid w:val="00956939"/>
    <w:rsid w:val="0097270F"/>
    <w:rsid w:val="009A791E"/>
    <w:rsid w:val="009C3D69"/>
    <w:rsid w:val="009C6830"/>
    <w:rsid w:val="009D3A24"/>
    <w:rsid w:val="009F0D16"/>
    <w:rsid w:val="00A041B3"/>
    <w:rsid w:val="00A063D5"/>
    <w:rsid w:val="00A17201"/>
    <w:rsid w:val="00A3168E"/>
    <w:rsid w:val="00A45020"/>
    <w:rsid w:val="00A53571"/>
    <w:rsid w:val="00A7768A"/>
    <w:rsid w:val="00A8002B"/>
    <w:rsid w:val="00A8204B"/>
    <w:rsid w:val="00AF69CC"/>
    <w:rsid w:val="00B12ED4"/>
    <w:rsid w:val="00B239B4"/>
    <w:rsid w:val="00B47153"/>
    <w:rsid w:val="00B51757"/>
    <w:rsid w:val="00B532BC"/>
    <w:rsid w:val="00B771F2"/>
    <w:rsid w:val="00BA0F37"/>
    <w:rsid w:val="00BC5347"/>
    <w:rsid w:val="00BE224D"/>
    <w:rsid w:val="00BE419D"/>
    <w:rsid w:val="00C03BDF"/>
    <w:rsid w:val="00C1287A"/>
    <w:rsid w:val="00C155C6"/>
    <w:rsid w:val="00C21D87"/>
    <w:rsid w:val="00C322F0"/>
    <w:rsid w:val="00C464D0"/>
    <w:rsid w:val="00C53669"/>
    <w:rsid w:val="00C65CE2"/>
    <w:rsid w:val="00C67A50"/>
    <w:rsid w:val="00C76D26"/>
    <w:rsid w:val="00C868DC"/>
    <w:rsid w:val="00C9171C"/>
    <w:rsid w:val="00CA0AAE"/>
    <w:rsid w:val="00CA0CA2"/>
    <w:rsid w:val="00CD30D0"/>
    <w:rsid w:val="00CD713F"/>
    <w:rsid w:val="00D061FB"/>
    <w:rsid w:val="00D23B2A"/>
    <w:rsid w:val="00D2429C"/>
    <w:rsid w:val="00D252CA"/>
    <w:rsid w:val="00D3315B"/>
    <w:rsid w:val="00D54F7D"/>
    <w:rsid w:val="00D56D49"/>
    <w:rsid w:val="00D6010B"/>
    <w:rsid w:val="00D7657B"/>
    <w:rsid w:val="00D770A0"/>
    <w:rsid w:val="00DB1EFC"/>
    <w:rsid w:val="00DB22FC"/>
    <w:rsid w:val="00DB44F1"/>
    <w:rsid w:val="00DE09CD"/>
    <w:rsid w:val="00DF2459"/>
    <w:rsid w:val="00DF3C8D"/>
    <w:rsid w:val="00E0386A"/>
    <w:rsid w:val="00E1642B"/>
    <w:rsid w:val="00E22F38"/>
    <w:rsid w:val="00E32903"/>
    <w:rsid w:val="00E35088"/>
    <w:rsid w:val="00E61431"/>
    <w:rsid w:val="00E6701D"/>
    <w:rsid w:val="00E72474"/>
    <w:rsid w:val="00E75EF0"/>
    <w:rsid w:val="00E75F3A"/>
    <w:rsid w:val="00E86B7B"/>
    <w:rsid w:val="00E93319"/>
    <w:rsid w:val="00EA1836"/>
    <w:rsid w:val="00EA2142"/>
    <w:rsid w:val="00EB0681"/>
    <w:rsid w:val="00ED0F9B"/>
    <w:rsid w:val="00EE3983"/>
    <w:rsid w:val="00EF462C"/>
    <w:rsid w:val="00F029B1"/>
    <w:rsid w:val="00F12C8B"/>
    <w:rsid w:val="00F12F81"/>
    <w:rsid w:val="00F13B4C"/>
    <w:rsid w:val="00F24724"/>
    <w:rsid w:val="00F30F3A"/>
    <w:rsid w:val="00F4768F"/>
    <w:rsid w:val="00F76603"/>
    <w:rsid w:val="00F87D4F"/>
    <w:rsid w:val="00FA0B56"/>
    <w:rsid w:val="00FA384F"/>
    <w:rsid w:val="00FA3FD6"/>
    <w:rsid w:val="00FC7082"/>
    <w:rsid w:val="00FD7601"/>
    <w:rsid w:val="00F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4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eastAsia="ar-SA"/>
    </w:rPr>
  </w:style>
  <w:style w:type="paragraph" w:styleId="berschrift1">
    <w:name w:val="heading 1"/>
    <w:basedOn w:val="Standard"/>
    <w:next w:val="Standard"/>
    <w:link w:val="berschrift1Zchn"/>
    <w:uiPriority w:val="9"/>
    <w:qFormat/>
    <w:rsid w:val="003B53B1"/>
    <w:pPr>
      <w:keepNext/>
      <w:spacing w:before="240" w:after="60"/>
      <w:outlineLvl w:val="0"/>
    </w:pPr>
    <w:rPr>
      <w:rFonts w:ascii="Calibri Light" w:hAnsi="Calibri Light" w:cs="Times New Roman"/>
      <w:b/>
      <w:bCs/>
      <w:kern w:val="32"/>
      <w:sz w:val="32"/>
      <w:szCs w:val="32"/>
    </w:rPr>
  </w:style>
  <w:style w:type="paragraph" w:styleId="berschrift3">
    <w:name w:val="heading 3"/>
    <w:basedOn w:val="Standard"/>
    <w:next w:val="Textkrper"/>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Kommentarzeichen">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rPr>
      <w:b/>
    </w:rPr>
  </w:style>
  <w:style w:type="paragraph" w:styleId="Fuzeile">
    <w:name w:val="footer"/>
    <w:basedOn w:val="Standard"/>
    <w:pPr>
      <w:tabs>
        <w:tab w:val="center" w:pos="4536"/>
        <w:tab w:val="right" w:pos="9072"/>
      </w:tabs>
    </w:pPr>
    <w:rPr>
      <w:sz w:val="18"/>
    </w:rPr>
  </w:style>
  <w:style w:type="paragraph" w:styleId="StandardWeb">
    <w:name w:val="Normal (Web)"/>
    <w:basedOn w:val="Standard"/>
    <w:pPr>
      <w:spacing w:before="280" w:after="280"/>
    </w:pPr>
    <w:rPr>
      <w:rFonts w:ascii="Times New Roman" w:hAnsi="Times New Roman" w:cs="Times New Roman"/>
      <w:sz w:val="24"/>
      <w:szCs w:val="24"/>
      <w:lang w:val="en-GB"/>
    </w:rPr>
  </w:style>
  <w:style w:type="paragraph" w:styleId="Kommentartext">
    <w:name w:val="annotation text"/>
    <w:basedOn w:val="Standard"/>
    <w:rPr>
      <w:sz w:val="20"/>
    </w:rPr>
  </w:style>
  <w:style w:type="paragraph" w:styleId="Kommentarthema">
    <w:name w:val="annotation subject"/>
    <w:basedOn w:val="Kommentartext"/>
    <w:next w:val="Kommentartext"/>
    <w:rPr>
      <w:b/>
      <w:bCs/>
    </w:rPr>
  </w:style>
  <w:style w:type="paragraph" w:styleId="Sprechblasentext">
    <w:name w:val="Balloon Text"/>
    <w:basedOn w:val="Standard"/>
    <w:rPr>
      <w:rFonts w:ascii="Tahoma" w:hAnsi="Tahoma" w:cs="Tahoma"/>
      <w:sz w:val="16"/>
      <w:szCs w:val="16"/>
    </w:rPr>
  </w:style>
  <w:style w:type="character" w:customStyle="1" w:styleId="berschrift1Zchn">
    <w:name w:val="Überschrift 1 Zchn"/>
    <w:link w:val="berschrift1"/>
    <w:uiPriority w:val="9"/>
    <w:rsid w:val="003B53B1"/>
    <w:rPr>
      <w:rFonts w:ascii="Calibri Light" w:eastAsia="Times New Roman" w:hAnsi="Calibri Light" w:cs="Times New Roman"/>
      <w:b/>
      <w:bCs/>
      <w:kern w:val="32"/>
      <w:sz w:val="32"/>
      <w:szCs w:val="32"/>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eastAsia="ar-SA"/>
    </w:rPr>
  </w:style>
  <w:style w:type="paragraph" w:styleId="berschrift1">
    <w:name w:val="heading 1"/>
    <w:basedOn w:val="Standard"/>
    <w:next w:val="Standard"/>
    <w:link w:val="berschrift1Zchn"/>
    <w:uiPriority w:val="9"/>
    <w:qFormat/>
    <w:rsid w:val="003B53B1"/>
    <w:pPr>
      <w:keepNext/>
      <w:spacing w:before="240" w:after="60"/>
      <w:outlineLvl w:val="0"/>
    </w:pPr>
    <w:rPr>
      <w:rFonts w:ascii="Calibri Light" w:hAnsi="Calibri Light" w:cs="Times New Roman"/>
      <w:b/>
      <w:bCs/>
      <w:kern w:val="32"/>
      <w:sz w:val="32"/>
      <w:szCs w:val="32"/>
    </w:rPr>
  </w:style>
  <w:style w:type="paragraph" w:styleId="berschrift3">
    <w:name w:val="heading 3"/>
    <w:basedOn w:val="Standard"/>
    <w:next w:val="Textkrper"/>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Kommentarzeichen">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rPr>
      <w:b/>
    </w:rPr>
  </w:style>
  <w:style w:type="paragraph" w:styleId="Fuzeile">
    <w:name w:val="footer"/>
    <w:basedOn w:val="Standard"/>
    <w:pPr>
      <w:tabs>
        <w:tab w:val="center" w:pos="4536"/>
        <w:tab w:val="right" w:pos="9072"/>
      </w:tabs>
    </w:pPr>
    <w:rPr>
      <w:sz w:val="18"/>
    </w:rPr>
  </w:style>
  <w:style w:type="paragraph" w:styleId="StandardWeb">
    <w:name w:val="Normal (Web)"/>
    <w:basedOn w:val="Standard"/>
    <w:pPr>
      <w:spacing w:before="280" w:after="280"/>
    </w:pPr>
    <w:rPr>
      <w:rFonts w:ascii="Times New Roman" w:hAnsi="Times New Roman" w:cs="Times New Roman"/>
      <w:sz w:val="24"/>
      <w:szCs w:val="24"/>
      <w:lang w:val="en-GB"/>
    </w:rPr>
  </w:style>
  <w:style w:type="paragraph" w:styleId="Kommentartext">
    <w:name w:val="annotation text"/>
    <w:basedOn w:val="Standard"/>
    <w:rPr>
      <w:sz w:val="20"/>
    </w:rPr>
  </w:style>
  <w:style w:type="paragraph" w:styleId="Kommentarthema">
    <w:name w:val="annotation subject"/>
    <w:basedOn w:val="Kommentartext"/>
    <w:next w:val="Kommentartext"/>
    <w:rPr>
      <w:b/>
      <w:bCs/>
    </w:rPr>
  </w:style>
  <w:style w:type="paragraph" w:styleId="Sprechblasentext">
    <w:name w:val="Balloon Text"/>
    <w:basedOn w:val="Standard"/>
    <w:rPr>
      <w:rFonts w:ascii="Tahoma" w:hAnsi="Tahoma" w:cs="Tahoma"/>
      <w:sz w:val="16"/>
      <w:szCs w:val="16"/>
    </w:rPr>
  </w:style>
  <w:style w:type="character" w:customStyle="1" w:styleId="berschrift1Zchn">
    <w:name w:val="Überschrift 1 Zchn"/>
    <w:link w:val="berschrift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ujifilm.eu/de/produkte/grafische-syst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stade@fujifil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ter.roettsches@fujifil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D14B-1394-443F-9769-BB02C101E29B}">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0D1CAD3C-647E-4A40-93C4-67A20D37D9AA}">
  <ds:schemaRefs>
    <ds:schemaRef ds:uri="http://schemas.microsoft.com/sharepoint/v3/contenttype/forms"/>
  </ds:schemaRefs>
</ds:datastoreItem>
</file>

<file path=customXml/itemProps3.xml><?xml version="1.0" encoding="utf-8"?>
<ds:datastoreItem xmlns:ds="http://schemas.openxmlformats.org/officeDocument/2006/customXml" ds:itemID="{7BA12607-693E-447A-9ED6-CAEA9F6A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43A8A-F6E9-4949-92DE-CFAC8E3F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4569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2018-07-27T10:01:00Z</dcterms:created>
  <dcterms:modified xsi:type="dcterms:W3CDTF">2018-07-27T11:27:00Z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