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B8C04" w14:textId="77777777" w:rsidR="004245AA" w:rsidRDefault="004245AA">
      <w:r>
        <w:rPr>
          <w:noProof/>
          <w:lang w:eastAsia="en-GB"/>
        </w:rPr>
        <w:drawing>
          <wp:anchor distT="0" distB="0" distL="114300" distR="114300" simplePos="0" relativeHeight="251658240" behindDoc="0" locked="0" layoutInCell="1" allowOverlap="1" wp14:anchorId="66EB8C31" wp14:editId="794FDFFD">
            <wp:simplePos x="0" y="0"/>
            <wp:positionH relativeFrom="margin">
              <wp:posOffset>3048635</wp:posOffset>
            </wp:positionH>
            <wp:positionV relativeFrom="margin">
              <wp:posOffset>-157480</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66EB8C05" w14:textId="77777777" w:rsidR="004245AA" w:rsidRDefault="004245AA"/>
    <w:p w14:paraId="66EB8C06" w14:textId="77777777" w:rsidR="004245AA" w:rsidRPr="007F0A3D" w:rsidRDefault="004245AA" w:rsidP="004245AA">
      <w:pPr>
        <w:spacing w:line="360" w:lineRule="auto"/>
        <w:rPr>
          <w:rFonts w:asciiTheme="minorHAnsi" w:hAnsiTheme="minorHAnsi" w:cs="Arial"/>
          <w:b/>
          <w:sz w:val="22"/>
          <w:szCs w:val="22"/>
        </w:rPr>
      </w:pPr>
      <w:r w:rsidRPr="007F0A3D">
        <w:rPr>
          <w:rFonts w:asciiTheme="minorHAnsi" w:hAnsiTheme="minorHAnsi" w:cs="Arial"/>
          <w:b/>
          <w:sz w:val="22"/>
          <w:szCs w:val="22"/>
        </w:rPr>
        <w:t>Press release</w:t>
      </w:r>
    </w:p>
    <w:p w14:paraId="66EB8C07" w14:textId="77777777" w:rsidR="004245AA" w:rsidRPr="007F0A3D" w:rsidRDefault="004245AA" w:rsidP="004245AA">
      <w:pPr>
        <w:spacing w:line="360" w:lineRule="auto"/>
        <w:rPr>
          <w:rFonts w:asciiTheme="minorHAnsi" w:hAnsiTheme="minorHAnsi" w:cs="Arial"/>
          <w:b/>
          <w:sz w:val="22"/>
          <w:szCs w:val="22"/>
        </w:rPr>
      </w:pPr>
    </w:p>
    <w:p w14:paraId="66EB8C08" w14:textId="1463686D" w:rsidR="004245AA" w:rsidRDefault="00D91839" w:rsidP="004245AA">
      <w:pPr>
        <w:spacing w:line="360" w:lineRule="auto"/>
        <w:rPr>
          <w:rFonts w:asciiTheme="minorHAnsi" w:hAnsiTheme="minorHAnsi" w:cs="Arial"/>
          <w:b/>
          <w:sz w:val="22"/>
          <w:szCs w:val="22"/>
        </w:rPr>
      </w:pPr>
      <w:r>
        <w:rPr>
          <w:rFonts w:asciiTheme="minorHAnsi" w:hAnsiTheme="minorHAnsi" w:cs="Arial"/>
          <w:b/>
          <w:sz w:val="22"/>
          <w:szCs w:val="22"/>
        </w:rPr>
        <w:t>11</w:t>
      </w:r>
      <w:r w:rsidRPr="00D91839">
        <w:rPr>
          <w:rFonts w:asciiTheme="minorHAnsi" w:hAnsiTheme="minorHAnsi" w:cs="Arial"/>
          <w:b/>
          <w:sz w:val="22"/>
          <w:szCs w:val="22"/>
          <w:vertAlign w:val="superscript"/>
        </w:rPr>
        <w:t>th</w:t>
      </w:r>
      <w:r>
        <w:rPr>
          <w:rFonts w:asciiTheme="minorHAnsi" w:hAnsiTheme="minorHAnsi" w:cs="Arial"/>
          <w:b/>
          <w:sz w:val="22"/>
          <w:szCs w:val="22"/>
        </w:rPr>
        <w:t xml:space="preserve"> </w:t>
      </w:r>
      <w:r w:rsidR="00A37E96">
        <w:rPr>
          <w:rFonts w:asciiTheme="minorHAnsi" w:hAnsiTheme="minorHAnsi" w:cs="Arial"/>
          <w:b/>
          <w:sz w:val="22"/>
          <w:szCs w:val="22"/>
        </w:rPr>
        <w:t>December</w:t>
      </w:r>
      <w:r w:rsidR="001F3354">
        <w:rPr>
          <w:rFonts w:asciiTheme="minorHAnsi" w:hAnsiTheme="minorHAnsi" w:cs="Arial"/>
          <w:b/>
          <w:sz w:val="22"/>
          <w:szCs w:val="22"/>
        </w:rPr>
        <w:t xml:space="preserve"> 2017</w:t>
      </w:r>
    </w:p>
    <w:p w14:paraId="6E2D0532" w14:textId="77777777" w:rsidR="00A441AE" w:rsidRPr="007F0A3D" w:rsidRDefault="00A441AE" w:rsidP="004245AA">
      <w:pPr>
        <w:spacing w:line="360" w:lineRule="auto"/>
        <w:rPr>
          <w:rFonts w:asciiTheme="minorHAnsi" w:hAnsiTheme="minorHAnsi" w:cs="Arial"/>
          <w:b/>
          <w:sz w:val="22"/>
          <w:szCs w:val="22"/>
        </w:rPr>
      </w:pPr>
    </w:p>
    <w:p w14:paraId="66EB8C09" w14:textId="0501EE2F" w:rsidR="004245AA" w:rsidRPr="007F0A3D" w:rsidRDefault="00DB5ED4" w:rsidP="00EB15F3">
      <w:pPr>
        <w:spacing w:line="360" w:lineRule="auto"/>
        <w:jc w:val="center"/>
        <w:rPr>
          <w:rFonts w:asciiTheme="minorHAnsi" w:hAnsiTheme="minorHAnsi" w:cs="Arial"/>
          <w:b/>
          <w:sz w:val="22"/>
          <w:szCs w:val="22"/>
        </w:rPr>
      </w:pPr>
      <w:r>
        <w:rPr>
          <w:rFonts w:asciiTheme="minorHAnsi" w:hAnsiTheme="minorHAnsi" w:cs="Arial"/>
          <w:b/>
          <w:sz w:val="22"/>
          <w:szCs w:val="22"/>
        </w:rPr>
        <w:t>U</w:t>
      </w:r>
      <w:r w:rsidR="00A37E96">
        <w:rPr>
          <w:rFonts w:asciiTheme="minorHAnsi" w:hAnsiTheme="minorHAnsi" w:cs="Arial"/>
          <w:b/>
          <w:sz w:val="22"/>
          <w:szCs w:val="22"/>
        </w:rPr>
        <w:t>K investment manageme</w:t>
      </w:r>
      <w:bookmarkStart w:id="0" w:name="_GoBack"/>
      <w:bookmarkEnd w:id="0"/>
      <w:r w:rsidR="00A37E96">
        <w:rPr>
          <w:rFonts w:asciiTheme="minorHAnsi" w:hAnsiTheme="minorHAnsi" w:cs="Arial"/>
          <w:b/>
          <w:sz w:val="22"/>
          <w:szCs w:val="22"/>
        </w:rPr>
        <w:t>nt company</w:t>
      </w:r>
      <w:r w:rsidR="00A441AE">
        <w:rPr>
          <w:rFonts w:asciiTheme="minorHAnsi" w:hAnsiTheme="minorHAnsi" w:cs="Arial"/>
          <w:b/>
          <w:sz w:val="22"/>
          <w:szCs w:val="22"/>
        </w:rPr>
        <w:t xml:space="preserve"> looks to Signbox for major signage and interior graphic refurbishment </w:t>
      </w:r>
      <w:r w:rsidR="00DC44A9">
        <w:rPr>
          <w:rFonts w:asciiTheme="minorHAnsi" w:hAnsiTheme="minorHAnsi" w:cs="Arial"/>
          <w:b/>
          <w:sz w:val="22"/>
          <w:szCs w:val="22"/>
        </w:rPr>
        <w:t>at Hen</w:t>
      </w:r>
      <w:r w:rsidR="00CE42E0">
        <w:rPr>
          <w:rFonts w:asciiTheme="minorHAnsi" w:hAnsiTheme="minorHAnsi" w:cs="Arial"/>
          <w:b/>
          <w:sz w:val="22"/>
          <w:szCs w:val="22"/>
        </w:rPr>
        <w:t>ley HQ</w:t>
      </w:r>
    </w:p>
    <w:p w14:paraId="66EB8C0B" w14:textId="77777777" w:rsidR="004245AA" w:rsidRDefault="004245AA" w:rsidP="001F3354">
      <w:pPr>
        <w:spacing w:line="360" w:lineRule="auto"/>
        <w:jc w:val="center"/>
        <w:rPr>
          <w:rFonts w:asciiTheme="minorHAnsi" w:hAnsiTheme="minorHAnsi" w:cs="Arial"/>
          <w:b/>
          <w:sz w:val="22"/>
          <w:szCs w:val="22"/>
        </w:rPr>
      </w:pPr>
    </w:p>
    <w:p w14:paraId="6472D186" w14:textId="3BE9F144" w:rsidR="001F3354" w:rsidRDefault="00EB15F3" w:rsidP="004245AA">
      <w:pPr>
        <w:spacing w:line="360" w:lineRule="auto"/>
        <w:rPr>
          <w:rStyle w:val="st1"/>
          <w:rFonts w:asciiTheme="minorHAnsi" w:hAnsiTheme="minorHAnsi" w:cstheme="minorHAnsi"/>
          <w:color w:val="000000" w:themeColor="text1"/>
          <w:sz w:val="22"/>
          <w:szCs w:val="22"/>
        </w:rPr>
      </w:pPr>
      <w:r>
        <w:rPr>
          <w:rStyle w:val="st1"/>
          <w:rFonts w:asciiTheme="minorHAnsi" w:hAnsiTheme="minorHAnsi" w:cstheme="minorHAnsi"/>
          <w:color w:val="000000" w:themeColor="text1"/>
          <w:sz w:val="22"/>
          <w:szCs w:val="22"/>
        </w:rPr>
        <w:t>O</w:t>
      </w:r>
      <w:r w:rsidRPr="005B5D3B">
        <w:rPr>
          <w:rStyle w:val="st1"/>
          <w:rFonts w:asciiTheme="minorHAnsi" w:hAnsiTheme="minorHAnsi" w:cstheme="minorHAnsi"/>
          <w:color w:val="000000" w:themeColor="text1"/>
          <w:sz w:val="22"/>
          <w:szCs w:val="22"/>
        </w:rPr>
        <w:t>ne of the largest investment managers in the UK</w:t>
      </w:r>
      <w:r w:rsidR="005B5D3B">
        <w:rPr>
          <w:rStyle w:val="st1"/>
          <w:rFonts w:asciiTheme="minorHAnsi" w:hAnsiTheme="minorHAnsi" w:cstheme="minorHAnsi"/>
          <w:color w:val="000000" w:themeColor="text1"/>
          <w:sz w:val="22"/>
          <w:szCs w:val="22"/>
        </w:rPr>
        <w:t xml:space="preserve"> has </w:t>
      </w:r>
      <w:r w:rsidR="008C7B50">
        <w:rPr>
          <w:rStyle w:val="st1"/>
          <w:rFonts w:asciiTheme="minorHAnsi" w:hAnsiTheme="minorHAnsi" w:cstheme="minorHAnsi"/>
          <w:color w:val="000000" w:themeColor="text1"/>
          <w:sz w:val="22"/>
          <w:szCs w:val="22"/>
        </w:rPr>
        <w:t>a</w:t>
      </w:r>
      <w:r w:rsidR="005B5D3B">
        <w:rPr>
          <w:rStyle w:val="st1"/>
          <w:rFonts w:asciiTheme="minorHAnsi" w:hAnsiTheme="minorHAnsi" w:cstheme="minorHAnsi"/>
          <w:color w:val="000000" w:themeColor="text1"/>
          <w:sz w:val="22"/>
          <w:szCs w:val="22"/>
        </w:rPr>
        <w:t xml:space="preserve"> purpose-built headquarters </w:t>
      </w:r>
      <w:r w:rsidR="00DC44A9">
        <w:rPr>
          <w:rStyle w:val="st1"/>
          <w:rFonts w:asciiTheme="minorHAnsi" w:hAnsiTheme="minorHAnsi" w:cstheme="minorHAnsi"/>
          <w:color w:val="000000" w:themeColor="text1"/>
          <w:sz w:val="22"/>
          <w:szCs w:val="22"/>
        </w:rPr>
        <w:t xml:space="preserve">campus </w:t>
      </w:r>
      <w:r w:rsidR="005B5D3B">
        <w:rPr>
          <w:rStyle w:val="st1"/>
          <w:rFonts w:asciiTheme="minorHAnsi" w:hAnsiTheme="minorHAnsi" w:cstheme="minorHAnsi"/>
          <w:color w:val="000000" w:themeColor="text1"/>
          <w:sz w:val="22"/>
          <w:szCs w:val="22"/>
        </w:rPr>
        <w:t>based in the historic ma</w:t>
      </w:r>
      <w:r w:rsidR="00ED236D">
        <w:rPr>
          <w:rStyle w:val="st1"/>
          <w:rFonts w:asciiTheme="minorHAnsi" w:hAnsiTheme="minorHAnsi" w:cstheme="minorHAnsi"/>
          <w:color w:val="000000" w:themeColor="text1"/>
          <w:sz w:val="22"/>
          <w:szCs w:val="22"/>
        </w:rPr>
        <w:t>rket town of Henley-upon-Thames</w:t>
      </w:r>
      <w:r w:rsidR="00B65193">
        <w:rPr>
          <w:rStyle w:val="st1"/>
          <w:rFonts w:asciiTheme="minorHAnsi" w:hAnsiTheme="minorHAnsi" w:cstheme="minorHAnsi"/>
          <w:color w:val="000000" w:themeColor="text1"/>
          <w:sz w:val="22"/>
          <w:szCs w:val="22"/>
        </w:rPr>
        <w:t xml:space="preserve">. </w:t>
      </w:r>
      <w:r w:rsidR="000872F8">
        <w:rPr>
          <w:rStyle w:val="st1"/>
          <w:rFonts w:asciiTheme="minorHAnsi" w:hAnsiTheme="minorHAnsi" w:cstheme="minorHAnsi"/>
          <w:color w:val="000000" w:themeColor="text1"/>
          <w:sz w:val="22"/>
          <w:szCs w:val="22"/>
        </w:rPr>
        <w:t>From summer 2016 to summer 2017</w:t>
      </w:r>
      <w:r w:rsidR="005238A5">
        <w:rPr>
          <w:rStyle w:val="st1"/>
          <w:rFonts w:asciiTheme="minorHAnsi" w:hAnsiTheme="minorHAnsi" w:cstheme="minorHAnsi"/>
          <w:color w:val="000000" w:themeColor="text1"/>
          <w:sz w:val="22"/>
          <w:szCs w:val="22"/>
        </w:rPr>
        <w:t xml:space="preserve">, the </w:t>
      </w:r>
      <w:r w:rsidR="000872F8">
        <w:rPr>
          <w:rStyle w:val="st1"/>
          <w:rFonts w:asciiTheme="minorHAnsi" w:hAnsiTheme="minorHAnsi" w:cstheme="minorHAnsi"/>
          <w:color w:val="000000" w:themeColor="text1"/>
          <w:sz w:val="22"/>
          <w:szCs w:val="22"/>
        </w:rPr>
        <w:t>entire complex</w:t>
      </w:r>
      <w:r w:rsidR="005238A5">
        <w:rPr>
          <w:rStyle w:val="st1"/>
          <w:rFonts w:asciiTheme="minorHAnsi" w:hAnsiTheme="minorHAnsi" w:cstheme="minorHAnsi"/>
          <w:color w:val="000000" w:themeColor="text1"/>
          <w:sz w:val="22"/>
          <w:szCs w:val="22"/>
        </w:rPr>
        <w:t xml:space="preserve"> under</w:t>
      </w:r>
      <w:r w:rsidR="000872F8">
        <w:rPr>
          <w:rStyle w:val="st1"/>
          <w:rFonts w:asciiTheme="minorHAnsi" w:hAnsiTheme="minorHAnsi" w:cstheme="minorHAnsi"/>
          <w:color w:val="000000" w:themeColor="text1"/>
          <w:sz w:val="22"/>
          <w:szCs w:val="22"/>
        </w:rPr>
        <w:t>went</w:t>
      </w:r>
      <w:r w:rsidR="005238A5">
        <w:rPr>
          <w:rStyle w:val="st1"/>
          <w:rFonts w:asciiTheme="minorHAnsi" w:hAnsiTheme="minorHAnsi" w:cstheme="minorHAnsi"/>
          <w:color w:val="000000" w:themeColor="text1"/>
          <w:sz w:val="22"/>
          <w:szCs w:val="22"/>
        </w:rPr>
        <w:t xml:space="preserve"> a major face-lift, with</w:t>
      </w:r>
      <w:r w:rsidR="000872F8">
        <w:rPr>
          <w:rStyle w:val="st1"/>
          <w:rFonts w:asciiTheme="minorHAnsi" w:hAnsiTheme="minorHAnsi" w:cstheme="minorHAnsi"/>
          <w:color w:val="000000" w:themeColor="text1"/>
          <w:sz w:val="22"/>
          <w:szCs w:val="22"/>
        </w:rPr>
        <w:t xml:space="preserve"> all</w:t>
      </w:r>
      <w:r w:rsidR="005238A5">
        <w:rPr>
          <w:rStyle w:val="st1"/>
          <w:rFonts w:asciiTheme="minorHAnsi" w:hAnsiTheme="minorHAnsi" w:cstheme="minorHAnsi"/>
          <w:color w:val="000000" w:themeColor="text1"/>
          <w:sz w:val="22"/>
          <w:szCs w:val="22"/>
        </w:rPr>
        <w:t xml:space="preserve"> five of its major buildings </w:t>
      </w:r>
      <w:r w:rsidR="00ED236D">
        <w:rPr>
          <w:rStyle w:val="st1"/>
          <w:rFonts w:asciiTheme="minorHAnsi" w:hAnsiTheme="minorHAnsi" w:cstheme="minorHAnsi"/>
          <w:color w:val="000000" w:themeColor="text1"/>
          <w:sz w:val="22"/>
          <w:szCs w:val="22"/>
        </w:rPr>
        <w:t xml:space="preserve">receiving </w:t>
      </w:r>
      <w:r w:rsidR="000872F8">
        <w:rPr>
          <w:rStyle w:val="st1"/>
          <w:rFonts w:asciiTheme="minorHAnsi" w:hAnsiTheme="minorHAnsi" w:cstheme="minorHAnsi"/>
          <w:color w:val="000000" w:themeColor="text1"/>
          <w:sz w:val="22"/>
          <w:szCs w:val="22"/>
        </w:rPr>
        <w:t xml:space="preserve">full </w:t>
      </w:r>
      <w:r w:rsidR="00DC44A9">
        <w:rPr>
          <w:rStyle w:val="st1"/>
          <w:rFonts w:asciiTheme="minorHAnsi" w:hAnsiTheme="minorHAnsi" w:cstheme="minorHAnsi"/>
          <w:color w:val="000000" w:themeColor="text1"/>
          <w:sz w:val="22"/>
          <w:szCs w:val="22"/>
        </w:rPr>
        <w:t xml:space="preserve">interior and exterior </w:t>
      </w:r>
      <w:r w:rsidR="00ED236D">
        <w:rPr>
          <w:rStyle w:val="st1"/>
          <w:rFonts w:asciiTheme="minorHAnsi" w:hAnsiTheme="minorHAnsi" w:cstheme="minorHAnsi"/>
          <w:color w:val="000000" w:themeColor="text1"/>
          <w:sz w:val="22"/>
          <w:szCs w:val="22"/>
        </w:rPr>
        <w:t xml:space="preserve">signage and graphic </w:t>
      </w:r>
      <w:r w:rsidR="005238A5">
        <w:rPr>
          <w:rStyle w:val="st1"/>
          <w:rFonts w:asciiTheme="minorHAnsi" w:hAnsiTheme="minorHAnsi" w:cstheme="minorHAnsi"/>
          <w:color w:val="000000" w:themeColor="text1"/>
          <w:sz w:val="22"/>
          <w:szCs w:val="22"/>
        </w:rPr>
        <w:t>refurbi</w:t>
      </w:r>
      <w:r w:rsidR="00ED236D">
        <w:rPr>
          <w:rStyle w:val="st1"/>
          <w:rFonts w:asciiTheme="minorHAnsi" w:hAnsiTheme="minorHAnsi" w:cstheme="minorHAnsi"/>
          <w:color w:val="000000" w:themeColor="text1"/>
          <w:sz w:val="22"/>
          <w:szCs w:val="22"/>
        </w:rPr>
        <w:t>shment</w:t>
      </w:r>
      <w:r w:rsidR="00CB37C3">
        <w:rPr>
          <w:rStyle w:val="st1"/>
          <w:rFonts w:asciiTheme="minorHAnsi" w:hAnsiTheme="minorHAnsi" w:cstheme="minorHAnsi"/>
          <w:color w:val="000000" w:themeColor="text1"/>
          <w:sz w:val="22"/>
          <w:szCs w:val="22"/>
        </w:rPr>
        <w:t>s</w:t>
      </w:r>
      <w:r w:rsidR="00ED236D">
        <w:rPr>
          <w:rStyle w:val="st1"/>
          <w:rFonts w:asciiTheme="minorHAnsi" w:hAnsiTheme="minorHAnsi" w:cstheme="minorHAnsi"/>
          <w:color w:val="000000" w:themeColor="text1"/>
          <w:sz w:val="22"/>
          <w:szCs w:val="22"/>
        </w:rPr>
        <w:t>.</w:t>
      </w:r>
    </w:p>
    <w:p w14:paraId="62A15E7C" w14:textId="77777777" w:rsidR="005238A5" w:rsidRDefault="005238A5" w:rsidP="004245AA">
      <w:pPr>
        <w:spacing w:line="360" w:lineRule="auto"/>
        <w:rPr>
          <w:rStyle w:val="st1"/>
          <w:rFonts w:asciiTheme="minorHAnsi" w:hAnsiTheme="minorHAnsi" w:cstheme="minorHAnsi"/>
          <w:color w:val="000000" w:themeColor="text1"/>
          <w:sz w:val="22"/>
          <w:szCs w:val="22"/>
        </w:rPr>
      </w:pPr>
    </w:p>
    <w:p w14:paraId="6F1272A5" w14:textId="117CE5C4" w:rsidR="002F45B5" w:rsidRDefault="00DC44A9" w:rsidP="002F45B5">
      <w:pPr>
        <w:spacing w:line="360" w:lineRule="auto"/>
        <w:rPr>
          <w:rFonts w:asciiTheme="minorHAnsi" w:hAnsiTheme="minorHAnsi"/>
          <w:sz w:val="22"/>
          <w:szCs w:val="22"/>
        </w:rPr>
      </w:pPr>
      <w:r>
        <w:rPr>
          <w:rFonts w:asciiTheme="minorHAnsi" w:hAnsiTheme="minorHAnsi"/>
          <w:sz w:val="22"/>
          <w:szCs w:val="22"/>
        </w:rPr>
        <w:t>A</w:t>
      </w:r>
      <w:r w:rsidR="00F14870">
        <w:rPr>
          <w:rFonts w:asciiTheme="minorHAnsi" w:hAnsiTheme="minorHAnsi"/>
          <w:sz w:val="22"/>
          <w:szCs w:val="22"/>
        </w:rPr>
        <w:t>rchitectu</w:t>
      </w:r>
      <w:r w:rsidR="00A441AE">
        <w:rPr>
          <w:rFonts w:asciiTheme="minorHAnsi" w:hAnsiTheme="minorHAnsi"/>
          <w:sz w:val="22"/>
          <w:szCs w:val="22"/>
        </w:rPr>
        <w:t>ral signage specialist,</w:t>
      </w:r>
      <w:r w:rsidR="000A5CF5">
        <w:rPr>
          <w:rFonts w:asciiTheme="minorHAnsi" w:hAnsiTheme="minorHAnsi"/>
          <w:sz w:val="22"/>
          <w:szCs w:val="22"/>
        </w:rPr>
        <w:t xml:space="preserve"> Signbox</w:t>
      </w:r>
      <w:r w:rsidR="00905118">
        <w:rPr>
          <w:rFonts w:asciiTheme="minorHAnsi" w:hAnsiTheme="minorHAnsi"/>
          <w:sz w:val="22"/>
          <w:szCs w:val="22"/>
        </w:rPr>
        <w:t>,</w:t>
      </w:r>
      <w:r w:rsidR="00F14870">
        <w:rPr>
          <w:rFonts w:asciiTheme="minorHAnsi" w:hAnsiTheme="minorHAnsi"/>
          <w:sz w:val="22"/>
          <w:szCs w:val="22"/>
        </w:rPr>
        <w:t xml:space="preserve"> </w:t>
      </w:r>
      <w:r w:rsidR="00DB669A">
        <w:rPr>
          <w:rFonts w:asciiTheme="minorHAnsi" w:hAnsiTheme="minorHAnsi"/>
          <w:sz w:val="22"/>
          <w:szCs w:val="22"/>
        </w:rPr>
        <w:t xml:space="preserve">had already </w:t>
      </w:r>
      <w:r w:rsidR="00F14870">
        <w:rPr>
          <w:rFonts w:asciiTheme="minorHAnsi" w:hAnsiTheme="minorHAnsi"/>
          <w:sz w:val="22"/>
          <w:szCs w:val="22"/>
        </w:rPr>
        <w:t>proven</w:t>
      </w:r>
      <w:r w:rsidR="00A441AE">
        <w:rPr>
          <w:rFonts w:asciiTheme="minorHAnsi" w:hAnsiTheme="minorHAnsi"/>
          <w:sz w:val="22"/>
          <w:szCs w:val="22"/>
        </w:rPr>
        <w:t xml:space="preserve"> </w:t>
      </w:r>
      <w:r w:rsidR="00DB669A">
        <w:rPr>
          <w:rFonts w:asciiTheme="minorHAnsi" w:hAnsiTheme="minorHAnsi"/>
          <w:sz w:val="22"/>
          <w:szCs w:val="22"/>
        </w:rPr>
        <w:t xml:space="preserve">its </w:t>
      </w:r>
      <w:r w:rsidR="00F14870">
        <w:rPr>
          <w:rFonts w:asciiTheme="minorHAnsi" w:hAnsiTheme="minorHAnsi"/>
          <w:sz w:val="22"/>
          <w:szCs w:val="22"/>
        </w:rPr>
        <w:t xml:space="preserve">ability to </w:t>
      </w:r>
      <w:r w:rsidR="008C7B50">
        <w:rPr>
          <w:rFonts w:asciiTheme="minorHAnsi" w:hAnsiTheme="minorHAnsi"/>
          <w:sz w:val="22"/>
          <w:szCs w:val="22"/>
        </w:rPr>
        <w:t xml:space="preserve">the company in </w:t>
      </w:r>
      <w:r w:rsidR="00F14870">
        <w:rPr>
          <w:rFonts w:asciiTheme="minorHAnsi" w:hAnsiTheme="minorHAnsi"/>
          <w:sz w:val="22"/>
          <w:szCs w:val="22"/>
        </w:rPr>
        <w:t>deliver</w:t>
      </w:r>
      <w:r w:rsidR="008C7B50">
        <w:rPr>
          <w:rFonts w:asciiTheme="minorHAnsi" w:hAnsiTheme="minorHAnsi"/>
          <w:sz w:val="22"/>
          <w:szCs w:val="22"/>
        </w:rPr>
        <w:t>ing</w:t>
      </w:r>
      <w:r w:rsidR="00F14870">
        <w:rPr>
          <w:rFonts w:asciiTheme="minorHAnsi" w:hAnsiTheme="minorHAnsi"/>
          <w:sz w:val="22"/>
          <w:szCs w:val="22"/>
        </w:rPr>
        <w:t xml:space="preserve"> quality internal </w:t>
      </w:r>
      <w:r w:rsidR="000A5CF5">
        <w:rPr>
          <w:rFonts w:asciiTheme="minorHAnsi" w:hAnsiTheme="minorHAnsi"/>
          <w:sz w:val="22"/>
          <w:szCs w:val="22"/>
        </w:rPr>
        <w:t>and external signage</w:t>
      </w:r>
      <w:r w:rsidR="00B65193">
        <w:rPr>
          <w:rFonts w:asciiTheme="minorHAnsi" w:hAnsiTheme="minorHAnsi"/>
          <w:sz w:val="22"/>
          <w:szCs w:val="22"/>
        </w:rPr>
        <w:t xml:space="preserve"> and graphics</w:t>
      </w:r>
      <w:r w:rsidR="000A5CF5">
        <w:rPr>
          <w:rFonts w:asciiTheme="minorHAnsi" w:hAnsiTheme="minorHAnsi"/>
          <w:sz w:val="22"/>
          <w:szCs w:val="22"/>
        </w:rPr>
        <w:t xml:space="preserve"> works</w:t>
      </w:r>
      <w:r w:rsidR="00DB669A">
        <w:rPr>
          <w:rFonts w:asciiTheme="minorHAnsi" w:hAnsiTheme="minorHAnsi"/>
          <w:sz w:val="22"/>
          <w:szCs w:val="22"/>
        </w:rPr>
        <w:t xml:space="preserve"> on a previous project,</w:t>
      </w:r>
      <w:r w:rsidR="000A5CF5">
        <w:rPr>
          <w:rFonts w:asciiTheme="minorHAnsi" w:hAnsiTheme="minorHAnsi"/>
          <w:sz w:val="22"/>
          <w:szCs w:val="22"/>
        </w:rPr>
        <w:t xml:space="preserve"> </w:t>
      </w:r>
      <w:r w:rsidR="00D84CAB">
        <w:rPr>
          <w:rFonts w:asciiTheme="minorHAnsi" w:hAnsiTheme="minorHAnsi"/>
          <w:sz w:val="22"/>
          <w:szCs w:val="22"/>
        </w:rPr>
        <w:t>ma</w:t>
      </w:r>
      <w:r w:rsidR="00DB669A">
        <w:rPr>
          <w:rFonts w:asciiTheme="minorHAnsi" w:hAnsiTheme="minorHAnsi"/>
          <w:sz w:val="22"/>
          <w:szCs w:val="22"/>
        </w:rPr>
        <w:t>king</w:t>
      </w:r>
      <w:r w:rsidR="00D84CAB">
        <w:rPr>
          <w:rFonts w:asciiTheme="minorHAnsi" w:hAnsiTheme="minorHAnsi"/>
          <w:sz w:val="22"/>
          <w:szCs w:val="22"/>
        </w:rPr>
        <w:t xml:space="preserve"> it</w:t>
      </w:r>
      <w:r w:rsidR="00F14870">
        <w:rPr>
          <w:rFonts w:asciiTheme="minorHAnsi" w:hAnsiTheme="minorHAnsi"/>
          <w:sz w:val="22"/>
          <w:szCs w:val="22"/>
        </w:rPr>
        <w:t xml:space="preserve"> the natural partner for</w:t>
      </w:r>
      <w:r>
        <w:rPr>
          <w:rFonts w:asciiTheme="minorHAnsi" w:hAnsiTheme="minorHAnsi"/>
          <w:sz w:val="22"/>
          <w:szCs w:val="22"/>
        </w:rPr>
        <w:t xml:space="preserve"> these extensive works</w:t>
      </w:r>
      <w:r w:rsidR="000A5CF5">
        <w:rPr>
          <w:rFonts w:asciiTheme="minorHAnsi" w:hAnsiTheme="minorHAnsi"/>
          <w:sz w:val="22"/>
          <w:szCs w:val="22"/>
        </w:rPr>
        <w:t xml:space="preserve">. </w:t>
      </w:r>
      <w:r>
        <w:rPr>
          <w:rFonts w:asciiTheme="minorHAnsi" w:hAnsiTheme="minorHAnsi"/>
          <w:sz w:val="22"/>
          <w:szCs w:val="22"/>
        </w:rPr>
        <w:t xml:space="preserve">The design team at </w:t>
      </w:r>
      <w:r w:rsidR="00990475">
        <w:rPr>
          <w:rFonts w:asciiTheme="minorHAnsi" w:hAnsiTheme="minorHAnsi"/>
          <w:sz w:val="22"/>
          <w:szCs w:val="22"/>
        </w:rPr>
        <w:t>RA</w:t>
      </w:r>
      <w:r w:rsidR="00905118">
        <w:rPr>
          <w:rFonts w:asciiTheme="minorHAnsi" w:hAnsiTheme="minorHAnsi"/>
          <w:sz w:val="22"/>
          <w:szCs w:val="22"/>
        </w:rPr>
        <w:t>W Brothers</w:t>
      </w:r>
      <w:r>
        <w:rPr>
          <w:rFonts w:asciiTheme="minorHAnsi" w:hAnsiTheme="minorHAnsi"/>
          <w:sz w:val="22"/>
          <w:szCs w:val="22"/>
        </w:rPr>
        <w:t xml:space="preserve"> and the contractor</w:t>
      </w:r>
      <w:r w:rsidR="00905118">
        <w:rPr>
          <w:rFonts w:asciiTheme="minorHAnsi" w:hAnsiTheme="minorHAnsi"/>
          <w:sz w:val="22"/>
          <w:szCs w:val="22"/>
        </w:rPr>
        <w:t>,</w:t>
      </w:r>
      <w:r>
        <w:rPr>
          <w:rFonts w:asciiTheme="minorHAnsi" w:hAnsiTheme="minorHAnsi"/>
          <w:sz w:val="22"/>
          <w:szCs w:val="22"/>
        </w:rPr>
        <w:t xml:space="preserve"> </w:t>
      </w:r>
      <w:r w:rsidR="00990475">
        <w:rPr>
          <w:rFonts w:asciiTheme="minorHAnsi" w:hAnsiTheme="minorHAnsi"/>
          <w:sz w:val="22"/>
          <w:szCs w:val="22"/>
        </w:rPr>
        <w:t xml:space="preserve">Como, had also </w:t>
      </w:r>
      <w:r>
        <w:rPr>
          <w:rFonts w:asciiTheme="minorHAnsi" w:hAnsiTheme="minorHAnsi"/>
          <w:sz w:val="22"/>
          <w:szCs w:val="22"/>
        </w:rPr>
        <w:t xml:space="preserve">previously </w:t>
      </w:r>
      <w:r w:rsidR="00990475">
        <w:rPr>
          <w:rFonts w:asciiTheme="minorHAnsi" w:hAnsiTheme="minorHAnsi"/>
          <w:sz w:val="22"/>
          <w:szCs w:val="22"/>
        </w:rPr>
        <w:t xml:space="preserve">worked with Signbox and, following </w:t>
      </w:r>
      <w:r>
        <w:rPr>
          <w:rFonts w:asciiTheme="minorHAnsi" w:hAnsiTheme="minorHAnsi"/>
          <w:sz w:val="22"/>
          <w:szCs w:val="22"/>
        </w:rPr>
        <w:t>a rigorous due diligence procedure</w:t>
      </w:r>
      <w:r w:rsidR="00990475">
        <w:rPr>
          <w:rFonts w:asciiTheme="minorHAnsi" w:hAnsiTheme="minorHAnsi"/>
          <w:sz w:val="22"/>
          <w:szCs w:val="22"/>
        </w:rPr>
        <w:t xml:space="preserve">, concluded Signbox to be the most desirable and commercially viable </w:t>
      </w:r>
      <w:r>
        <w:rPr>
          <w:rFonts w:asciiTheme="minorHAnsi" w:hAnsiTheme="minorHAnsi"/>
          <w:sz w:val="22"/>
          <w:szCs w:val="22"/>
        </w:rPr>
        <w:t>sign contractor</w:t>
      </w:r>
      <w:r w:rsidR="00FE08D1">
        <w:rPr>
          <w:rFonts w:asciiTheme="minorHAnsi" w:hAnsiTheme="minorHAnsi"/>
          <w:sz w:val="22"/>
          <w:szCs w:val="22"/>
        </w:rPr>
        <w:t xml:space="preserve"> for the project</w:t>
      </w:r>
      <w:r w:rsidR="00990475">
        <w:rPr>
          <w:rFonts w:asciiTheme="minorHAnsi" w:hAnsiTheme="minorHAnsi"/>
          <w:sz w:val="22"/>
          <w:szCs w:val="22"/>
        </w:rPr>
        <w:t>.</w:t>
      </w:r>
    </w:p>
    <w:p w14:paraId="29312873" w14:textId="57E468B3" w:rsidR="00F714B6" w:rsidRDefault="00F714B6" w:rsidP="004245AA">
      <w:pPr>
        <w:spacing w:line="360" w:lineRule="auto"/>
        <w:rPr>
          <w:rFonts w:asciiTheme="minorHAnsi" w:hAnsiTheme="minorHAnsi"/>
          <w:sz w:val="22"/>
          <w:szCs w:val="22"/>
        </w:rPr>
      </w:pPr>
    </w:p>
    <w:p w14:paraId="1DF56C5E" w14:textId="6CDE444D" w:rsidR="00543D20" w:rsidRDefault="00CE42E0" w:rsidP="00CB37C3">
      <w:pPr>
        <w:spacing w:line="360" w:lineRule="auto"/>
        <w:rPr>
          <w:rFonts w:asciiTheme="minorHAnsi" w:hAnsiTheme="minorHAnsi" w:cstheme="minorHAnsi"/>
          <w:color w:val="000000" w:themeColor="text1"/>
          <w:sz w:val="22"/>
          <w:szCs w:val="22"/>
        </w:rPr>
      </w:pPr>
      <w:r>
        <w:rPr>
          <w:rFonts w:asciiTheme="minorHAnsi" w:hAnsiTheme="minorHAnsi" w:cstheme="minorHAnsi"/>
          <w:sz w:val="22"/>
          <w:szCs w:val="22"/>
        </w:rPr>
        <w:t>Working closely with the designers and contractors, Signbox created bespoke signs and icons and installed them in phases across the complex</w:t>
      </w:r>
      <w:r w:rsidR="000B48C1" w:rsidRPr="00D33071">
        <w:rPr>
          <w:rFonts w:asciiTheme="minorHAnsi" w:hAnsiTheme="minorHAnsi" w:cstheme="minorHAnsi"/>
          <w:sz w:val="22"/>
          <w:szCs w:val="22"/>
        </w:rPr>
        <w:t>.</w:t>
      </w:r>
      <w:r w:rsidR="00D33071" w:rsidRPr="00D33071">
        <w:rPr>
          <w:rFonts w:asciiTheme="minorHAnsi" w:hAnsiTheme="minorHAnsi" w:cstheme="minorHAnsi"/>
          <w:sz w:val="22"/>
          <w:szCs w:val="22"/>
        </w:rPr>
        <w:t xml:space="preserve"> </w:t>
      </w:r>
      <w:r w:rsidR="008A3163" w:rsidRPr="008A3163">
        <w:rPr>
          <w:rFonts w:asciiTheme="minorHAnsi" w:hAnsiTheme="minorHAnsi" w:cstheme="minorHAnsi"/>
          <w:color w:val="000000" w:themeColor="text1"/>
          <w:sz w:val="22"/>
          <w:szCs w:val="22"/>
        </w:rPr>
        <w:t xml:space="preserve">In the main lobby, </w:t>
      </w:r>
      <w:r w:rsidR="008264A8">
        <w:rPr>
          <w:rFonts w:asciiTheme="minorHAnsi" w:hAnsiTheme="minorHAnsi" w:cstheme="minorHAnsi"/>
          <w:color w:val="000000" w:themeColor="text1"/>
          <w:sz w:val="22"/>
          <w:szCs w:val="22"/>
        </w:rPr>
        <w:t>a large halo</w:t>
      </w:r>
      <w:r w:rsidR="00905118">
        <w:rPr>
          <w:rFonts w:asciiTheme="minorHAnsi" w:hAnsiTheme="minorHAnsi" w:cstheme="minorHAnsi"/>
          <w:color w:val="000000" w:themeColor="text1"/>
          <w:sz w:val="22"/>
          <w:szCs w:val="22"/>
        </w:rPr>
        <w:t>-</w:t>
      </w:r>
      <w:r w:rsidR="008A3163" w:rsidRPr="008A3163">
        <w:rPr>
          <w:rFonts w:asciiTheme="minorHAnsi" w:hAnsiTheme="minorHAnsi" w:cstheme="minorHAnsi"/>
          <w:color w:val="000000" w:themeColor="text1"/>
          <w:sz w:val="22"/>
          <w:szCs w:val="22"/>
        </w:rPr>
        <w:t xml:space="preserve">illuminated logo was given pride of place, mounted on a </w:t>
      </w:r>
      <w:r w:rsidR="00DC44A9">
        <w:rPr>
          <w:rFonts w:asciiTheme="minorHAnsi" w:hAnsiTheme="minorHAnsi" w:cstheme="minorHAnsi"/>
          <w:color w:val="000000" w:themeColor="text1"/>
          <w:sz w:val="22"/>
          <w:szCs w:val="22"/>
        </w:rPr>
        <w:t>split brick</w:t>
      </w:r>
      <w:r w:rsidR="008A3163" w:rsidRPr="008A3163">
        <w:rPr>
          <w:rFonts w:asciiTheme="minorHAnsi" w:hAnsiTheme="minorHAnsi" w:cstheme="minorHAnsi"/>
          <w:color w:val="000000" w:themeColor="text1"/>
          <w:sz w:val="22"/>
          <w:szCs w:val="22"/>
        </w:rPr>
        <w:t xml:space="preserve"> wall </w:t>
      </w:r>
      <w:r w:rsidR="00DC44A9">
        <w:rPr>
          <w:rFonts w:asciiTheme="minorHAnsi" w:hAnsiTheme="minorHAnsi" w:cstheme="minorHAnsi"/>
          <w:color w:val="000000" w:themeColor="text1"/>
          <w:sz w:val="22"/>
          <w:szCs w:val="22"/>
        </w:rPr>
        <w:t>in</w:t>
      </w:r>
      <w:r w:rsidR="008A3163" w:rsidRPr="008A3163">
        <w:rPr>
          <w:rFonts w:asciiTheme="minorHAnsi" w:hAnsiTheme="minorHAnsi" w:cstheme="minorHAnsi"/>
          <w:color w:val="000000" w:themeColor="text1"/>
          <w:sz w:val="22"/>
          <w:szCs w:val="22"/>
        </w:rPr>
        <w:t xml:space="preserve"> the reception. Large format, digitally printed flex face displays</w:t>
      </w:r>
      <w:r w:rsidR="00FE08D1">
        <w:rPr>
          <w:rFonts w:asciiTheme="minorHAnsi" w:hAnsiTheme="minorHAnsi" w:cstheme="minorHAnsi"/>
          <w:color w:val="000000" w:themeColor="text1"/>
          <w:sz w:val="22"/>
          <w:szCs w:val="22"/>
        </w:rPr>
        <w:t xml:space="preserve"> depicting mountain </w:t>
      </w:r>
      <w:r w:rsidR="00DC44A9">
        <w:rPr>
          <w:rFonts w:asciiTheme="minorHAnsi" w:hAnsiTheme="minorHAnsi" w:cstheme="minorHAnsi"/>
          <w:color w:val="000000" w:themeColor="text1"/>
          <w:sz w:val="22"/>
          <w:szCs w:val="22"/>
        </w:rPr>
        <w:t>scenes</w:t>
      </w:r>
      <w:r w:rsidR="00FE08D1">
        <w:rPr>
          <w:rFonts w:asciiTheme="minorHAnsi" w:hAnsiTheme="minorHAnsi" w:cstheme="minorHAnsi"/>
          <w:color w:val="000000" w:themeColor="text1"/>
          <w:sz w:val="22"/>
          <w:szCs w:val="22"/>
        </w:rPr>
        <w:t xml:space="preserve"> to reflect the corporate logo were placed in</w:t>
      </w:r>
      <w:r>
        <w:rPr>
          <w:rFonts w:asciiTheme="minorHAnsi" w:hAnsiTheme="minorHAnsi" w:cstheme="minorHAnsi"/>
          <w:color w:val="000000" w:themeColor="text1"/>
          <w:sz w:val="22"/>
          <w:szCs w:val="22"/>
        </w:rPr>
        <w:t xml:space="preserve"> every meeting room across the site</w:t>
      </w:r>
      <w:r w:rsidR="00FE08D1">
        <w:rPr>
          <w:rFonts w:asciiTheme="minorHAnsi" w:hAnsiTheme="minorHAnsi" w:cstheme="minorHAnsi"/>
          <w:color w:val="000000" w:themeColor="text1"/>
          <w:sz w:val="22"/>
          <w:szCs w:val="22"/>
        </w:rPr>
        <w:t>, with larger</w:t>
      </w:r>
      <w:r w:rsidR="00124CA2">
        <w:rPr>
          <w:rFonts w:asciiTheme="minorHAnsi" w:hAnsiTheme="minorHAnsi" w:cstheme="minorHAnsi"/>
          <w:color w:val="000000" w:themeColor="text1"/>
          <w:sz w:val="22"/>
          <w:szCs w:val="22"/>
        </w:rPr>
        <w:t xml:space="preserve"> versions of the</w:t>
      </w:r>
      <w:r w:rsidR="00FE08D1">
        <w:rPr>
          <w:rFonts w:asciiTheme="minorHAnsi" w:hAnsiTheme="minorHAnsi" w:cstheme="minorHAnsi"/>
          <w:color w:val="000000" w:themeColor="text1"/>
          <w:sz w:val="22"/>
          <w:szCs w:val="22"/>
        </w:rPr>
        <w:t xml:space="preserve"> displays erected in open plan office spaces and </w:t>
      </w:r>
      <w:r w:rsidR="00FE08D1">
        <w:rPr>
          <w:rFonts w:asciiTheme="minorHAnsi" w:hAnsiTheme="minorHAnsi" w:cstheme="minorHAnsi"/>
          <w:color w:val="000000" w:themeColor="text1"/>
          <w:sz w:val="22"/>
          <w:szCs w:val="22"/>
        </w:rPr>
        <w:lastRenderedPageBreak/>
        <w:t>breakout areas</w:t>
      </w:r>
      <w:r w:rsidR="00124CA2">
        <w:rPr>
          <w:rFonts w:asciiTheme="minorHAnsi" w:hAnsiTheme="minorHAnsi" w:cstheme="minorHAnsi"/>
          <w:color w:val="000000" w:themeColor="text1"/>
          <w:sz w:val="22"/>
          <w:szCs w:val="22"/>
        </w:rPr>
        <w:t xml:space="preserve">. </w:t>
      </w:r>
      <w:r w:rsidR="00124CA2" w:rsidRPr="00124CA2">
        <w:rPr>
          <w:rFonts w:asciiTheme="minorHAnsi" w:hAnsiTheme="minorHAnsi" w:cstheme="minorHAnsi"/>
          <w:color w:val="000000" w:themeColor="text1"/>
          <w:sz w:val="22"/>
          <w:szCs w:val="22"/>
        </w:rPr>
        <w:t xml:space="preserve">Seating booths had mounted, high-resolution photographs of Henley digitally printed onto </w:t>
      </w:r>
      <w:r w:rsidR="00DC44A9">
        <w:rPr>
          <w:rFonts w:asciiTheme="minorHAnsi" w:hAnsiTheme="minorHAnsi" w:cstheme="minorHAnsi"/>
          <w:color w:val="000000" w:themeColor="text1"/>
          <w:sz w:val="22"/>
          <w:szCs w:val="22"/>
        </w:rPr>
        <w:t xml:space="preserve">a </w:t>
      </w:r>
      <w:r w:rsidR="00124CA2" w:rsidRPr="00124CA2">
        <w:rPr>
          <w:rFonts w:asciiTheme="minorHAnsi" w:hAnsiTheme="minorHAnsi" w:cstheme="minorHAnsi"/>
          <w:color w:val="000000" w:themeColor="text1"/>
          <w:sz w:val="22"/>
          <w:szCs w:val="22"/>
        </w:rPr>
        <w:t>textured polyester wrap, with LED lighting highlighting the top edge to give</w:t>
      </w:r>
      <w:r w:rsidR="00124CA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added prominence</w:t>
      </w:r>
      <w:r w:rsidR="00124CA2">
        <w:rPr>
          <w:rFonts w:asciiTheme="minorHAnsi" w:hAnsiTheme="minorHAnsi" w:cstheme="minorHAnsi"/>
          <w:color w:val="000000" w:themeColor="text1"/>
          <w:sz w:val="22"/>
          <w:szCs w:val="22"/>
        </w:rPr>
        <w:t>.</w:t>
      </w:r>
    </w:p>
    <w:p w14:paraId="38CA554C" w14:textId="77777777" w:rsidR="00543D20" w:rsidRDefault="00543D20" w:rsidP="00CB37C3">
      <w:pPr>
        <w:spacing w:line="360" w:lineRule="auto"/>
        <w:rPr>
          <w:rFonts w:asciiTheme="minorHAnsi" w:hAnsiTheme="minorHAnsi" w:cstheme="minorHAnsi"/>
          <w:color w:val="000000" w:themeColor="text1"/>
          <w:sz w:val="22"/>
          <w:szCs w:val="22"/>
        </w:rPr>
      </w:pPr>
    </w:p>
    <w:p w14:paraId="45371528" w14:textId="74735702" w:rsidR="00543D20" w:rsidRDefault="00124CA2" w:rsidP="00543D20">
      <w:pPr>
        <w:spacing w:line="360" w:lineRule="auto"/>
        <w:rPr>
          <w:rFonts w:asciiTheme="minorHAnsi" w:hAnsiTheme="minorHAnsi"/>
          <w:sz w:val="22"/>
          <w:szCs w:val="22"/>
        </w:rPr>
      </w:pPr>
      <w:r>
        <w:rPr>
          <w:rFonts w:asciiTheme="minorHAnsi" w:hAnsiTheme="minorHAnsi" w:cstheme="minorHAnsi"/>
          <w:color w:val="000000" w:themeColor="text1"/>
          <w:sz w:val="22"/>
          <w:szCs w:val="22"/>
        </w:rPr>
        <w:t>To enhance the décor of populated spaces within the buildings, the restaurant and breakout areas’ f</w:t>
      </w:r>
      <w:r w:rsidR="00801FCE">
        <w:rPr>
          <w:rFonts w:asciiTheme="minorHAnsi" w:hAnsiTheme="minorHAnsi" w:cstheme="minorHAnsi"/>
          <w:color w:val="000000" w:themeColor="text1"/>
          <w:sz w:val="22"/>
          <w:szCs w:val="22"/>
        </w:rPr>
        <w:t>luted, full-height glazed sections</w:t>
      </w:r>
      <w:r w:rsidR="007E325D">
        <w:rPr>
          <w:rFonts w:asciiTheme="minorHAnsi" w:hAnsiTheme="minorHAnsi" w:cstheme="minorHAnsi"/>
          <w:color w:val="000000" w:themeColor="text1"/>
          <w:sz w:val="22"/>
          <w:szCs w:val="22"/>
        </w:rPr>
        <w:t xml:space="preserve"> received elegant</w:t>
      </w:r>
      <w:r>
        <w:rPr>
          <w:rFonts w:asciiTheme="minorHAnsi" w:hAnsiTheme="minorHAnsi" w:cstheme="minorHAnsi"/>
          <w:color w:val="000000" w:themeColor="text1"/>
          <w:sz w:val="22"/>
          <w:szCs w:val="22"/>
        </w:rPr>
        <w:t>,</w:t>
      </w:r>
      <w:r w:rsidR="007E325D">
        <w:rPr>
          <w:rFonts w:asciiTheme="minorHAnsi" w:hAnsiTheme="minorHAnsi" w:cstheme="minorHAnsi"/>
          <w:color w:val="000000" w:themeColor="text1"/>
          <w:sz w:val="22"/>
          <w:szCs w:val="22"/>
        </w:rPr>
        <w:t xml:space="preserve"> </w:t>
      </w:r>
      <w:r w:rsidR="00905118">
        <w:rPr>
          <w:rFonts w:asciiTheme="minorHAnsi" w:hAnsiTheme="minorHAnsi" w:cstheme="minorHAnsi"/>
          <w:color w:val="000000" w:themeColor="text1"/>
          <w:sz w:val="22"/>
          <w:szCs w:val="22"/>
        </w:rPr>
        <w:t>white fine-</w:t>
      </w:r>
      <w:r w:rsidR="00801FCE">
        <w:rPr>
          <w:rFonts w:asciiTheme="minorHAnsi" w:hAnsiTheme="minorHAnsi" w:cstheme="minorHAnsi"/>
          <w:color w:val="000000" w:themeColor="text1"/>
          <w:sz w:val="22"/>
          <w:szCs w:val="22"/>
        </w:rPr>
        <w:t xml:space="preserve">fade </w:t>
      </w:r>
      <w:r w:rsidR="00DC44A9">
        <w:rPr>
          <w:rFonts w:asciiTheme="minorHAnsi" w:hAnsiTheme="minorHAnsi" w:cstheme="minorHAnsi"/>
          <w:color w:val="000000" w:themeColor="text1"/>
          <w:sz w:val="22"/>
          <w:szCs w:val="22"/>
        </w:rPr>
        <w:t xml:space="preserve">‘cloud’ </w:t>
      </w:r>
      <w:r w:rsidR="00801FCE">
        <w:rPr>
          <w:rFonts w:asciiTheme="minorHAnsi" w:hAnsiTheme="minorHAnsi" w:cstheme="minorHAnsi"/>
          <w:color w:val="000000" w:themeColor="text1"/>
          <w:sz w:val="22"/>
          <w:szCs w:val="22"/>
        </w:rPr>
        <w:t>manifestations</w:t>
      </w:r>
      <w:r w:rsidR="00011269">
        <w:rPr>
          <w:rFonts w:asciiTheme="minorHAnsi" w:hAnsiTheme="minorHAnsi" w:cstheme="minorHAnsi"/>
          <w:color w:val="000000" w:themeColor="text1"/>
          <w:sz w:val="22"/>
          <w:szCs w:val="22"/>
        </w:rPr>
        <w:t>, w</w:t>
      </w:r>
      <w:r w:rsidR="00543D20">
        <w:rPr>
          <w:rFonts w:asciiTheme="minorHAnsi" w:hAnsiTheme="minorHAnsi" w:cstheme="minorHAnsi"/>
          <w:color w:val="000000" w:themeColor="text1"/>
          <w:sz w:val="22"/>
          <w:szCs w:val="22"/>
        </w:rPr>
        <w:t>hile</w:t>
      </w:r>
      <w:r w:rsidR="00011269">
        <w:rPr>
          <w:rFonts w:asciiTheme="minorHAnsi" w:hAnsiTheme="minorHAnsi" w:cstheme="minorHAnsi"/>
          <w:color w:val="000000" w:themeColor="text1"/>
          <w:sz w:val="22"/>
          <w:szCs w:val="22"/>
        </w:rPr>
        <w:t xml:space="preserve"> </w:t>
      </w:r>
      <w:r w:rsidR="00801FCE">
        <w:rPr>
          <w:rFonts w:asciiTheme="minorHAnsi" w:hAnsiTheme="minorHAnsi" w:cstheme="minorHAnsi"/>
          <w:color w:val="000000" w:themeColor="text1"/>
          <w:sz w:val="22"/>
          <w:szCs w:val="22"/>
        </w:rPr>
        <w:t xml:space="preserve">filigree </w:t>
      </w:r>
      <w:r w:rsidR="00011269">
        <w:rPr>
          <w:rFonts w:asciiTheme="minorHAnsi" w:hAnsiTheme="minorHAnsi" w:cstheme="minorHAnsi"/>
          <w:color w:val="000000" w:themeColor="text1"/>
          <w:sz w:val="22"/>
          <w:szCs w:val="22"/>
        </w:rPr>
        <w:t xml:space="preserve">patterns </w:t>
      </w:r>
      <w:r w:rsidR="00543D20">
        <w:rPr>
          <w:rFonts w:asciiTheme="minorHAnsi" w:hAnsiTheme="minorHAnsi" w:cstheme="minorHAnsi"/>
          <w:color w:val="000000" w:themeColor="text1"/>
          <w:sz w:val="22"/>
          <w:szCs w:val="22"/>
        </w:rPr>
        <w:t xml:space="preserve">were </w:t>
      </w:r>
      <w:r w:rsidR="00011269">
        <w:rPr>
          <w:rFonts w:asciiTheme="minorHAnsi" w:hAnsiTheme="minorHAnsi" w:cstheme="minorHAnsi"/>
          <w:color w:val="000000" w:themeColor="text1"/>
          <w:sz w:val="22"/>
          <w:szCs w:val="22"/>
        </w:rPr>
        <w:t>produced as part of a corporate standard on all other internally glazed areas.</w:t>
      </w:r>
      <w:r w:rsidR="0010427A">
        <w:rPr>
          <w:rFonts w:asciiTheme="minorHAnsi" w:hAnsiTheme="minorHAnsi" w:cstheme="minorHAnsi"/>
          <w:color w:val="000000" w:themeColor="text1"/>
          <w:sz w:val="22"/>
          <w:szCs w:val="22"/>
        </w:rPr>
        <w:t xml:space="preserve"> </w:t>
      </w:r>
    </w:p>
    <w:p w14:paraId="216593AB" w14:textId="116F78B2" w:rsidR="00FE08D1" w:rsidRDefault="00FE08D1" w:rsidP="00CB37C3">
      <w:pPr>
        <w:spacing w:line="360" w:lineRule="auto"/>
        <w:rPr>
          <w:rFonts w:asciiTheme="minorHAnsi" w:hAnsiTheme="minorHAnsi" w:cstheme="minorHAnsi"/>
          <w:color w:val="000000" w:themeColor="text1"/>
          <w:sz w:val="22"/>
          <w:szCs w:val="22"/>
        </w:rPr>
      </w:pPr>
    </w:p>
    <w:p w14:paraId="69ACB478" w14:textId="6463316A" w:rsidR="007E325D" w:rsidRDefault="00DC44A9" w:rsidP="00CB37C3">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Other b</w:t>
      </w:r>
      <w:r w:rsidR="007E325D">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spoke applications</w:t>
      </w:r>
      <w:r w:rsidR="0090511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such as a</w:t>
      </w:r>
      <w:r w:rsidR="007E325D">
        <w:rPr>
          <w:rFonts w:asciiTheme="minorHAnsi" w:hAnsiTheme="minorHAnsi" w:cstheme="minorHAnsi"/>
          <w:color w:val="000000" w:themeColor="text1"/>
          <w:sz w:val="22"/>
          <w:szCs w:val="22"/>
        </w:rPr>
        <w:t xml:space="preserve"> floating</w:t>
      </w:r>
      <w:r w:rsidR="00543D20">
        <w:rPr>
          <w:rFonts w:asciiTheme="minorHAnsi" w:hAnsiTheme="minorHAnsi" w:cstheme="minorHAnsi"/>
          <w:color w:val="000000" w:themeColor="text1"/>
          <w:sz w:val="22"/>
          <w:szCs w:val="22"/>
        </w:rPr>
        <w:t xml:space="preserve"> magnetic</w:t>
      </w:r>
      <w:r w:rsidR="00905118">
        <w:rPr>
          <w:rFonts w:asciiTheme="minorHAnsi" w:hAnsiTheme="minorHAnsi" w:cstheme="minorHAnsi"/>
          <w:color w:val="000000" w:themeColor="text1"/>
          <w:sz w:val="22"/>
          <w:szCs w:val="22"/>
        </w:rPr>
        <w:t xml:space="preserve"> wipe-</w:t>
      </w:r>
      <w:r w:rsidR="007E325D">
        <w:rPr>
          <w:rFonts w:asciiTheme="minorHAnsi" w:hAnsiTheme="minorHAnsi" w:cstheme="minorHAnsi"/>
          <w:color w:val="000000" w:themeColor="text1"/>
          <w:sz w:val="22"/>
          <w:szCs w:val="22"/>
        </w:rPr>
        <w:t>board world map display with a Zintec ferrous lining</w:t>
      </w:r>
      <w:r w:rsidR="00905118">
        <w:rPr>
          <w:rFonts w:asciiTheme="minorHAnsi" w:hAnsiTheme="minorHAnsi" w:cstheme="minorHAnsi"/>
          <w:color w:val="000000" w:themeColor="text1"/>
          <w:sz w:val="22"/>
          <w:szCs w:val="22"/>
        </w:rPr>
        <w:t>, were</w:t>
      </w:r>
      <w:r w:rsidR="000C3CD9">
        <w:rPr>
          <w:rFonts w:asciiTheme="minorHAnsi" w:hAnsiTheme="minorHAnsi" w:cstheme="minorHAnsi"/>
          <w:color w:val="000000" w:themeColor="text1"/>
          <w:sz w:val="22"/>
          <w:szCs w:val="22"/>
        </w:rPr>
        <w:t xml:space="preserve"> installed </w:t>
      </w:r>
      <w:r>
        <w:rPr>
          <w:rFonts w:asciiTheme="minorHAnsi" w:hAnsiTheme="minorHAnsi" w:cstheme="minorHAnsi"/>
          <w:color w:val="000000" w:themeColor="text1"/>
          <w:sz w:val="22"/>
          <w:szCs w:val="22"/>
        </w:rPr>
        <w:t>to cap the project off.</w:t>
      </w:r>
    </w:p>
    <w:p w14:paraId="5BABB728" w14:textId="77777777" w:rsidR="00173635" w:rsidRDefault="00173635" w:rsidP="00D33071">
      <w:pPr>
        <w:spacing w:line="360" w:lineRule="auto"/>
        <w:rPr>
          <w:rFonts w:asciiTheme="minorHAnsi" w:hAnsiTheme="minorHAnsi" w:cstheme="minorHAnsi"/>
          <w:sz w:val="22"/>
          <w:szCs w:val="22"/>
        </w:rPr>
      </w:pPr>
    </w:p>
    <w:p w14:paraId="04420F64" w14:textId="48022687" w:rsidR="00407C9B" w:rsidRPr="0010427A" w:rsidRDefault="00CB37C3" w:rsidP="004245AA">
      <w:pPr>
        <w:spacing w:line="360" w:lineRule="auto"/>
        <w:rPr>
          <w:rFonts w:asciiTheme="minorHAnsi" w:hAnsiTheme="minorHAnsi"/>
          <w:sz w:val="22"/>
          <w:szCs w:val="22"/>
        </w:rPr>
      </w:pPr>
      <w:r>
        <w:rPr>
          <w:rFonts w:asciiTheme="minorHAnsi" w:hAnsiTheme="minorHAnsi" w:cstheme="minorHAnsi"/>
          <w:sz w:val="22"/>
          <w:szCs w:val="22"/>
        </w:rPr>
        <w:t xml:space="preserve">External works saw </w:t>
      </w:r>
      <w:r w:rsidR="0010427A">
        <w:rPr>
          <w:rFonts w:asciiTheme="minorHAnsi" w:hAnsiTheme="minorHAnsi" w:cstheme="minorHAnsi"/>
          <w:sz w:val="22"/>
          <w:szCs w:val="22"/>
        </w:rPr>
        <w:t xml:space="preserve">the creation of </w:t>
      </w:r>
      <w:r w:rsidR="00DC44A9">
        <w:rPr>
          <w:rFonts w:asciiTheme="minorHAnsi" w:hAnsiTheme="minorHAnsi" w:cstheme="minorHAnsi"/>
          <w:sz w:val="22"/>
          <w:szCs w:val="22"/>
        </w:rPr>
        <w:t>digitally printed</w:t>
      </w:r>
      <w:r w:rsidR="00905118">
        <w:rPr>
          <w:rFonts w:asciiTheme="minorHAnsi" w:hAnsiTheme="minorHAnsi" w:cstheme="minorHAnsi"/>
          <w:sz w:val="22"/>
          <w:szCs w:val="22"/>
        </w:rPr>
        <w:t>, cast-</w:t>
      </w:r>
      <w:r w:rsidR="00DC44A9">
        <w:rPr>
          <w:rFonts w:asciiTheme="minorHAnsi" w:hAnsiTheme="minorHAnsi" w:cstheme="minorHAnsi"/>
          <w:sz w:val="22"/>
          <w:szCs w:val="22"/>
        </w:rPr>
        <w:t xml:space="preserve">vinyl wraps for the </w:t>
      </w:r>
      <w:r w:rsidR="00946235">
        <w:rPr>
          <w:rFonts w:asciiTheme="minorHAnsi" w:hAnsiTheme="minorHAnsi" w:cstheme="minorHAnsi"/>
          <w:sz w:val="22"/>
          <w:szCs w:val="22"/>
        </w:rPr>
        <w:t>existing monoliths displaying new</w:t>
      </w:r>
      <w:r>
        <w:rPr>
          <w:rFonts w:asciiTheme="minorHAnsi" w:hAnsiTheme="minorHAnsi" w:cstheme="minorHAnsi"/>
          <w:sz w:val="22"/>
          <w:szCs w:val="22"/>
        </w:rPr>
        <w:t xml:space="preserve"> wayfinding </w:t>
      </w:r>
      <w:r w:rsidR="00946235">
        <w:rPr>
          <w:rFonts w:asciiTheme="minorHAnsi" w:hAnsiTheme="minorHAnsi"/>
          <w:sz w:val="22"/>
          <w:szCs w:val="22"/>
        </w:rPr>
        <w:t xml:space="preserve">information </w:t>
      </w:r>
      <w:r>
        <w:rPr>
          <w:rFonts w:asciiTheme="minorHAnsi" w:hAnsiTheme="minorHAnsi" w:cstheme="minorHAnsi"/>
          <w:sz w:val="22"/>
          <w:szCs w:val="22"/>
        </w:rPr>
        <w:t xml:space="preserve">to </w:t>
      </w:r>
      <w:r>
        <w:rPr>
          <w:rFonts w:asciiTheme="minorHAnsi" w:hAnsiTheme="minorHAnsi"/>
          <w:sz w:val="22"/>
          <w:szCs w:val="22"/>
        </w:rPr>
        <w:t>ensure all parts of the site complex had prominent, up to date direct</w:t>
      </w:r>
      <w:r w:rsidR="0010427A">
        <w:rPr>
          <w:rFonts w:asciiTheme="minorHAnsi" w:hAnsiTheme="minorHAnsi"/>
          <w:sz w:val="22"/>
          <w:szCs w:val="22"/>
        </w:rPr>
        <w:t>ions for employees and visitors</w:t>
      </w:r>
      <w:r w:rsidR="000B5895">
        <w:rPr>
          <w:rFonts w:asciiTheme="minorHAnsi" w:hAnsiTheme="minorHAnsi" w:cstheme="minorHAnsi"/>
          <w:sz w:val="22"/>
          <w:szCs w:val="22"/>
        </w:rPr>
        <w:t xml:space="preserve">. On the outside of each building entrance, </w:t>
      </w:r>
      <w:r w:rsidR="0010427A">
        <w:rPr>
          <w:rFonts w:asciiTheme="minorHAnsi" w:hAnsiTheme="minorHAnsi" w:cstheme="minorHAnsi"/>
          <w:sz w:val="22"/>
          <w:szCs w:val="22"/>
        </w:rPr>
        <w:t xml:space="preserve">laminated vinyl </w:t>
      </w:r>
      <w:r w:rsidR="000B5895">
        <w:rPr>
          <w:rFonts w:asciiTheme="minorHAnsi" w:hAnsiTheme="minorHAnsi" w:cstheme="minorHAnsi"/>
          <w:sz w:val="22"/>
          <w:szCs w:val="22"/>
        </w:rPr>
        <w:t xml:space="preserve">monolith wrappings were upgraded to produce a </w:t>
      </w:r>
      <w:r w:rsidR="00ED236D">
        <w:rPr>
          <w:rFonts w:asciiTheme="minorHAnsi" w:hAnsiTheme="minorHAnsi" w:cstheme="minorHAnsi"/>
          <w:sz w:val="22"/>
          <w:szCs w:val="22"/>
        </w:rPr>
        <w:t xml:space="preserve">brighter, </w:t>
      </w:r>
      <w:r w:rsidR="00B65193">
        <w:rPr>
          <w:rFonts w:asciiTheme="minorHAnsi" w:hAnsiTheme="minorHAnsi" w:cstheme="minorHAnsi"/>
          <w:sz w:val="22"/>
          <w:szCs w:val="22"/>
        </w:rPr>
        <w:t xml:space="preserve">more prominent </w:t>
      </w:r>
      <w:r w:rsidR="0010427A">
        <w:rPr>
          <w:rFonts w:asciiTheme="minorHAnsi" w:hAnsiTheme="minorHAnsi" w:cstheme="minorHAnsi"/>
          <w:sz w:val="22"/>
          <w:szCs w:val="22"/>
        </w:rPr>
        <w:t xml:space="preserve">branded </w:t>
      </w:r>
      <w:r w:rsidR="00B65193">
        <w:rPr>
          <w:rFonts w:asciiTheme="minorHAnsi" w:hAnsiTheme="minorHAnsi" w:cstheme="minorHAnsi"/>
          <w:sz w:val="22"/>
          <w:szCs w:val="22"/>
        </w:rPr>
        <w:t>display</w:t>
      </w:r>
      <w:r w:rsidR="00946235">
        <w:rPr>
          <w:rFonts w:asciiTheme="minorHAnsi" w:hAnsiTheme="minorHAnsi" w:cstheme="minorHAnsi"/>
          <w:sz w:val="22"/>
          <w:szCs w:val="22"/>
        </w:rPr>
        <w:t>.</w:t>
      </w:r>
    </w:p>
    <w:p w14:paraId="5D8CB15C" w14:textId="77777777" w:rsidR="00407C9B" w:rsidRDefault="00407C9B" w:rsidP="004245AA">
      <w:pPr>
        <w:spacing w:line="360" w:lineRule="auto"/>
        <w:rPr>
          <w:rFonts w:asciiTheme="minorHAnsi" w:hAnsiTheme="minorHAnsi"/>
          <w:sz w:val="22"/>
          <w:szCs w:val="22"/>
        </w:rPr>
      </w:pPr>
    </w:p>
    <w:p w14:paraId="26C3AFBE" w14:textId="6F079050" w:rsidR="00ED039B" w:rsidRDefault="00407C9B" w:rsidP="004245AA">
      <w:pPr>
        <w:spacing w:line="360" w:lineRule="auto"/>
        <w:rPr>
          <w:rFonts w:asciiTheme="minorHAnsi" w:hAnsiTheme="minorHAnsi"/>
          <w:sz w:val="22"/>
          <w:szCs w:val="22"/>
        </w:rPr>
      </w:pPr>
      <w:r>
        <w:rPr>
          <w:rFonts w:asciiTheme="minorHAnsi" w:hAnsiTheme="minorHAnsi"/>
          <w:sz w:val="22"/>
          <w:szCs w:val="22"/>
        </w:rPr>
        <w:t xml:space="preserve">Signbox </w:t>
      </w:r>
      <w:r w:rsidR="00A32C20">
        <w:rPr>
          <w:rFonts w:asciiTheme="minorHAnsi" w:hAnsiTheme="minorHAnsi"/>
          <w:sz w:val="22"/>
          <w:szCs w:val="22"/>
        </w:rPr>
        <w:t>Director</w:t>
      </w:r>
      <w:r>
        <w:rPr>
          <w:rFonts w:asciiTheme="minorHAnsi" w:hAnsiTheme="minorHAnsi"/>
          <w:sz w:val="22"/>
          <w:szCs w:val="22"/>
        </w:rPr>
        <w:t xml:space="preserve">, </w:t>
      </w:r>
      <w:r w:rsidR="00A32C20">
        <w:rPr>
          <w:rFonts w:asciiTheme="minorHAnsi" w:hAnsiTheme="minorHAnsi"/>
          <w:sz w:val="22"/>
          <w:szCs w:val="22"/>
        </w:rPr>
        <w:t>Matthew Wilkins</w:t>
      </w:r>
      <w:r>
        <w:rPr>
          <w:rFonts w:asciiTheme="minorHAnsi" w:hAnsiTheme="minorHAnsi"/>
          <w:sz w:val="22"/>
          <w:szCs w:val="22"/>
        </w:rPr>
        <w:t xml:space="preserve"> says: “Signbox was delighted to have the opportuni</w:t>
      </w:r>
      <w:r w:rsidR="00411F72">
        <w:rPr>
          <w:rFonts w:asciiTheme="minorHAnsi" w:hAnsiTheme="minorHAnsi"/>
          <w:sz w:val="22"/>
          <w:szCs w:val="22"/>
        </w:rPr>
        <w:t xml:space="preserve">ty to work on such an extensive </w:t>
      </w:r>
      <w:r>
        <w:rPr>
          <w:rFonts w:asciiTheme="minorHAnsi" w:hAnsiTheme="minorHAnsi"/>
          <w:sz w:val="22"/>
          <w:szCs w:val="22"/>
        </w:rPr>
        <w:t>project. With five structures receiving internal refurbishment and the site complex undergoing</w:t>
      </w:r>
      <w:r w:rsidR="0024177F">
        <w:rPr>
          <w:rFonts w:asciiTheme="minorHAnsi" w:hAnsiTheme="minorHAnsi"/>
          <w:sz w:val="22"/>
          <w:szCs w:val="22"/>
        </w:rPr>
        <w:t xml:space="preserve"> a</w:t>
      </w:r>
      <w:r>
        <w:rPr>
          <w:rFonts w:asciiTheme="minorHAnsi" w:hAnsiTheme="minorHAnsi"/>
          <w:sz w:val="22"/>
          <w:szCs w:val="22"/>
        </w:rPr>
        <w:t xml:space="preserve"> </w:t>
      </w:r>
      <w:r w:rsidR="0024177F">
        <w:rPr>
          <w:rFonts w:asciiTheme="minorHAnsi" w:hAnsiTheme="minorHAnsi"/>
          <w:sz w:val="22"/>
          <w:szCs w:val="22"/>
        </w:rPr>
        <w:t xml:space="preserve">signage overhaul, this was a challenging project that needed to be delivered to </w:t>
      </w:r>
      <w:r w:rsidR="00905118">
        <w:rPr>
          <w:rFonts w:asciiTheme="minorHAnsi" w:hAnsiTheme="minorHAnsi"/>
          <w:sz w:val="22"/>
          <w:szCs w:val="22"/>
        </w:rPr>
        <w:t>tigh</w:t>
      </w:r>
      <w:r w:rsidR="00946235">
        <w:rPr>
          <w:rFonts w:asciiTheme="minorHAnsi" w:hAnsiTheme="minorHAnsi"/>
          <w:sz w:val="22"/>
          <w:szCs w:val="22"/>
        </w:rPr>
        <w:t>t guidelines</w:t>
      </w:r>
      <w:r w:rsidR="00905118">
        <w:rPr>
          <w:rFonts w:asciiTheme="minorHAnsi" w:hAnsiTheme="minorHAnsi"/>
          <w:sz w:val="22"/>
          <w:szCs w:val="22"/>
        </w:rPr>
        <w:t xml:space="preserve">, with our access restricted to mainly weekends and </w:t>
      </w:r>
      <w:r w:rsidR="00383A3A">
        <w:rPr>
          <w:rFonts w:asciiTheme="minorHAnsi" w:hAnsiTheme="minorHAnsi"/>
          <w:sz w:val="22"/>
          <w:szCs w:val="22"/>
        </w:rPr>
        <w:t>mornings to minimise disruption</w:t>
      </w:r>
      <w:r w:rsidR="00946235">
        <w:rPr>
          <w:rFonts w:asciiTheme="minorHAnsi" w:hAnsiTheme="minorHAnsi"/>
          <w:sz w:val="22"/>
          <w:szCs w:val="22"/>
        </w:rPr>
        <w:t xml:space="preserve"> to a fully operational site</w:t>
      </w:r>
      <w:r w:rsidR="0024177F">
        <w:rPr>
          <w:rFonts w:asciiTheme="minorHAnsi" w:hAnsiTheme="minorHAnsi"/>
          <w:sz w:val="22"/>
          <w:szCs w:val="22"/>
        </w:rPr>
        <w:t xml:space="preserve">. Working closely with the contractor and designer, we were able to deliver </w:t>
      </w:r>
      <w:r w:rsidR="00383A3A">
        <w:rPr>
          <w:rFonts w:asciiTheme="minorHAnsi" w:hAnsiTheme="minorHAnsi"/>
          <w:sz w:val="22"/>
          <w:szCs w:val="22"/>
        </w:rPr>
        <w:t xml:space="preserve">a </w:t>
      </w:r>
      <w:r w:rsidR="0024177F">
        <w:rPr>
          <w:rFonts w:asciiTheme="minorHAnsi" w:hAnsiTheme="minorHAnsi"/>
          <w:sz w:val="22"/>
          <w:szCs w:val="22"/>
        </w:rPr>
        <w:t>high-quality</w:t>
      </w:r>
      <w:r w:rsidR="00383A3A">
        <w:rPr>
          <w:rFonts w:asciiTheme="minorHAnsi" w:hAnsiTheme="minorHAnsi"/>
          <w:sz w:val="22"/>
          <w:szCs w:val="22"/>
        </w:rPr>
        <w:t>,</w:t>
      </w:r>
      <w:r w:rsidR="0024177F">
        <w:rPr>
          <w:rFonts w:asciiTheme="minorHAnsi" w:hAnsiTheme="minorHAnsi"/>
          <w:sz w:val="22"/>
          <w:szCs w:val="22"/>
        </w:rPr>
        <w:t xml:space="preserve"> </w:t>
      </w:r>
      <w:r w:rsidR="00383A3A">
        <w:rPr>
          <w:rFonts w:asciiTheme="minorHAnsi" w:hAnsiTheme="minorHAnsi"/>
          <w:sz w:val="22"/>
          <w:szCs w:val="22"/>
        </w:rPr>
        <w:t>integrated sign and graphics package befitting the brand</w:t>
      </w:r>
      <w:r>
        <w:rPr>
          <w:rFonts w:asciiTheme="minorHAnsi" w:hAnsiTheme="minorHAnsi"/>
          <w:sz w:val="22"/>
          <w:szCs w:val="22"/>
        </w:rPr>
        <w:t xml:space="preserve">.” </w:t>
      </w:r>
    </w:p>
    <w:p w14:paraId="1C51C864" w14:textId="77777777" w:rsidR="00F14870" w:rsidRPr="005B5D3B" w:rsidRDefault="00F14870" w:rsidP="004245AA">
      <w:pPr>
        <w:spacing w:line="360" w:lineRule="auto"/>
        <w:rPr>
          <w:rFonts w:asciiTheme="minorHAnsi" w:hAnsiTheme="minorHAnsi" w:cstheme="minorHAnsi"/>
          <w:color w:val="000000" w:themeColor="text1"/>
          <w:sz w:val="22"/>
          <w:szCs w:val="22"/>
        </w:rPr>
      </w:pPr>
    </w:p>
    <w:p w14:paraId="66EB8C1A" w14:textId="77777777" w:rsidR="004245AA" w:rsidRPr="007F0A3D" w:rsidRDefault="004245AA" w:rsidP="004245AA">
      <w:pPr>
        <w:spacing w:line="360" w:lineRule="auto"/>
        <w:jc w:val="center"/>
        <w:rPr>
          <w:rFonts w:asciiTheme="minorHAnsi" w:hAnsiTheme="minorHAnsi" w:cs="Arial"/>
          <w:b/>
          <w:sz w:val="22"/>
          <w:szCs w:val="22"/>
        </w:rPr>
      </w:pPr>
      <w:r w:rsidRPr="007F0A3D">
        <w:rPr>
          <w:rFonts w:asciiTheme="minorHAnsi" w:hAnsiTheme="minorHAnsi" w:cs="Arial"/>
          <w:b/>
          <w:sz w:val="22"/>
          <w:szCs w:val="22"/>
        </w:rPr>
        <w:t>ENDS</w:t>
      </w:r>
    </w:p>
    <w:p w14:paraId="66EB8C1B" w14:textId="77777777" w:rsidR="004245AA" w:rsidRPr="007F0A3D" w:rsidRDefault="004245AA" w:rsidP="004245AA">
      <w:pPr>
        <w:spacing w:after="160" w:line="259" w:lineRule="auto"/>
        <w:rPr>
          <w:rFonts w:asciiTheme="minorHAnsi" w:hAnsiTheme="minorHAnsi" w:cs="Arial"/>
          <w:b/>
          <w:sz w:val="22"/>
          <w:szCs w:val="22"/>
        </w:rPr>
      </w:pPr>
    </w:p>
    <w:p w14:paraId="66EB8C1C" w14:textId="77777777" w:rsidR="004245AA" w:rsidRPr="007F0A3D" w:rsidRDefault="004245AA" w:rsidP="004245AA">
      <w:pPr>
        <w:spacing w:after="160" w:line="259" w:lineRule="auto"/>
        <w:rPr>
          <w:rFonts w:asciiTheme="minorHAnsi" w:hAnsiTheme="minorHAnsi" w:cs="Arial"/>
          <w:b/>
          <w:sz w:val="22"/>
          <w:szCs w:val="22"/>
        </w:rPr>
      </w:pPr>
      <w:r w:rsidRPr="007F0A3D">
        <w:rPr>
          <w:rFonts w:asciiTheme="minorHAnsi" w:hAnsiTheme="minorHAnsi" w:cs="Arial"/>
          <w:b/>
          <w:sz w:val="22"/>
          <w:szCs w:val="22"/>
        </w:rPr>
        <w:t>About Signbox</w:t>
      </w:r>
    </w:p>
    <w:p w14:paraId="66EB8C1D" w14:textId="77777777" w:rsidR="004245AA" w:rsidRPr="007F0A3D" w:rsidRDefault="004245AA" w:rsidP="004245AA">
      <w:pPr>
        <w:rPr>
          <w:rFonts w:asciiTheme="minorHAnsi" w:hAnsiTheme="minorHAnsi" w:cs="Arial"/>
          <w:b/>
          <w:sz w:val="22"/>
          <w:szCs w:val="22"/>
        </w:rPr>
      </w:pPr>
      <w:r w:rsidRPr="007F0A3D">
        <w:rPr>
          <w:rFonts w:asciiTheme="minorHAnsi" w:hAnsiTheme="minorHAnsi" w:cs="Arial"/>
          <w:sz w:val="22"/>
          <w:szCs w:val="22"/>
        </w:rPr>
        <w:t xml:space="preserve">UK-based Signbox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7F0A3D">
        <w:rPr>
          <w:rFonts w:asciiTheme="minorHAnsi" w:hAnsiTheme="minorHAnsi" w:cs="Arial"/>
          <w:sz w:val="22"/>
          <w:szCs w:val="22"/>
          <w:shd w:val="clear" w:color="auto" w:fill="FFFFFF"/>
        </w:rPr>
        <w:t>corporate, education, healthcare, retail, hotel and leisure.</w:t>
      </w:r>
    </w:p>
    <w:p w14:paraId="66EB8C1E" w14:textId="77777777" w:rsidR="004245AA" w:rsidRPr="007F0A3D" w:rsidRDefault="004245AA" w:rsidP="004245AA">
      <w:pPr>
        <w:rPr>
          <w:rFonts w:asciiTheme="minorHAnsi" w:hAnsiTheme="minorHAnsi" w:cs="Arial"/>
          <w:sz w:val="22"/>
          <w:szCs w:val="22"/>
          <w:shd w:val="clear" w:color="auto" w:fill="FFFFFF"/>
        </w:rPr>
      </w:pPr>
    </w:p>
    <w:p w14:paraId="66EB8C1F" w14:textId="77777777" w:rsidR="004245AA" w:rsidRPr="007F0A3D" w:rsidRDefault="004245AA" w:rsidP="004245AA">
      <w:pPr>
        <w:rPr>
          <w:rFonts w:asciiTheme="minorHAnsi" w:hAnsiTheme="minorHAnsi" w:cs="Arial"/>
          <w:sz w:val="22"/>
          <w:szCs w:val="22"/>
        </w:rPr>
      </w:pPr>
      <w:r w:rsidRPr="007F0A3D">
        <w:rPr>
          <w:rFonts w:asciiTheme="minorHAnsi" w:hAnsiTheme="minorHAnsi" w:cs="Arial"/>
          <w:sz w:val="22"/>
          <w:szCs w:val="22"/>
        </w:rPr>
        <w:t>With a proven formula based on contemporary design, technical innovation and engineering excellence, Signbox’s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66EB8C20" w14:textId="77777777" w:rsidR="004245AA" w:rsidRPr="007F0A3D" w:rsidRDefault="004245AA" w:rsidP="004245AA">
      <w:pPr>
        <w:rPr>
          <w:rFonts w:asciiTheme="minorHAnsi" w:hAnsiTheme="minorHAnsi" w:cs="Arial"/>
          <w:sz w:val="22"/>
          <w:szCs w:val="22"/>
        </w:rPr>
      </w:pPr>
    </w:p>
    <w:p w14:paraId="66EB8C21" w14:textId="77777777" w:rsidR="004245AA" w:rsidRPr="007F0A3D" w:rsidRDefault="004245AA" w:rsidP="004245AA">
      <w:pPr>
        <w:rPr>
          <w:rFonts w:asciiTheme="minorHAnsi" w:hAnsiTheme="minorHAnsi" w:cs="Arial"/>
          <w:sz w:val="22"/>
          <w:szCs w:val="22"/>
        </w:rPr>
      </w:pPr>
      <w:r w:rsidRPr="007F0A3D">
        <w:rPr>
          <w:rFonts w:asciiTheme="minorHAnsi" w:hAnsiTheme="minorHAnsi" w:cs="Arial"/>
          <w:sz w:val="22"/>
          <w:szCs w:val="22"/>
        </w:rPr>
        <w:t xml:space="preserve">From concept to delivery, Signbox’s design team and installation specialists can create and execute bespoke signage installations from an eclectic range of high-end solutions and services that enable a brand to express itself in any environment. </w:t>
      </w:r>
    </w:p>
    <w:p w14:paraId="66EB8C22" w14:textId="77777777" w:rsidR="004245AA" w:rsidRPr="007F0A3D" w:rsidRDefault="004245AA" w:rsidP="004245AA">
      <w:pPr>
        <w:rPr>
          <w:rFonts w:asciiTheme="minorHAnsi" w:hAnsiTheme="minorHAnsi" w:cs="Arial"/>
          <w:sz w:val="22"/>
          <w:szCs w:val="22"/>
        </w:rPr>
      </w:pPr>
    </w:p>
    <w:p w14:paraId="66EB8C23" w14:textId="77777777" w:rsidR="004245AA" w:rsidRPr="007F0A3D" w:rsidRDefault="004245AA" w:rsidP="004245AA">
      <w:pPr>
        <w:rPr>
          <w:rFonts w:asciiTheme="minorHAnsi" w:hAnsiTheme="minorHAnsi" w:cs="Arial"/>
          <w:sz w:val="22"/>
          <w:szCs w:val="22"/>
        </w:rPr>
      </w:pPr>
      <w:r w:rsidRPr="007F0A3D">
        <w:rPr>
          <w:rFonts w:asciiTheme="minorHAnsi" w:hAnsiTheme="minorHAnsi" w:cs="Arial"/>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66EB8C24" w14:textId="77777777" w:rsidR="004245AA" w:rsidRPr="007F0A3D" w:rsidRDefault="004245AA" w:rsidP="004245AA">
      <w:pPr>
        <w:rPr>
          <w:rFonts w:asciiTheme="minorHAnsi" w:hAnsiTheme="minorHAnsi" w:cs="Arial"/>
          <w:sz w:val="22"/>
          <w:szCs w:val="22"/>
        </w:rPr>
      </w:pPr>
    </w:p>
    <w:p w14:paraId="66EB8C25" w14:textId="77777777" w:rsidR="004245AA" w:rsidRPr="007F0A3D" w:rsidRDefault="004245AA" w:rsidP="004245AA">
      <w:pPr>
        <w:rPr>
          <w:rFonts w:asciiTheme="minorHAnsi" w:hAnsiTheme="minorHAnsi" w:cs="Arial"/>
          <w:sz w:val="22"/>
          <w:szCs w:val="22"/>
        </w:rPr>
      </w:pPr>
      <w:r w:rsidRPr="007F0A3D">
        <w:rPr>
          <w:rFonts w:asciiTheme="minorHAnsi" w:hAnsiTheme="minorHAnsi" w:cs="Arial"/>
          <w:sz w:val="22"/>
          <w:szCs w:val="22"/>
        </w:rPr>
        <w:t xml:space="preserve">For further information, please visit: </w:t>
      </w:r>
      <w:hyperlink r:id="rId10" w:history="1">
        <w:r w:rsidRPr="007F0A3D">
          <w:rPr>
            <w:rStyle w:val="Hyperlink"/>
            <w:rFonts w:asciiTheme="minorHAnsi" w:hAnsiTheme="minorHAnsi" w:cs="Arial"/>
            <w:sz w:val="22"/>
            <w:szCs w:val="22"/>
          </w:rPr>
          <w:t>www.signbox.co.uk</w:t>
        </w:r>
      </w:hyperlink>
      <w:r w:rsidRPr="007F0A3D">
        <w:rPr>
          <w:rFonts w:asciiTheme="minorHAnsi" w:hAnsiTheme="minorHAnsi" w:cs="Arial"/>
          <w:sz w:val="22"/>
          <w:szCs w:val="22"/>
        </w:rPr>
        <w:t xml:space="preserve"> </w:t>
      </w:r>
    </w:p>
    <w:p w14:paraId="66EB8C26" w14:textId="77777777" w:rsidR="004245AA" w:rsidRPr="007F0A3D" w:rsidRDefault="004245AA" w:rsidP="004245AA">
      <w:pPr>
        <w:rPr>
          <w:rFonts w:asciiTheme="minorHAnsi" w:hAnsiTheme="minorHAnsi" w:cs="Arial"/>
          <w:sz w:val="22"/>
          <w:szCs w:val="22"/>
        </w:rPr>
      </w:pPr>
    </w:p>
    <w:p w14:paraId="66EB8C27" w14:textId="77777777" w:rsidR="004245AA" w:rsidRPr="007F0A3D" w:rsidRDefault="004245AA" w:rsidP="004245AA">
      <w:pPr>
        <w:rPr>
          <w:rFonts w:asciiTheme="minorHAnsi" w:hAnsiTheme="minorHAnsi" w:cs="Arial"/>
          <w:b/>
          <w:sz w:val="22"/>
          <w:szCs w:val="22"/>
        </w:rPr>
      </w:pPr>
    </w:p>
    <w:p w14:paraId="66EB8C28" w14:textId="77777777" w:rsidR="004245AA" w:rsidRPr="007F0A3D" w:rsidRDefault="004245AA" w:rsidP="004245AA">
      <w:pPr>
        <w:rPr>
          <w:rFonts w:asciiTheme="minorHAnsi" w:hAnsiTheme="minorHAnsi" w:cs="Arial"/>
          <w:b/>
          <w:sz w:val="22"/>
          <w:szCs w:val="22"/>
        </w:rPr>
      </w:pPr>
      <w:r w:rsidRPr="007F0A3D">
        <w:rPr>
          <w:rFonts w:asciiTheme="minorHAnsi" w:hAnsiTheme="minorHAnsi" w:cs="Arial"/>
          <w:b/>
          <w:sz w:val="22"/>
          <w:szCs w:val="22"/>
        </w:rPr>
        <w:t>For more information, please contact:</w:t>
      </w:r>
    </w:p>
    <w:p w14:paraId="66EB8C29" w14:textId="77777777" w:rsidR="004245AA" w:rsidRPr="007F0A3D" w:rsidRDefault="004245AA" w:rsidP="004245AA">
      <w:pPr>
        <w:rPr>
          <w:rFonts w:asciiTheme="minorHAnsi" w:hAnsiTheme="minorHAnsi" w:cs="Arial"/>
          <w:sz w:val="22"/>
          <w:szCs w:val="22"/>
        </w:rPr>
      </w:pPr>
    </w:p>
    <w:p w14:paraId="66EB8C2A" w14:textId="77777777" w:rsidR="004245AA" w:rsidRPr="007F0A3D" w:rsidRDefault="004245AA" w:rsidP="004245AA">
      <w:pPr>
        <w:rPr>
          <w:rFonts w:asciiTheme="minorHAnsi" w:hAnsiTheme="minorHAnsi" w:cs="Arial"/>
          <w:sz w:val="22"/>
          <w:szCs w:val="22"/>
        </w:rPr>
      </w:pPr>
      <w:r>
        <w:rPr>
          <w:rFonts w:asciiTheme="minorHAnsi" w:hAnsiTheme="minorHAnsi" w:cs="Arial"/>
          <w:sz w:val="22"/>
          <w:szCs w:val="22"/>
        </w:rPr>
        <w:t>Daniel Porter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p>
    <w:p w14:paraId="66EB8C2B" w14:textId="77777777" w:rsidR="004245AA" w:rsidRPr="007F0A3D" w:rsidRDefault="004245AA" w:rsidP="004245AA">
      <w:pPr>
        <w:rPr>
          <w:rFonts w:asciiTheme="minorHAnsi" w:hAnsiTheme="minorHAnsi" w:cs="Arial"/>
          <w:sz w:val="22"/>
          <w:szCs w:val="22"/>
        </w:rPr>
      </w:pPr>
      <w:r w:rsidRPr="007F0A3D">
        <w:rPr>
          <w:rFonts w:asciiTheme="minorHAnsi" w:hAnsiTheme="minorHAnsi" w:cs="Arial"/>
          <w:sz w:val="22"/>
          <w:szCs w:val="22"/>
        </w:rPr>
        <w:t>AD Communications</w:t>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t>Signbox</w:t>
      </w:r>
    </w:p>
    <w:p w14:paraId="66EB8C2C" w14:textId="77777777" w:rsidR="004245AA" w:rsidRPr="007F0A3D" w:rsidRDefault="004245AA" w:rsidP="004245AA">
      <w:pPr>
        <w:rPr>
          <w:rFonts w:asciiTheme="minorHAnsi" w:hAnsiTheme="minorHAnsi" w:cs="Arial"/>
          <w:sz w:val="22"/>
          <w:szCs w:val="22"/>
        </w:rPr>
      </w:pPr>
      <w:r w:rsidRPr="007F0A3D">
        <w:rPr>
          <w:rFonts w:asciiTheme="minorHAnsi" w:hAnsiTheme="minorHAnsi" w:cs="Arial"/>
          <w:sz w:val="22"/>
          <w:szCs w:val="22"/>
        </w:rPr>
        <w:t>+44 (0)1372 464470</w:t>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t xml:space="preserve">+44 (0)1784 </w:t>
      </w:r>
      <w:r>
        <w:rPr>
          <w:rFonts w:asciiTheme="minorHAnsi" w:hAnsiTheme="minorHAnsi" w:cs="Arial"/>
          <w:sz w:val="22"/>
          <w:szCs w:val="22"/>
        </w:rPr>
        <w:t>438688</w:t>
      </w:r>
    </w:p>
    <w:p w14:paraId="66EB8C2D" w14:textId="77777777" w:rsidR="004245AA" w:rsidRPr="007F0A3D" w:rsidRDefault="00D91839" w:rsidP="004245AA">
      <w:pPr>
        <w:rPr>
          <w:rFonts w:asciiTheme="minorHAnsi" w:hAnsiTheme="minorHAnsi" w:cs="Arial"/>
          <w:sz w:val="22"/>
          <w:szCs w:val="22"/>
        </w:rPr>
      </w:pPr>
      <w:hyperlink r:id="rId11" w:history="1">
        <w:r w:rsidR="004245AA" w:rsidRPr="00892F85">
          <w:rPr>
            <w:rStyle w:val="Hyperlink"/>
            <w:rFonts w:asciiTheme="minorHAnsi" w:hAnsiTheme="minorHAnsi" w:cs="Arial"/>
            <w:sz w:val="22"/>
            <w:szCs w:val="22"/>
          </w:rPr>
          <w:t>dporter@adcomms.co.uk</w:t>
        </w:r>
      </w:hyperlink>
      <w:r w:rsidR="004245AA" w:rsidRPr="007F0A3D">
        <w:rPr>
          <w:rFonts w:asciiTheme="minorHAnsi" w:hAnsiTheme="minorHAnsi" w:cs="Arial"/>
          <w:sz w:val="22"/>
          <w:szCs w:val="22"/>
        </w:rPr>
        <w:tab/>
      </w:r>
      <w:r w:rsidR="004245AA" w:rsidRPr="007F0A3D">
        <w:rPr>
          <w:rFonts w:asciiTheme="minorHAnsi" w:hAnsiTheme="minorHAnsi" w:cs="Arial"/>
          <w:sz w:val="22"/>
          <w:szCs w:val="22"/>
        </w:rPr>
        <w:tab/>
      </w:r>
      <w:r w:rsidR="004245AA" w:rsidRPr="007F0A3D">
        <w:rPr>
          <w:rFonts w:asciiTheme="minorHAnsi" w:hAnsiTheme="minorHAnsi" w:cs="Arial"/>
          <w:sz w:val="22"/>
          <w:szCs w:val="22"/>
        </w:rPr>
        <w:tab/>
      </w:r>
      <w:hyperlink r:id="rId12" w:history="1">
        <w:r w:rsidR="004245AA" w:rsidRPr="003C290B">
          <w:rPr>
            <w:rStyle w:val="Hyperlink"/>
            <w:rFonts w:asciiTheme="minorHAnsi" w:hAnsiTheme="minorHAnsi" w:cs="Arial"/>
            <w:sz w:val="22"/>
            <w:szCs w:val="22"/>
          </w:rPr>
          <w:t>sales@signbox.co.uk</w:t>
        </w:r>
      </w:hyperlink>
    </w:p>
    <w:p w14:paraId="66EB8C2E" w14:textId="77777777" w:rsidR="004245AA" w:rsidRPr="007F0A3D" w:rsidRDefault="004245AA" w:rsidP="004245AA">
      <w:pPr>
        <w:rPr>
          <w:rFonts w:asciiTheme="minorHAnsi" w:hAnsiTheme="minorHAnsi" w:cs="Arial"/>
          <w:b/>
          <w:sz w:val="22"/>
          <w:szCs w:val="22"/>
        </w:rPr>
      </w:pPr>
    </w:p>
    <w:p w14:paraId="66EB8C2F" w14:textId="77777777" w:rsidR="004245AA" w:rsidRPr="007F0A3D" w:rsidRDefault="004245AA" w:rsidP="004245AA">
      <w:pPr>
        <w:rPr>
          <w:rFonts w:asciiTheme="minorHAnsi" w:hAnsiTheme="minorHAnsi" w:cs="Arial"/>
          <w:b/>
          <w:sz w:val="22"/>
          <w:szCs w:val="22"/>
        </w:rPr>
      </w:pPr>
    </w:p>
    <w:p w14:paraId="66EB8C30" w14:textId="77777777" w:rsidR="00667CC7" w:rsidRDefault="00D91839"/>
    <w:sectPr w:rsidR="0066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0BD0"/>
    <w:multiLevelType w:val="hybridMultilevel"/>
    <w:tmpl w:val="4EE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AA"/>
    <w:rsid w:val="00011269"/>
    <w:rsid w:val="0006355B"/>
    <w:rsid w:val="000872F8"/>
    <w:rsid w:val="000A5CF5"/>
    <w:rsid w:val="000B48C1"/>
    <w:rsid w:val="000B5895"/>
    <w:rsid w:val="000C3CD9"/>
    <w:rsid w:val="0010427A"/>
    <w:rsid w:val="00124CA2"/>
    <w:rsid w:val="00173635"/>
    <w:rsid w:val="001B2977"/>
    <w:rsid w:val="001F3354"/>
    <w:rsid w:val="00230C17"/>
    <w:rsid w:val="00231EAD"/>
    <w:rsid w:val="00232CB6"/>
    <w:rsid w:val="0024177F"/>
    <w:rsid w:val="002F45B5"/>
    <w:rsid w:val="0037633E"/>
    <w:rsid w:val="00383A3A"/>
    <w:rsid w:val="003960C6"/>
    <w:rsid w:val="003B4A9B"/>
    <w:rsid w:val="003F2D83"/>
    <w:rsid w:val="00407C9B"/>
    <w:rsid w:val="00411F72"/>
    <w:rsid w:val="004245AA"/>
    <w:rsid w:val="00471444"/>
    <w:rsid w:val="005238A5"/>
    <w:rsid w:val="00543D20"/>
    <w:rsid w:val="005B5D3B"/>
    <w:rsid w:val="005E0ABD"/>
    <w:rsid w:val="00692E15"/>
    <w:rsid w:val="007D41C6"/>
    <w:rsid w:val="007D6BA8"/>
    <w:rsid w:val="007E325D"/>
    <w:rsid w:val="00801FCE"/>
    <w:rsid w:val="008264A8"/>
    <w:rsid w:val="008606C9"/>
    <w:rsid w:val="00885B61"/>
    <w:rsid w:val="008A3163"/>
    <w:rsid w:val="008C7B50"/>
    <w:rsid w:val="008D77B9"/>
    <w:rsid w:val="00905118"/>
    <w:rsid w:val="00946235"/>
    <w:rsid w:val="00990475"/>
    <w:rsid w:val="009D3555"/>
    <w:rsid w:val="00A32C20"/>
    <w:rsid w:val="00A37E96"/>
    <w:rsid w:val="00A441AE"/>
    <w:rsid w:val="00B5741D"/>
    <w:rsid w:val="00B65193"/>
    <w:rsid w:val="00B77F74"/>
    <w:rsid w:val="00BC4E2B"/>
    <w:rsid w:val="00CB37C3"/>
    <w:rsid w:val="00CE42E0"/>
    <w:rsid w:val="00D33071"/>
    <w:rsid w:val="00D84CAB"/>
    <w:rsid w:val="00D91839"/>
    <w:rsid w:val="00DB5ED4"/>
    <w:rsid w:val="00DB669A"/>
    <w:rsid w:val="00DC44A9"/>
    <w:rsid w:val="00EB15F3"/>
    <w:rsid w:val="00ED039B"/>
    <w:rsid w:val="00ED236D"/>
    <w:rsid w:val="00F14870"/>
    <w:rsid w:val="00F14A93"/>
    <w:rsid w:val="00F714B6"/>
    <w:rsid w:val="00FE08D1"/>
    <w:rsid w:val="00FE0D45"/>
    <w:rsid w:val="00FF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8C04"/>
  <w15:chartTrackingRefBased/>
  <w15:docId w15:val="{ADC0CCC2-5AEE-4AC6-BDF9-595652F2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45AA"/>
    <w:rPr>
      <w:color w:val="0000FF"/>
      <w:u w:val="single"/>
    </w:rPr>
  </w:style>
  <w:style w:type="paragraph" w:styleId="ListParagraph">
    <w:name w:val="List Paragraph"/>
    <w:basedOn w:val="Normal"/>
    <w:uiPriority w:val="34"/>
    <w:qFormat/>
    <w:rsid w:val="004245AA"/>
    <w:pPr>
      <w:ind w:left="720"/>
      <w:contextualSpacing/>
    </w:pPr>
  </w:style>
  <w:style w:type="character" w:customStyle="1" w:styleId="st1">
    <w:name w:val="st1"/>
    <w:basedOn w:val="DefaultParagraphFont"/>
    <w:rsid w:val="005B5D3B"/>
  </w:style>
  <w:style w:type="character" w:styleId="CommentReference">
    <w:name w:val="annotation reference"/>
    <w:basedOn w:val="DefaultParagraphFont"/>
    <w:uiPriority w:val="99"/>
    <w:semiHidden/>
    <w:unhideWhenUsed/>
    <w:rsid w:val="000B5895"/>
    <w:rPr>
      <w:sz w:val="16"/>
      <w:szCs w:val="16"/>
    </w:rPr>
  </w:style>
  <w:style w:type="paragraph" w:styleId="CommentText">
    <w:name w:val="annotation text"/>
    <w:basedOn w:val="Normal"/>
    <w:link w:val="CommentTextChar"/>
    <w:uiPriority w:val="99"/>
    <w:semiHidden/>
    <w:unhideWhenUsed/>
    <w:rsid w:val="000B5895"/>
    <w:rPr>
      <w:sz w:val="20"/>
      <w:szCs w:val="20"/>
    </w:rPr>
  </w:style>
  <w:style w:type="character" w:customStyle="1" w:styleId="CommentTextChar">
    <w:name w:val="Comment Text Char"/>
    <w:basedOn w:val="DefaultParagraphFont"/>
    <w:link w:val="CommentText"/>
    <w:uiPriority w:val="99"/>
    <w:semiHidden/>
    <w:rsid w:val="000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895"/>
    <w:rPr>
      <w:b/>
      <w:bCs/>
    </w:rPr>
  </w:style>
  <w:style w:type="character" w:customStyle="1" w:styleId="CommentSubjectChar">
    <w:name w:val="Comment Subject Char"/>
    <w:basedOn w:val="CommentTextChar"/>
    <w:link w:val="CommentSubject"/>
    <w:uiPriority w:val="99"/>
    <w:semiHidden/>
    <w:rsid w:val="000B58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signbox.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0" Type="http://schemas.openxmlformats.org/officeDocument/2006/relationships/hyperlink" Target="http://www.signbox.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6B33DED7985E55428E33319A711742B6" ma:contentTypeVersion="47" ma:contentTypeDescription="Blank Document with Metadata" ma:contentTypeScope="" ma:versionID="5fb953bed140e7c8c189253a674a384a">
  <xsd:schema xmlns:xsd="http://www.w3.org/2001/XMLSchema" xmlns:xs="http://www.w3.org/2001/XMLSchema" xmlns:p="http://schemas.microsoft.com/office/2006/metadata/properties" xmlns:ns2="33a04f6d-823c-476e-bd30-27cf0fc2b76e" targetNamespace="http://schemas.microsoft.com/office/2006/metadata/properties" ma:root="true" ma:fieldsID="5217b8b4be5998a8b0d5d20acbd452d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1e02a05-040c-4b41-b9fe-fb894f5fee58}" ma:internalName="TaxCatchAllLabel" ma:readOnly="true" ma:showField="CatchAllDataLabel"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F60D5117-8341-4B2C-9C74-F42BCBD06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EC556-79AA-4154-8BBB-07FACC4F8A7E}">
  <ds:schemaRefs>
    <ds:schemaRef ds:uri="Microsoft.SharePoint.Taxonomy.ContentTypeSync"/>
  </ds:schemaRefs>
</ds:datastoreItem>
</file>

<file path=customXml/itemProps3.xml><?xml version="1.0" encoding="utf-8"?>
<ds:datastoreItem xmlns:ds="http://schemas.openxmlformats.org/officeDocument/2006/customXml" ds:itemID="{304F4627-6DAA-45D0-A70C-E23463653F43}">
  <ds:schemaRefs>
    <ds:schemaRef ds:uri="http://schemas.microsoft.com/sharepoint/v3/contenttype/forms"/>
  </ds:schemaRefs>
</ds:datastoreItem>
</file>

<file path=customXml/itemProps4.xml><?xml version="1.0" encoding="utf-8"?>
<ds:datastoreItem xmlns:ds="http://schemas.openxmlformats.org/officeDocument/2006/customXml" ds:itemID="{1767A23E-BCCC-4187-AF06-94240E3F0C26}">
  <ds:schemaRefs>
    <ds:schemaRef ds:uri="http://purl.org/dc/elements/1.1/"/>
    <ds:schemaRef ds:uri="http://purl.org/dc/dcmitype/"/>
    <ds:schemaRef ds:uri="http://schemas.microsoft.com/office/2006/documentManagement/types"/>
    <ds:schemaRef ds:uri="http://schemas.microsoft.com/office/infopath/2007/PartnerControls"/>
    <ds:schemaRef ds:uri="33a04f6d-823c-476e-bd30-27cf0fc2b76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7</cp:revision>
  <cp:lastPrinted>2017-12-06T15:27:00Z</cp:lastPrinted>
  <dcterms:created xsi:type="dcterms:W3CDTF">2017-12-06T15:25:00Z</dcterms:created>
  <dcterms:modified xsi:type="dcterms:W3CDTF">2017-12-08T10:22:00Z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0x010100EEB3B346C4117A41ABB5D64B01C39CD1006B33DED7985E55428E33319A711742B6</vt:lpwstr>
  </property>
  <property fmtid="{D5CDD505-2E9C-101B-9397-08002B2CF9AE}" pid="3" name="TaxKeyword">
    <vt:lpwstr/>
  </property>
</Properties>
</file>