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9FFC" w14:textId="77777777" w:rsidR="00B53CFA" w:rsidRPr="00D4227E" w:rsidRDefault="00C06362" w:rsidP="00D4227E">
      <w:pPr>
        <w:jc w:val="center"/>
        <w:rPr>
          <w:rFonts w:ascii="Calibri" w:hAnsi="Calibri"/>
          <w:b/>
        </w:rPr>
      </w:pPr>
      <w:r w:rsidRPr="00D4227E">
        <w:rPr>
          <w:rFonts w:ascii="Calibri" w:hAnsi="Calibri"/>
          <w:noProof/>
          <w:lang w:eastAsia="en-GB"/>
        </w:rPr>
        <w:drawing>
          <wp:anchor distT="0" distB="0" distL="114300" distR="114300" simplePos="0" relativeHeight="251657216" behindDoc="0" locked="0" layoutInCell="1" allowOverlap="1" wp14:anchorId="1D0141C5" wp14:editId="69E8D00C">
            <wp:simplePos x="0" y="0"/>
            <wp:positionH relativeFrom="column">
              <wp:posOffset>4238625</wp:posOffset>
            </wp:positionH>
            <wp:positionV relativeFrom="paragraph">
              <wp:posOffset>0</wp:posOffset>
            </wp:positionV>
            <wp:extent cx="1370330" cy="836295"/>
            <wp:effectExtent l="0" t="0" r="1270" b="1905"/>
            <wp:wrapThrough wrapText="bothSides">
              <wp:wrapPolygon edited="0">
                <wp:start x="0" y="0"/>
                <wp:lineTo x="0" y="21157"/>
                <wp:lineTo x="21320" y="21157"/>
                <wp:lineTo x="21320" y="0"/>
                <wp:lineTo x="0" y="0"/>
              </wp:wrapPolygon>
            </wp:wrapThrough>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0330" cy="836295"/>
                    </a:xfrm>
                    <a:prstGeom prst="rect">
                      <a:avLst/>
                    </a:prstGeom>
                    <a:noFill/>
                    <a:ln>
                      <a:noFill/>
                    </a:ln>
                  </pic:spPr>
                </pic:pic>
              </a:graphicData>
            </a:graphic>
          </wp:anchor>
        </w:drawing>
      </w:r>
    </w:p>
    <w:p w14:paraId="6FEC5B23" w14:textId="77777777" w:rsidR="00C06362" w:rsidRPr="00D4227E" w:rsidRDefault="00C06362" w:rsidP="00C06362">
      <w:pPr>
        <w:jc w:val="right"/>
        <w:rPr>
          <w:rFonts w:ascii="Calibri" w:hAnsi="Calibri"/>
          <w:b/>
        </w:rPr>
      </w:pPr>
    </w:p>
    <w:p w14:paraId="5FD38757" w14:textId="0491C396" w:rsidR="00C06362" w:rsidRPr="00D4227E" w:rsidRDefault="00C06362" w:rsidP="00C06362">
      <w:pPr>
        <w:rPr>
          <w:rFonts w:ascii="Calibri" w:hAnsi="Calibri"/>
          <w:b/>
          <w:sz w:val="22"/>
          <w:szCs w:val="22"/>
        </w:rPr>
      </w:pPr>
      <w:r w:rsidRPr="00D4227E">
        <w:rPr>
          <w:rFonts w:ascii="Calibri" w:hAnsi="Calibri"/>
          <w:b/>
          <w:sz w:val="22"/>
          <w:szCs w:val="22"/>
        </w:rPr>
        <w:t>Case Study</w:t>
      </w:r>
    </w:p>
    <w:p w14:paraId="50FBF0D7" w14:textId="77777777" w:rsidR="00C06362" w:rsidRDefault="00C06362" w:rsidP="00C06362">
      <w:pPr>
        <w:rPr>
          <w:rFonts w:ascii="Calibri" w:hAnsi="Calibri"/>
          <w:b/>
          <w:sz w:val="22"/>
          <w:szCs w:val="22"/>
        </w:rPr>
      </w:pPr>
    </w:p>
    <w:p w14:paraId="6A8B30FE" w14:textId="45C93925" w:rsidR="00B32418" w:rsidRPr="00B32418" w:rsidRDefault="00B32418" w:rsidP="00B32418">
      <w:pPr>
        <w:spacing w:line="360" w:lineRule="auto"/>
        <w:rPr>
          <w:rFonts w:asciiTheme="minorHAnsi" w:hAnsiTheme="minorHAnsi"/>
          <w:sz w:val="22"/>
          <w:szCs w:val="22"/>
        </w:rPr>
      </w:pPr>
      <w:r>
        <w:rPr>
          <w:rFonts w:asciiTheme="minorHAnsi" w:hAnsiTheme="minorHAnsi"/>
          <w:sz w:val="22"/>
          <w:szCs w:val="22"/>
        </w:rPr>
        <w:t>9</w:t>
      </w:r>
      <w:r w:rsidRPr="00B32418">
        <w:rPr>
          <w:rFonts w:asciiTheme="minorHAnsi" w:hAnsiTheme="minorHAnsi"/>
          <w:sz w:val="22"/>
          <w:szCs w:val="22"/>
          <w:vertAlign w:val="superscript"/>
        </w:rPr>
        <w:t>th</w:t>
      </w:r>
      <w:r>
        <w:rPr>
          <w:rFonts w:asciiTheme="minorHAnsi" w:hAnsiTheme="minorHAnsi"/>
          <w:sz w:val="22"/>
          <w:szCs w:val="22"/>
        </w:rPr>
        <w:t xml:space="preserve"> June </w:t>
      </w:r>
      <w:r w:rsidRPr="00B32418">
        <w:rPr>
          <w:rFonts w:asciiTheme="minorHAnsi" w:hAnsiTheme="minorHAnsi"/>
          <w:sz w:val="22"/>
          <w:szCs w:val="22"/>
        </w:rPr>
        <w:t>2014</w:t>
      </w:r>
    </w:p>
    <w:p w14:paraId="010E9BA5" w14:textId="77777777" w:rsidR="00B32418" w:rsidRPr="00D4227E" w:rsidRDefault="00B32418" w:rsidP="00C06362">
      <w:pPr>
        <w:rPr>
          <w:rFonts w:ascii="Calibri" w:hAnsi="Calibri"/>
          <w:b/>
          <w:sz w:val="22"/>
          <w:szCs w:val="22"/>
        </w:rPr>
      </w:pPr>
    </w:p>
    <w:p w14:paraId="06E1FA65" w14:textId="77777777" w:rsidR="00D4227E" w:rsidRDefault="00D4227E" w:rsidP="00C06362">
      <w:pPr>
        <w:rPr>
          <w:rFonts w:ascii="Calibri" w:hAnsi="Calibri"/>
          <w:b/>
          <w:sz w:val="22"/>
          <w:szCs w:val="22"/>
        </w:rPr>
      </w:pPr>
    </w:p>
    <w:p w14:paraId="47820881" w14:textId="77777777" w:rsidR="00061FAF" w:rsidRPr="00D4227E" w:rsidRDefault="00061FAF" w:rsidP="00C06362">
      <w:pPr>
        <w:rPr>
          <w:rFonts w:ascii="Calibri" w:hAnsi="Calibri"/>
          <w:b/>
          <w:sz w:val="22"/>
          <w:szCs w:val="22"/>
        </w:rPr>
      </w:pPr>
    </w:p>
    <w:p w14:paraId="264FA373" w14:textId="77777777" w:rsidR="00C06362" w:rsidRPr="00D4227E" w:rsidRDefault="00A91A1E" w:rsidP="00D4227E">
      <w:pPr>
        <w:spacing w:line="360" w:lineRule="auto"/>
        <w:jc w:val="center"/>
        <w:rPr>
          <w:rFonts w:ascii="Calibri" w:hAnsi="Calibri"/>
          <w:b/>
        </w:rPr>
      </w:pPr>
      <w:r w:rsidRPr="00D4227E">
        <w:rPr>
          <w:rFonts w:ascii="Calibri" w:hAnsi="Calibri"/>
          <w:b/>
        </w:rPr>
        <w:t>Signbox injects s</w:t>
      </w:r>
      <w:r w:rsidR="00A81A8E" w:rsidRPr="00D4227E">
        <w:rPr>
          <w:rFonts w:ascii="Calibri" w:hAnsi="Calibri"/>
          <w:b/>
        </w:rPr>
        <w:t xml:space="preserve">pirit of </w:t>
      </w:r>
      <w:r w:rsidR="00A07ECE" w:rsidRPr="00D4227E">
        <w:rPr>
          <w:rFonts w:ascii="Calibri" w:hAnsi="Calibri"/>
          <w:b/>
        </w:rPr>
        <w:t>the capital</w:t>
      </w:r>
      <w:r w:rsidR="00A81A8E" w:rsidRPr="00D4227E">
        <w:rPr>
          <w:rFonts w:ascii="Calibri" w:hAnsi="Calibri"/>
          <w:b/>
        </w:rPr>
        <w:t xml:space="preserve"> into Invesco’s </w:t>
      </w:r>
      <w:r w:rsidR="00A07ECE" w:rsidRPr="00D4227E">
        <w:rPr>
          <w:rFonts w:ascii="Calibri" w:hAnsi="Calibri"/>
          <w:b/>
        </w:rPr>
        <w:t xml:space="preserve">London </w:t>
      </w:r>
      <w:r w:rsidRPr="00D4227E">
        <w:rPr>
          <w:rFonts w:ascii="Calibri" w:hAnsi="Calibri"/>
          <w:b/>
        </w:rPr>
        <w:t>office</w:t>
      </w:r>
    </w:p>
    <w:p w14:paraId="583E3370" w14:textId="77777777" w:rsidR="00C06362" w:rsidRPr="00D4227E" w:rsidRDefault="00C06362" w:rsidP="00D4227E">
      <w:pPr>
        <w:spacing w:line="360" w:lineRule="auto"/>
        <w:jc w:val="center"/>
        <w:rPr>
          <w:rFonts w:ascii="Calibri" w:hAnsi="Calibri"/>
          <w:b/>
          <w:sz w:val="22"/>
          <w:szCs w:val="22"/>
        </w:rPr>
      </w:pPr>
    </w:p>
    <w:p w14:paraId="65484686" w14:textId="76969E05" w:rsidR="0025480E" w:rsidRPr="00D4227E" w:rsidRDefault="00A91A1E" w:rsidP="00D4227E">
      <w:pPr>
        <w:spacing w:line="360" w:lineRule="auto"/>
        <w:rPr>
          <w:rFonts w:ascii="Calibri" w:hAnsi="Calibri"/>
          <w:sz w:val="22"/>
          <w:szCs w:val="22"/>
        </w:rPr>
      </w:pPr>
      <w:r w:rsidRPr="00D4227E">
        <w:rPr>
          <w:rFonts w:ascii="Calibri" w:hAnsi="Calibri"/>
          <w:sz w:val="22"/>
          <w:szCs w:val="22"/>
        </w:rPr>
        <w:t xml:space="preserve">Leading signage specialist </w:t>
      </w:r>
      <w:hyperlink r:id="rId8" w:history="1">
        <w:r w:rsidRPr="00D4227E">
          <w:rPr>
            <w:rStyle w:val="Hyperlink"/>
            <w:rFonts w:ascii="Calibri" w:hAnsi="Calibri"/>
            <w:sz w:val="22"/>
            <w:szCs w:val="22"/>
          </w:rPr>
          <w:t>Signbox</w:t>
        </w:r>
      </w:hyperlink>
      <w:r w:rsidRPr="00D4227E">
        <w:rPr>
          <w:rFonts w:ascii="Calibri" w:hAnsi="Calibri"/>
          <w:sz w:val="22"/>
          <w:szCs w:val="22"/>
        </w:rPr>
        <w:t xml:space="preserve"> has transformed </w:t>
      </w:r>
      <w:r w:rsidR="00F648D1" w:rsidRPr="00D4227E">
        <w:rPr>
          <w:rFonts w:ascii="Calibri" w:hAnsi="Calibri"/>
          <w:sz w:val="22"/>
          <w:szCs w:val="22"/>
        </w:rPr>
        <w:t xml:space="preserve">one of </w:t>
      </w:r>
      <w:r w:rsidRPr="00D4227E">
        <w:rPr>
          <w:rFonts w:ascii="Calibri" w:hAnsi="Calibri"/>
          <w:sz w:val="22"/>
          <w:szCs w:val="22"/>
        </w:rPr>
        <w:t>the London office</w:t>
      </w:r>
      <w:r w:rsidR="00F648D1" w:rsidRPr="00D4227E">
        <w:rPr>
          <w:rFonts w:ascii="Calibri" w:hAnsi="Calibri"/>
          <w:sz w:val="22"/>
          <w:szCs w:val="22"/>
        </w:rPr>
        <w:t>s</w:t>
      </w:r>
      <w:r w:rsidRPr="00D4227E">
        <w:rPr>
          <w:rFonts w:ascii="Calibri" w:hAnsi="Calibri"/>
          <w:sz w:val="22"/>
          <w:szCs w:val="22"/>
        </w:rPr>
        <w:t xml:space="preserve"> of </w:t>
      </w:r>
      <w:r w:rsidR="008E7D13" w:rsidRPr="00D4227E">
        <w:rPr>
          <w:rFonts w:ascii="Calibri" w:hAnsi="Calibri"/>
          <w:sz w:val="22"/>
          <w:szCs w:val="22"/>
        </w:rPr>
        <w:t xml:space="preserve">major </w:t>
      </w:r>
      <w:r w:rsidRPr="00D4227E">
        <w:rPr>
          <w:rFonts w:ascii="Calibri" w:hAnsi="Calibri"/>
          <w:sz w:val="22"/>
          <w:szCs w:val="22"/>
        </w:rPr>
        <w:t>independent investment management firm, Invesco, with</w:t>
      </w:r>
      <w:r w:rsidR="000C1F17" w:rsidRPr="00D4227E">
        <w:rPr>
          <w:rFonts w:ascii="Calibri" w:hAnsi="Calibri"/>
          <w:sz w:val="22"/>
          <w:szCs w:val="22"/>
        </w:rPr>
        <w:t xml:space="preserve"> a</w:t>
      </w:r>
      <w:r w:rsidRPr="00D4227E">
        <w:rPr>
          <w:rFonts w:ascii="Calibri" w:hAnsi="Calibri"/>
          <w:sz w:val="22"/>
          <w:szCs w:val="22"/>
        </w:rPr>
        <w:t xml:space="preserve"> striking new design that evokes the essence and spirit of the </w:t>
      </w:r>
      <w:r w:rsidR="000C1F17" w:rsidRPr="00D4227E">
        <w:rPr>
          <w:rFonts w:ascii="Calibri" w:hAnsi="Calibri"/>
          <w:sz w:val="22"/>
          <w:szCs w:val="22"/>
        </w:rPr>
        <w:t xml:space="preserve">British </w:t>
      </w:r>
      <w:r w:rsidR="00D4227E">
        <w:rPr>
          <w:rFonts w:ascii="Calibri" w:hAnsi="Calibri"/>
          <w:sz w:val="22"/>
          <w:szCs w:val="22"/>
        </w:rPr>
        <w:t xml:space="preserve">capital. </w:t>
      </w:r>
      <w:r w:rsidR="008D7D4C">
        <w:rPr>
          <w:rFonts w:ascii="Calibri" w:hAnsi="Calibri"/>
          <w:sz w:val="22"/>
          <w:szCs w:val="22"/>
        </w:rPr>
        <w:t>Signbox worked</w:t>
      </w:r>
      <w:r w:rsidRPr="00D4227E">
        <w:rPr>
          <w:rFonts w:ascii="Calibri" w:hAnsi="Calibri"/>
          <w:sz w:val="22"/>
          <w:szCs w:val="22"/>
        </w:rPr>
        <w:t xml:space="preserve"> closely with </w:t>
      </w:r>
      <w:r w:rsidR="000C1F17" w:rsidRPr="00D4227E">
        <w:rPr>
          <w:rFonts w:ascii="Calibri" w:hAnsi="Calibri"/>
          <w:sz w:val="22"/>
          <w:szCs w:val="22"/>
        </w:rPr>
        <w:t xml:space="preserve">interior designers and brand specialists </w:t>
      </w:r>
      <w:hyperlink r:id="rId9" w:history="1">
        <w:r w:rsidRPr="00D4227E">
          <w:rPr>
            <w:rStyle w:val="Hyperlink"/>
            <w:rFonts w:ascii="Calibri" w:hAnsi="Calibri"/>
            <w:sz w:val="22"/>
            <w:szCs w:val="22"/>
          </w:rPr>
          <w:t>RAW Unlimited</w:t>
        </w:r>
      </w:hyperlink>
      <w:r w:rsidR="000C1F17" w:rsidRPr="00D4227E">
        <w:rPr>
          <w:rFonts w:ascii="Calibri" w:hAnsi="Calibri"/>
          <w:sz w:val="22"/>
          <w:szCs w:val="22"/>
        </w:rPr>
        <w:t xml:space="preserve"> </w:t>
      </w:r>
      <w:r w:rsidR="008D7D4C">
        <w:rPr>
          <w:rFonts w:ascii="Calibri" w:hAnsi="Calibri"/>
          <w:sz w:val="22"/>
          <w:szCs w:val="22"/>
        </w:rPr>
        <w:t xml:space="preserve">and main contractor </w:t>
      </w:r>
      <w:hyperlink r:id="rId10" w:history="1">
        <w:r w:rsidR="008D7D4C" w:rsidRPr="000E17C9">
          <w:rPr>
            <w:rStyle w:val="Hyperlink"/>
            <w:rFonts w:ascii="Calibri" w:hAnsi="Calibri"/>
            <w:sz w:val="22"/>
            <w:szCs w:val="22"/>
          </w:rPr>
          <w:t>COMO</w:t>
        </w:r>
      </w:hyperlink>
      <w:r w:rsidR="008D7D4C">
        <w:rPr>
          <w:rFonts w:ascii="Calibri" w:hAnsi="Calibri"/>
          <w:sz w:val="22"/>
          <w:szCs w:val="22"/>
        </w:rPr>
        <w:t xml:space="preserve"> </w:t>
      </w:r>
      <w:r w:rsidR="000E17C9">
        <w:rPr>
          <w:rFonts w:ascii="Calibri" w:hAnsi="Calibri"/>
          <w:sz w:val="22"/>
          <w:szCs w:val="22"/>
        </w:rPr>
        <w:t xml:space="preserve">to </w:t>
      </w:r>
      <w:r w:rsidR="000C1F17" w:rsidRPr="00D4227E">
        <w:rPr>
          <w:rFonts w:ascii="Calibri" w:hAnsi="Calibri"/>
          <w:sz w:val="22"/>
          <w:szCs w:val="22"/>
        </w:rPr>
        <w:t>implement</w:t>
      </w:r>
      <w:r w:rsidR="008E7D13" w:rsidRPr="00D4227E">
        <w:rPr>
          <w:rFonts w:ascii="Calibri" w:hAnsi="Calibri"/>
          <w:sz w:val="22"/>
          <w:szCs w:val="22"/>
        </w:rPr>
        <w:t xml:space="preserve"> a</w:t>
      </w:r>
      <w:r w:rsidR="000C1F17" w:rsidRPr="00D4227E">
        <w:rPr>
          <w:rFonts w:ascii="Calibri" w:hAnsi="Calibri"/>
          <w:sz w:val="22"/>
          <w:szCs w:val="22"/>
        </w:rPr>
        <w:t xml:space="preserve"> modern and </w:t>
      </w:r>
      <w:r w:rsidR="00A81A8E" w:rsidRPr="00D4227E">
        <w:rPr>
          <w:rFonts w:ascii="Calibri" w:hAnsi="Calibri"/>
          <w:sz w:val="22"/>
          <w:szCs w:val="22"/>
        </w:rPr>
        <w:t>innovative</w:t>
      </w:r>
      <w:r w:rsidR="000C1F17" w:rsidRPr="00D4227E">
        <w:rPr>
          <w:rFonts w:ascii="Calibri" w:hAnsi="Calibri"/>
          <w:sz w:val="22"/>
          <w:szCs w:val="22"/>
        </w:rPr>
        <w:t xml:space="preserve"> office restack</w:t>
      </w:r>
      <w:r w:rsidR="00A055D4" w:rsidRPr="00D4227E">
        <w:rPr>
          <w:rFonts w:ascii="Calibri" w:hAnsi="Calibri"/>
          <w:sz w:val="22"/>
          <w:szCs w:val="22"/>
        </w:rPr>
        <w:t xml:space="preserve"> </w:t>
      </w:r>
      <w:r w:rsidR="008D7D4C">
        <w:rPr>
          <w:rFonts w:ascii="Calibri" w:hAnsi="Calibri"/>
          <w:sz w:val="22"/>
          <w:szCs w:val="22"/>
        </w:rPr>
        <w:t>to</w:t>
      </w:r>
      <w:r w:rsidR="00AA2F13" w:rsidRPr="00D4227E">
        <w:rPr>
          <w:rFonts w:ascii="Calibri" w:hAnsi="Calibri"/>
          <w:sz w:val="22"/>
          <w:szCs w:val="22"/>
        </w:rPr>
        <w:t xml:space="preserve"> create a</w:t>
      </w:r>
      <w:r w:rsidR="005538B2" w:rsidRPr="00D4227E">
        <w:rPr>
          <w:rFonts w:ascii="Calibri" w:hAnsi="Calibri"/>
          <w:sz w:val="22"/>
          <w:szCs w:val="22"/>
        </w:rPr>
        <w:t xml:space="preserve"> </w:t>
      </w:r>
      <w:r w:rsidR="00E36DCD" w:rsidRPr="00D4227E">
        <w:rPr>
          <w:rFonts w:ascii="Calibri" w:hAnsi="Calibri"/>
          <w:sz w:val="22"/>
          <w:szCs w:val="22"/>
        </w:rPr>
        <w:t>new working environment.</w:t>
      </w:r>
    </w:p>
    <w:p w14:paraId="20C65FAB" w14:textId="77777777" w:rsidR="00A055D4" w:rsidRPr="00D4227E" w:rsidRDefault="00A055D4" w:rsidP="00D4227E">
      <w:pPr>
        <w:spacing w:line="360" w:lineRule="auto"/>
        <w:rPr>
          <w:rFonts w:ascii="Calibri" w:hAnsi="Calibri"/>
          <w:sz w:val="22"/>
          <w:szCs w:val="22"/>
        </w:rPr>
      </w:pPr>
    </w:p>
    <w:p w14:paraId="7550E68E" w14:textId="75D26E50" w:rsidR="002465DA" w:rsidRPr="00D4227E" w:rsidRDefault="00AB4D39" w:rsidP="00D4227E">
      <w:pPr>
        <w:spacing w:line="360" w:lineRule="auto"/>
        <w:rPr>
          <w:rFonts w:ascii="Calibri" w:hAnsi="Calibri"/>
          <w:sz w:val="22"/>
          <w:szCs w:val="22"/>
        </w:rPr>
      </w:pPr>
      <w:r w:rsidRPr="00D4227E">
        <w:rPr>
          <w:rFonts w:ascii="Calibri" w:hAnsi="Calibri"/>
          <w:sz w:val="22"/>
          <w:szCs w:val="22"/>
        </w:rPr>
        <w:t>Owing to a</w:t>
      </w:r>
      <w:r w:rsidR="00A055D4" w:rsidRPr="00D4227E">
        <w:rPr>
          <w:rFonts w:ascii="Calibri" w:hAnsi="Calibri"/>
          <w:sz w:val="22"/>
          <w:szCs w:val="22"/>
        </w:rPr>
        <w:t xml:space="preserve"> decade long relationship with Invesco, RAW Unlimited was entrusted with redeveloping Invesco’</w:t>
      </w:r>
      <w:r w:rsidR="005538B2" w:rsidRPr="00D4227E">
        <w:rPr>
          <w:rFonts w:ascii="Calibri" w:hAnsi="Calibri"/>
          <w:sz w:val="22"/>
          <w:szCs w:val="22"/>
        </w:rPr>
        <w:t xml:space="preserve">s </w:t>
      </w:r>
      <w:r w:rsidR="00AA2F13" w:rsidRPr="00D4227E">
        <w:rPr>
          <w:rFonts w:ascii="Calibri" w:hAnsi="Calibri"/>
          <w:sz w:val="22"/>
          <w:szCs w:val="22"/>
        </w:rPr>
        <w:t>London Wall-based of</w:t>
      </w:r>
      <w:bookmarkStart w:id="0" w:name="_GoBack"/>
      <w:bookmarkEnd w:id="0"/>
      <w:r w:rsidR="00AA2F13" w:rsidRPr="00D4227E">
        <w:rPr>
          <w:rFonts w:ascii="Calibri" w:hAnsi="Calibri"/>
          <w:sz w:val="22"/>
          <w:szCs w:val="22"/>
        </w:rPr>
        <w:t>fice to</w:t>
      </w:r>
      <w:r w:rsidR="00A055D4" w:rsidRPr="00D4227E">
        <w:rPr>
          <w:rFonts w:ascii="Calibri" w:hAnsi="Calibri"/>
          <w:sz w:val="22"/>
          <w:szCs w:val="22"/>
        </w:rPr>
        <w:t xml:space="preserve"> m</w:t>
      </w:r>
      <w:r w:rsidR="00A63A1D" w:rsidRPr="00D4227E">
        <w:rPr>
          <w:rFonts w:ascii="Calibri" w:hAnsi="Calibri"/>
          <w:sz w:val="22"/>
          <w:szCs w:val="22"/>
        </w:rPr>
        <w:t>aximise space and induce productivity</w:t>
      </w:r>
      <w:r w:rsidR="00A055D4" w:rsidRPr="00D4227E">
        <w:rPr>
          <w:rFonts w:ascii="Calibri" w:hAnsi="Calibri"/>
          <w:sz w:val="22"/>
          <w:szCs w:val="22"/>
        </w:rPr>
        <w:t>.</w:t>
      </w:r>
      <w:r w:rsidR="00F42D03" w:rsidRPr="00D4227E">
        <w:rPr>
          <w:rFonts w:ascii="Calibri" w:hAnsi="Calibri"/>
          <w:sz w:val="22"/>
          <w:szCs w:val="22"/>
        </w:rPr>
        <w:t xml:space="preserve"> To achieve this, RAW Unlimited design</w:t>
      </w:r>
      <w:r w:rsidR="00AA2F13" w:rsidRPr="00D4227E">
        <w:rPr>
          <w:rFonts w:ascii="Calibri" w:hAnsi="Calibri"/>
          <w:sz w:val="22"/>
          <w:szCs w:val="22"/>
        </w:rPr>
        <w:t>ed</w:t>
      </w:r>
      <w:r w:rsidRPr="00D4227E">
        <w:rPr>
          <w:rFonts w:ascii="Calibri" w:hAnsi="Calibri"/>
          <w:sz w:val="22"/>
          <w:szCs w:val="22"/>
        </w:rPr>
        <w:t xml:space="preserve"> a fit out that was </w:t>
      </w:r>
      <w:r w:rsidR="00F27BF3">
        <w:rPr>
          <w:rFonts w:ascii="Calibri" w:hAnsi="Calibri"/>
          <w:sz w:val="22"/>
          <w:szCs w:val="22"/>
        </w:rPr>
        <w:t>practical</w:t>
      </w:r>
      <w:r w:rsidRPr="00D4227E">
        <w:rPr>
          <w:rFonts w:ascii="Calibri" w:hAnsi="Calibri"/>
          <w:sz w:val="22"/>
          <w:szCs w:val="22"/>
        </w:rPr>
        <w:t>,</w:t>
      </w:r>
      <w:r w:rsidR="00F42D03" w:rsidRPr="00D4227E">
        <w:rPr>
          <w:rFonts w:ascii="Calibri" w:hAnsi="Calibri"/>
          <w:sz w:val="22"/>
          <w:szCs w:val="22"/>
        </w:rPr>
        <w:t xml:space="preserve"> but at the same time visually a</w:t>
      </w:r>
      <w:r w:rsidR="00B3753F" w:rsidRPr="00D4227E">
        <w:rPr>
          <w:rFonts w:ascii="Calibri" w:hAnsi="Calibri"/>
          <w:sz w:val="22"/>
          <w:szCs w:val="22"/>
        </w:rPr>
        <w:t>rresting</w:t>
      </w:r>
      <w:r w:rsidR="005538B2" w:rsidRPr="00D4227E">
        <w:rPr>
          <w:rFonts w:ascii="Calibri" w:hAnsi="Calibri"/>
          <w:sz w:val="22"/>
          <w:szCs w:val="22"/>
        </w:rPr>
        <w:t xml:space="preserve"> for employees and visitors alike</w:t>
      </w:r>
      <w:r w:rsidR="00F42D03" w:rsidRPr="00D4227E">
        <w:rPr>
          <w:rFonts w:ascii="Calibri" w:hAnsi="Calibri"/>
          <w:sz w:val="22"/>
          <w:szCs w:val="22"/>
        </w:rPr>
        <w:t xml:space="preserve">. </w:t>
      </w:r>
      <w:r w:rsidR="008E7D13" w:rsidRPr="00D4227E">
        <w:rPr>
          <w:rFonts w:ascii="Calibri" w:hAnsi="Calibri"/>
          <w:sz w:val="22"/>
          <w:szCs w:val="22"/>
        </w:rPr>
        <w:t xml:space="preserve">The </w:t>
      </w:r>
      <w:r w:rsidR="005538B2" w:rsidRPr="00D4227E">
        <w:rPr>
          <w:rFonts w:ascii="Calibri" w:hAnsi="Calibri"/>
          <w:sz w:val="22"/>
          <w:szCs w:val="22"/>
        </w:rPr>
        <w:t>specialists decided on a London theme that would also incorporate the values of the Invesco brand.</w:t>
      </w:r>
    </w:p>
    <w:p w14:paraId="3BA9C1B5" w14:textId="77777777" w:rsidR="008E7D13" w:rsidRPr="00D4227E" w:rsidRDefault="008E7D13" w:rsidP="00D4227E">
      <w:pPr>
        <w:spacing w:line="360" w:lineRule="auto"/>
        <w:rPr>
          <w:rFonts w:ascii="Calibri" w:hAnsi="Calibri"/>
          <w:sz w:val="22"/>
          <w:szCs w:val="22"/>
        </w:rPr>
      </w:pPr>
    </w:p>
    <w:p w14:paraId="7A791AC9" w14:textId="02D4A5C5" w:rsidR="00AB4D39" w:rsidRPr="00D4227E" w:rsidRDefault="005538B2" w:rsidP="00D4227E">
      <w:pPr>
        <w:spacing w:line="360" w:lineRule="auto"/>
        <w:rPr>
          <w:rFonts w:ascii="Calibri" w:hAnsi="Calibri"/>
          <w:sz w:val="22"/>
          <w:szCs w:val="22"/>
        </w:rPr>
      </w:pPr>
      <w:r w:rsidRPr="00D4227E">
        <w:rPr>
          <w:rFonts w:ascii="Calibri" w:hAnsi="Calibri"/>
          <w:sz w:val="22"/>
          <w:szCs w:val="22"/>
        </w:rPr>
        <w:t>One of the</w:t>
      </w:r>
      <w:r w:rsidR="0066540D" w:rsidRPr="00D4227E">
        <w:rPr>
          <w:rFonts w:ascii="Calibri" w:hAnsi="Calibri"/>
          <w:sz w:val="22"/>
          <w:szCs w:val="22"/>
        </w:rPr>
        <w:t xml:space="preserve"> key element</w:t>
      </w:r>
      <w:r w:rsidRPr="00D4227E">
        <w:rPr>
          <w:rFonts w:ascii="Calibri" w:hAnsi="Calibri"/>
          <w:sz w:val="22"/>
          <w:szCs w:val="22"/>
        </w:rPr>
        <w:t>s</w:t>
      </w:r>
      <w:r w:rsidR="00D560A6" w:rsidRPr="00D4227E">
        <w:rPr>
          <w:rFonts w:ascii="Calibri" w:hAnsi="Calibri"/>
          <w:sz w:val="22"/>
          <w:szCs w:val="22"/>
        </w:rPr>
        <w:t xml:space="preserve"> of t</w:t>
      </w:r>
      <w:r w:rsidR="00A63A1D" w:rsidRPr="00D4227E">
        <w:rPr>
          <w:rFonts w:ascii="Calibri" w:hAnsi="Calibri"/>
          <w:sz w:val="22"/>
          <w:szCs w:val="22"/>
        </w:rPr>
        <w:t>his project was to introduce a</w:t>
      </w:r>
      <w:r w:rsidR="0025480E" w:rsidRPr="00D4227E">
        <w:rPr>
          <w:rFonts w:ascii="Calibri" w:hAnsi="Calibri"/>
          <w:sz w:val="22"/>
          <w:szCs w:val="22"/>
        </w:rPr>
        <w:t xml:space="preserve"> </w:t>
      </w:r>
      <w:r w:rsidR="008A5B54">
        <w:rPr>
          <w:rFonts w:ascii="Calibri" w:hAnsi="Calibri"/>
          <w:sz w:val="22"/>
          <w:szCs w:val="22"/>
        </w:rPr>
        <w:t>way</w:t>
      </w:r>
      <w:r w:rsidR="008A5B54" w:rsidRPr="00D4227E">
        <w:rPr>
          <w:rFonts w:ascii="Calibri" w:hAnsi="Calibri"/>
          <w:sz w:val="22"/>
          <w:szCs w:val="22"/>
        </w:rPr>
        <w:t xml:space="preserve"> finding</w:t>
      </w:r>
      <w:r w:rsidR="00422601" w:rsidRPr="00D4227E">
        <w:rPr>
          <w:rFonts w:ascii="Calibri" w:hAnsi="Calibri"/>
          <w:sz w:val="22"/>
          <w:szCs w:val="22"/>
        </w:rPr>
        <w:t xml:space="preserve"> sign</w:t>
      </w:r>
      <w:r w:rsidR="0025480E" w:rsidRPr="00D4227E">
        <w:rPr>
          <w:rFonts w:ascii="Calibri" w:hAnsi="Calibri"/>
          <w:sz w:val="22"/>
          <w:szCs w:val="22"/>
        </w:rPr>
        <w:t xml:space="preserve"> </w:t>
      </w:r>
      <w:r w:rsidR="000471B4" w:rsidRPr="00D4227E">
        <w:rPr>
          <w:rFonts w:ascii="Calibri" w:hAnsi="Calibri"/>
          <w:sz w:val="22"/>
          <w:szCs w:val="22"/>
        </w:rPr>
        <w:t xml:space="preserve">system that could </w:t>
      </w:r>
      <w:r w:rsidR="0025480E" w:rsidRPr="00D4227E">
        <w:rPr>
          <w:rFonts w:ascii="Calibri" w:hAnsi="Calibri"/>
          <w:sz w:val="22"/>
          <w:szCs w:val="22"/>
        </w:rPr>
        <w:t>accommodate</w:t>
      </w:r>
      <w:r w:rsidR="00AA2F13" w:rsidRPr="00D4227E">
        <w:rPr>
          <w:rFonts w:ascii="Calibri" w:hAnsi="Calibri"/>
          <w:sz w:val="22"/>
          <w:szCs w:val="22"/>
        </w:rPr>
        <w:t xml:space="preserve"> </w:t>
      </w:r>
      <w:r w:rsidR="00F27BF3">
        <w:rPr>
          <w:rFonts w:ascii="Calibri" w:hAnsi="Calibri"/>
          <w:sz w:val="22"/>
          <w:szCs w:val="22"/>
        </w:rPr>
        <w:t>agile</w:t>
      </w:r>
      <w:r w:rsidR="0025480E" w:rsidRPr="00D4227E">
        <w:rPr>
          <w:rFonts w:ascii="Calibri" w:hAnsi="Calibri"/>
          <w:sz w:val="22"/>
          <w:szCs w:val="22"/>
        </w:rPr>
        <w:t xml:space="preserve"> organisational changes</w:t>
      </w:r>
      <w:r w:rsidR="00422601" w:rsidRPr="00D4227E">
        <w:rPr>
          <w:rFonts w:ascii="Calibri" w:hAnsi="Calibri"/>
          <w:sz w:val="22"/>
          <w:szCs w:val="22"/>
        </w:rPr>
        <w:t>. This would revolve around the idea that wo</w:t>
      </w:r>
      <w:r w:rsidR="00B56749">
        <w:rPr>
          <w:rFonts w:ascii="Calibri" w:hAnsi="Calibri"/>
          <w:sz w:val="22"/>
          <w:szCs w:val="22"/>
        </w:rPr>
        <w:t>rk</w:t>
      </w:r>
      <w:r w:rsidR="002C2C1E" w:rsidRPr="00D4227E">
        <w:rPr>
          <w:rFonts w:ascii="Calibri" w:hAnsi="Calibri"/>
          <w:sz w:val="22"/>
          <w:szCs w:val="22"/>
        </w:rPr>
        <w:t>stations throughout the open-</w:t>
      </w:r>
      <w:r w:rsidR="00422601" w:rsidRPr="00D4227E">
        <w:rPr>
          <w:rFonts w:ascii="Calibri" w:hAnsi="Calibri"/>
          <w:sz w:val="22"/>
          <w:szCs w:val="22"/>
        </w:rPr>
        <w:t>plan office could be altered depen</w:t>
      </w:r>
      <w:r w:rsidR="00AB4D39" w:rsidRPr="00D4227E">
        <w:rPr>
          <w:rFonts w:ascii="Calibri" w:hAnsi="Calibri"/>
          <w:sz w:val="22"/>
          <w:szCs w:val="22"/>
        </w:rPr>
        <w:t xml:space="preserve">ding on employee requirements. To address this, Signbox developed an acrylic/magnetic </w:t>
      </w:r>
      <w:r w:rsidR="00B56749">
        <w:rPr>
          <w:rFonts w:ascii="Calibri" w:hAnsi="Calibri"/>
          <w:sz w:val="22"/>
          <w:szCs w:val="22"/>
        </w:rPr>
        <w:t>fixing</w:t>
      </w:r>
      <w:r w:rsidR="00AB4D39" w:rsidRPr="00D4227E">
        <w:rPr>
          <w:rFonts w:ascii="Calibri" w:hAnsi="Calibri"/>
          <w:sz w:val="22"/>
          <w:szCs w:val="22"/>
        </w:rPr>
        <w:t xml:space="preserve"> solution that enabled the employees to facilitate the task in-house themselves.</w:t>
      </w:r>
    </w:p>
    <w:p w14:paraId="13058FA7" w14:textId="77777777" w:rsidR="00AB4D39" w:rsidRPr="00D4227E" w:rsidRDefault="00AB4D39" w:rsidP="00D4227E">
      <w:pPr>
        <w:spacing w:line="360" w:lineRule="auto"/>
        <w:rPr>
          <w:rFonts w:ascii="Calibri" w:hAnsi="Calibri"/>
          <w:sz w:val="22"/>
          <w:szCs w:val="22"/>
        </w:rPr>
      </w:pPr>
    </w:p>
    <w:p w14:paraId="5764AC3E" w14:textId="32E81AE8" w:rsidR="00AB4D39" w:rsidRPr="00D4227E" w:rsidRDefault="00422601" w:rsidP="00D4227E">
      <w:pPr>
        <w:spacing w:line="360" w:lineRule="auto"/>
        <w:rPr>
          <w:rFonts w:ascii="Calibri" w:hAnsi="Calibri"/>
          <w:sz w:val="22"/>
          <w:szCs w:val="22"/>
        </w:rPr>
      </w:pPr>
      <w:r w:rsidRPr="00D4227E">
        <w:rPr>
          <w:rFonts w:ascii="Calibri" w:hAnsi="Calibri"/>
          <w:sz w:val="22"/>
          <w:szCs w:val="22"/>
        </w:rPr>
        <w:t>“</w:t>
      </w:r>
      <w:r w:rsidR="0058145E" w:rsidRPr="00D4227E">
        <w:rPr>
          <w:rFonts w:ascii="Calibri" w:hAnsi="Calibri"/>
          <w:sz w:val="22"/>
          <w:szCs w:val="22"/>
        </w:rPr>
        <w:t>Employee hours</w:t>
      </w:r>
      <w:r w:rsidR="002C2C1E" w:rsidRPr="00D4227E">
        <w:rPr>
          <w:rFonts w:ascii="Calibri" w:hAnsi="Calibri"/>
          <w:sz w:val="22"/>
          <w:szCs w:val="22"/>
        </w:rPr>
        <w:t xml:space="preserve"> vary, and we</w:t>
      </w:r>
      <w:r w:rsidR="0058145E" w:rsidRPr="00D4227E">
        <w:rPr>
          <w:rFonts w:ascii="Calibri" w:hAnsi="Calibri"/>
          <w:sz w:val="22"/>
          <w:szCs w:val="22"/>
        </w:rPr>
        <w:t xml:space="preserve"> wanted</w:t>
      </w:r>
      <w:r w:rsidR="002C2C1E" w:rsidRPr="00D4227E">
        <w:rPr>
          <w:rFonts w:ascii="Calibri" w:hAnsi="Calibri"/>
          <w:sz w:val="22"/>
          <w:szCs w:val="22"/>
        </w:rPr>
        <w:t xml:space="preserve"> to introduc</w:t>
      </w:r>
      <w:r w:rsidR="008A5B54">
        <w:rPr>
          <w:rFonts w:ascii="Calibri" w:hAnsi="Calibri"/>
          <w:sz w:val="22"/>
          <w:szCs w:val="22"/>
        </w:rPr>
        <w:t xml:space="preserve">e a system that reflected that,” explains Rich </w:t>
      </w:r>
      <w:r w:rsidR="006F49D0">
        <w:rPr>
          <w:rFonts w:ascii="Calibri" w:hAnsi="Calibri"/>
          <w:sz w:val="22"/>
          <w:szCs w:val="22"/>
        </w:rPr>
        <w:t>Ward</w:t>
      </w:r>
      <w:r w:rsidR="008A5B54">
        <w:rPr>
          <w:rFonts w:ascii="Calibri" w:hAnsi="Calibri"/>
          <w:sz w:val="22"/>
          <w:szCs w:val="22"/>
        </w:rPr>
        <w:t>, Director, RAW Unlimited. “</w:t>
      </w:r>
      <w:r w:rsidR="002C2C1E" w:rsidRPr="00D4227E">
        <w:rPr>
          <w:rFonts w:ascii="Calibri" w:hAnsi="Calibri"/>
          <w:sz w:val="22"/>
          <w:szCs w:val="22"/>
        </w:rPr>
        <w:t>So if one week there’s</w:t>
      </w:r>
      <w:r w:rsidR="00B3753F" w:rsidRPr="00D4227E">
        <w:rPr>
          <w:rFonts w:ascii="Calibri" w:hAnsi="Calibri"/>
          <w:sz w:val="22"/>
          <w:szCs w:val="22"/>
        </w:rPr>
        <w:t xml:space="preserve"> </w:t>
      </w:r>
      <w:r w:rsidR="00460BB9" w:rsidRPr="00D4227E">
        <w:rPr>
          <w:rFonts w:ascii="Calibri" w:hAnsi="Calibri"/>
          <w:sz w:val="22"/>
          <w:szCs w:val="22"/>
        </w:rPr>
        <w:t>a team of ten</w:t>
      </w:r>
      <w:r w:rsidR="00D4227E">
        <w:rPr>
          <w:rFonts w:ascii="Calibri" w:hAnsi="Calibri"/>
          <w:sz w:val="22"/>
          <w:szCs w:val="22"/>
        </w:rPr>
        <w:t>,</w:t>
      </w:r>
      <w:r w:rsidR="002C2C1E" w:rsidRPr="00D4227E">
        <w:rPr>
          <w:rFonts w:ascii="Calibri" w:hAnsi="Calibri"/>
          <w:sz w:val="22"/>
          <w:szCs w:val="22"/>
        </w:rPr>
        <w:t xml:space="preserve"> </w:t>
      </w:r>
      <w:r w:rsidR="00460BB9" w:rsidRPr="00D4227E">
        <w:rPr>
          <w:rFonts w:ascii="Calibri" w:hAnsi="Calibri"/>
          <w:sz w:val="22"/>
          <w:szCs w:val="22"/>
        </w:rPr>
        <w:t>but only two</w:t>
      </w:r>
      <w:r w:rsidR="00F648D1" w:rsidRPr="00D4227E">
        <w:rPr>
          <w:rFonts w:ascii="Calibri" w:hAnsi="Calibri"/>
          <w:sz w:val="22"/>
          <w:szCs w:val="22"/>
        </w:rPr>
        <w:t xml:space="preserve"> persons</w:t>
      </w:r>
      <w:r w:rsidR="00460BB9" w:rsidRPr="00D4227E">
        <w:rPr>
          <w:rFonts w:ascii="Calibri" w:hAnsi="Calibri"/>
          <w:sz w:val="22"/>
          <w:szCs w:val="22"/>
        </w:rPr>
        <w:t xml:space="preserve"> in </w:t>
      </w:r>
      <w:r w:rsidR="004D0B17" w:rsidRPr="00D4227E">
        <w:rPr>
          <w:rFonts w:ascii="Calibri" w:hAnsi="Calibri"/>
          <w:sz w:val="22"/>
          <w:szCs w:val="22"/>
        </w:rPr>
        <w:t xml:space="preserve">the next, </w:t>
      </w:r>
      <w:r w:rsidR="00E36DCD" w:rsidRPr="00D4227E">
        <w:rPr>
          <w:rFonts w:ascii="Calibri" w:hAnsi="Calibri"/>
          <w:sz w:val="22"/>
          <w:szCs w:val="22"/>
        </w:rPr>
        <w:t xml:space="preserve">the </w:t>
      </w:r>
      <w:r w:rsidR="000C655D" w:rsidRPr="00D4227E">
        <w:rPr>
          <w:rFonts w:ascii="Calibri" w:hAnsi="Calibri"/>
          <w:sz w:val="22"/>
          <w:szCs w:val="22"/>
        </w:rPr>
        <w:t>most resourceful</w:t>
      </w:r>
      <w:r w:rsidR="00E36DCD" w:rsidRPr="00D4227E">
        <w:rPr>
          <w:rFonts w:ascii="Calibri" w:hAnsi="Calibri"/>
          <w:sz w:val="22"/>
          <w:szCs w:val="22"/>
        </w:rPr>
        <w:t xml:space="preserve"> area can be </w:t>
      </w:r>
      <w:r w:rsidR="00F648D1" w:rsidRPr="00D4227E">
        <w:rPr>
          <w:rFonts w:ascii="Calibri" w:hAnsi="Calibri"/>
          <w:sz w:val="22"/>
          <w:szCs w:val="22"/>
        </w:rPr>
        <w:t>designated</w:t>
      </w:r>
      <w:r w:rsidR="000C655D" w:rsidRPr="00D4227E">
        <w:rPr>
          <w:rFonts w:ascii="Calibri" w:hAnsi="Calibri"/>
          <w:sz w:val="22"/>
          <w:szCs w:val="22"/>
        </w:rPr>
        <w:t xml:space="preserve"> </w:t>
      </w:r>
      <w:r w:rsidR="00E36DCD" w:rsidRPr="00D4227E">
        <w:rPr>
          <w:rFonts w:ascii="Calibri" w:hAnsi="Calibri"/>
          <w:sz w:val="22"/>
          <w:szCs w:val="22"/>
        </w:rPr>
        <w:t>with the signage</w:t>
      </w:r>
      <w:r w:rsidR="002C2C1E" w:rsidRPr="00D4227E">
        <w:rPr>
          <w:rFonts w:ascii="Calibri" w:hAnsi="Calibri"/>
          <w:sz w:val="22"/>
          <w:szCs w:val="22"/>
        </w:rPr>
        <w:t xml:space="preserve"> </w:t>
      </w:r>
      <w:r w:rsidR="00E36DCD" w:rsidRPr="00D4227E">
        <w:rPr>
          <w:rFonts w:ascii="Calibri" w:hAnsi="Calibri"/>
          <w:sz w:val="22"/>
          <w:szCs w:val="22"/>
        </w:rPr>
        <w:t>adjusted</w:t>
      </w:r>
      <w:r w:rsidR="00E3647B" w:rsidRPr="00D4227E">
        <w:rPr>
          <w:rFonts w:ascii="Calibri" w:hAnsi="Calibri"/>
          <w:sz w:val="22"/>
          <w:szCs w:val="22"/>
        </w:rPr>
        <w:t xml:space="preserve"> </w:t>
      </w:r>
      <w:r w:rsidR="00E36DCD" w:rsidRPr="00D4227E">
        <w:rPr>
          <w:rFonts w:ascii="Calibri" w:hAnsi="Calibri"/>
          <w:sz w:val="22"/>
          <w:szCs w:val="22"/>
        </w:rPr>
        <w:t>accordingly</w:t>
      </w:r>
      <w:r w:rsidR="002C2C1E" w:rsidRPr="00D4227E">
        <w:rPr>
          <w:rFonts w:ascii="Calibri" w:hAnsi="Calibri"/>
          <w:sz w:val="22"/>
          <w:szCs w:val="22"/>
        </w:rPr>
        <w:t xml:space="preserve"> to </w:t>
      </w:r>
      <w:r w:rsidR="00E84C38" w:rsidRPr="00D4227E">
        <w:rPr>
          <w:rFonts w:ascii="Calibri" w:hAnsi="Calibri"/>
          <w:sz w:val="22"/>
          <w:szCs w:val="22"/>
        </w:rPr>
        <w:t xml:space="preserve">inform </w:t>
      </w:r>
      <w:r w:rsidR="009E4B1A">
        <w:rPr>
          <w:rFonts w:ascii="Calibri" w:hAnsi="Calibri"/>
          <w:sz w:val="22"/>
          <w:szCs w:val="22"/>
        </w:rPr>
        <w:t>every</w:t>
      </w:r>
      <w:r w:rsidR="009E4B1A" w:rsidRPr="00D4227E">
        <w:rPr>
          <w:rFonts w:ascii="Calibri" w:hAnsi="Calibri"/>
          <w:sz w:val="22"/>
          <w:szCs w:val="22"/>
        </w:rPr>
        <w:t>one</w:t>
      </w:r>
      <w:r w:rsidR="004D0B17" w:rsidRPr="00D4227E">
        <w:rPr>
          <w:rFonts w:ascii="Calibri" w:hAnsi="Calibri"/>
          <w:sz w:val="22"/>
          <w:szCs w:val="22"/>
        </w:rPr>
        <w:t xml:space="preserve"> </w:t>
      </w:r>
      <w:r w:rsidR="00E84C38" w:rsidRPr="00D4227E">
        <w:rPr>
          <w:rFonts w:ascii="Calibri" w:hAnsi="Calibri"/>
          <w:sz w:val="22"/>
          <w:szCs w:val="22"/>
        </w:rPr>
        <w:t>of the change</w:t>
      </w:r>
      <w:r w:rsidR="002C2C1E" w:rsidRPr="00D4227E">
        <w:rPr>
          <w:rFonts w:ascii="Calibri" w:hAnsi="Calibri"/>
          <w:sz w:val="22"/>
          <w:szCs w:val="22"/>
        </w:rPr>
        <w:t xml:space="preserve">.”  </w:t>
      </w:r>
    </w:p>
    <w:p w14:paraId="4C30B7AA" w14:textId="77777777" w:rsidR="00A63A1D" w:rsidRPr="00D4227E" w:rsidRDefault="00A63A1D" w:rsidP="00D4227E">
      <w:pPr>
        <w:spacing w:line="360" w:lineRule="auto"/>
        <w:rPr>
          <w:rFonts w:ascii="Calibri" w:hAnsi="Calibri"/>
          <w:sz w:val="22"/>
          <w:szCs w:val="22"/>
        </w:rPr>
      </w:pPr>
    </w:p>
    <w:p w14:paraId="0402D93E" w14:textId="77777777" w:rsidR="00AB4D39" w:rsidRDefault="00AB4D39" w:rsidP="00D4227E">
      <w:pPr>
        <w:spacing w:line="360" w:lineRule="auto"/>
        <w:rPr>
          <w:rFonts w:ascii="Calibri" w:hAnsi="Calibri"/>
          <w:sz w:val="22"/>
          <w:szCs w:val="22"/>
        </w:rPr>
      </w:pPr>
      <w:r w:rsidRPr="00D4227E">
        <w:rPr>
          <w:rFonts w:ascii="Calibri" w:hAnsi="Calibri"/>
          <w:sz w:val="22"/>
          <w:szCs w:val="22"/>
        </w:rPr>
        <w:t xml:space="preserve">One of the more exacting tasks was in the </w:t>
      </w:r>
      <w:r w:rsidR="00D4227E">
        <w:rPr>
          <w:rFonts w:ascii="Calibri" w:hAnsi="Calibri"/>
          <w:sz w:val="22"/>
          <w:szCs w:val="22"/>
        </w:rPr>
        <w:t xml:space="preserve">office </w:t>
      </w:r>
      <w:r w:rsidRPr="00D4227E">
        <w:rPr>
          <w:rFonts w:ascii="Calibri" w:hAnsi="Calibri"/>
          <w:sz w:val="22"/>
          <w:szCs w:val="22"/>
        </w:rPr>
        <w:t>reception</w:t>
      </w:r>
      <w:r w:rsidR="00D4227E">
        <w:rPr>
          <w:rFonts w:ascii="Calibri" w:hAnsi="Calibri"/>
          <w:sz w:val="22"/>
          <w:szCs w:val="22"/>
        </w:rPr>
        <w:t>,</w:t>
      </w:r>
      <w:r w:rsidRPr="00D4227E">
        <w:rPr>
          <w:rFonts w:ascii="Calibri" w:hAnsi="Calibri"/>
          <w:sz w:val="22"/>
          <w:szCs w:val="22"/>
        </w:rPr>
        <w:t xml:space="preserve"> wher</w:t>
      </w:r>
      <w:r w:rsidR="00B56749">
        <w:rPr>
          <w:rFonts w:ascii="Calibri" w:hAnsi="Calibri"/>
          <w:sz w:val="22"/>
          <w:szCs w:val="22"/>
        </w:rPr>
        <w:t>e an array of service lifts impe</w:t>
      </w:r>
      <w:r w:rsidRPr="00D4227E">
        <w:rPr>
          <w:rFonts w:ascii="Calibri" w:hAnsi="Calibri"/>
          <w:sz w:val="22"/>
          <w:szCs w:val="22"/>
        </w:rPr>
        <w:t>ded on the décor and ambience of the visitors waiting area. The brief called for a moveable wall – compris</w:t>
      </w:r>
      <w:r w:rsidR="00B56749">
        <w:rPr>
          <w:rFonts w:ascii="Calibri" w:hAnsi="Calibri"/>
          <w:sz w:val="22"/>
          <w:szCs w:val="22"/>
        </w:rPr>
        <w:t xml:space="preserve">ing </w:t>
      </w:r>
      <w:r w:rsidRPr="00D4227E">
        <w:rPr>
          <w:rFonts w:ascii="Calibri" w:hAnsi="Calibri"/>
          <w:sz w:val="22"/>
          <w:szCs w:val="22"/>
        </w:rPr>
        <w:t xml:space="preserve">a number of sliding panels – to mask this area without obstructing access. For this, </w:t>
      </w:r>
      <w:r w:rsidRPr="00D4227E">
        <w:rPr>
          <w:rFonts w:ascii="Calibri" w:hAnsi="Calibri"/>
          <w:sz w:val="22"/>
          <w:szCs w:val="22"/>
        </w:rPr>
        <w:lastRenderedPageBreak/>
        <w:t xml:space="preserve">Signbox developed a bespoke stainless steel track system </w:t>
      </w:r>
      <w:r w:rsidR="00B56749">
        <w:rPr>
          <w:rFonts w:ascii="Calibri" w:hAnsi="Calibri"/>
          <w:sz w:val="22"/>
          <w:szCs w:val="22"/>
        </w:rPr>
        <w:t>to suspend</w:t>
      </w:r>
      <w:r w:rsidRPr="00D4227E">
        <w:rPr>
          <w:rFonts w:ascii="Calibri" w:hAnsi="Calibri"/>
          <w:sz w:val="22"/>
          <w:szCs w:val="22"/>
        </w:rPr>
        <w:t xml:space="preserve"> white moveable panels with Invesco’s ‘mountain range’ branding digitally printed across the entire structure. </w:t>
      </w:r>
    </w:p>
    <w:p w14:paraId="7C54C2E3" w14:textId="77777777" w:rsidR="00B56749" w:rsidRPr="00D4227E" w:rsidRDefault="00B56749" w:rsidP="00D4227E">
      <w:pPr>
        <w:spacing w:line="360" w:lineRule="auto"/>
        <w:rPr>
          <w:rFonts w:ascii="Calibri" w:hAnsi="Calibri"/>
          <w:sz w:val="22"/>
          <w:szCs w:val="22"/>
        </w:rPr>
      </w:pPr>
    </w:p>
    <w:p w14:paraId="5AC5747A" w14:textId="2C0287E5" w:rsidR="00AB4D39" w:rsidRPr="00D4227E" w:rsidRDefault="00AB4D39" w:rsidP="00D4227E">
      <w:pPr>
        <w:spacing w:line="360" w:lineRule="auto"/>
        <w:rPr>
          <w:rFonts w:ascii="Calibri" w:hAnsi="Calibri"/>
          <w:sz w:val="22"/>
          <w:szCs w:val="22"/>
        </w:rPr>
      </w:pPr>
      <w:r w:rsidRPr="00D4227E">
        <w:rPr>
          <w:rFonts w:ascii="Calibri" w:hAnsi="Calibri"/>
          <w:sz w:val="22"/>
          <w:szCs w:val="22"/>
        </w:rPr>
        <w:t>“Taking into the consideration the complexities of this brief and the diverse bespoke signage solutions required, we knew there was only one company that would be capable of getting under the skin of it</w:t>
      </w:r>
      <w:r w:rsidR="000E17C9">
        <w:rPr>
          <w:rFonts w:ascii="Calibri" w:hAnsi="Calibri"/>
          <w:sz w:val="22"/>
          <w:szCs w:val="22"/>
        </w:rPr>
        <w:t xml:space="preserve"> and</w:t>
      </w:r>
      <w:r w:rsidRPr="00D4227E">
        <w:rPr>
          <w:rFonts w:ascii="Calibri" w:hAnsi="Calibri"/>
          <w:sz w:val="22"/>
          <w:szCs w:val="22"/>
        </w:rPr>
        <w:t xml:space="preserve"> </w:t>
      </w:r>
      <w:r w:rsidR="000A20DC">
        <w:rPr>
          <w:rFonts w:ascii="Calibri" w:hAnsi="Calibri"/>
          <w:sz w:val="22"/>
          <w:szCs w:val="22"/>
        </w:rPr>
        <w:t>to</w:t>
      </w:r>
      <w:r w:rsidRPr="00D4227E">
        <w:rPr>
          <w:rFonts w:ascii="Calibri" w:hAnsi="Calibri"/>
          <w:sz w:val="22"/>
          <w:szCs w:val="22"/>
        </w:rPr>
        <w:t xml:space="preserve"> </w:t>
      </w:r>
      <w:r w:rsidR="00B56749">
        <w:rPr>
          <w:rFonts w:ascii="Calibri" w:hAnsi="Calibri"/>
          <w:sz w:val="22"/>
          <w:szCs w:val="22"/>
        </w:rPr>
        <w:t>meet the brief</w:t>
      </w:r>
      <w:r w:rsidR="000E17C9">
        <w:rPr>
          <w:rFonts w:ascii="Calibri" w:hAnsi="Calibri"/>
          <w:sz w:val="22"/>
          <w:szCs w:val="22"/>
        </w:rPr>
        <w:t xml:space="preserve"> – and that was Signbox,” e</w:t>
      </w:r>
      <w:r w:rsidR="008A5B54">
        <w:rPr>
          <w:rFonts w:ascii="Calibri" w:hAnsi="Calibri"/>
          <w:sz w:val="22"/>
          <w:szCs w:val="22"/>
        </w:rPr>
        <w:t>laborates</w:t>
      </w:r>
      <w:r w:rsidR="000E17C9">
        <w:rPr>
          <w:rFonts w:ascii="Calibri" w:hAnsi="Calibri"/>
          <w:sz w:val="22"/>
          <w:szCs w:val="22"/>
        </w:rPr>
        <w:t xml:space="preserve"> </w:t>
      </w:r>
      <w:r w:rsidR="003B2FED">
        <w:rPr>
          <w:rFonts w:ascii="Calibri" w:hAnsi="Calibri"/>
          <w:sz w:val="22"/>
          <w:szCs w:val="22"/>
        </w:rPr>
        <w:t>Ward</w:t>
      </w:r>
      <w:r w:rsidR="000E17C9">
        <w:rPr>
          <w:rFonts w:ascii="Calibri" w:hAnsi="Calibri"/>
          <w:sz w:val="22"/>
          <w:szCs w:val="22"/>
        </w:rPr>
        <w:t>.</w:t>
      </w:r>
      <w:r w:rsidRPr="00D4227E">
        <w:rPr>
          <w:rFonts w:ascii="Calibri" w:hAnsi="Calibri"/>
          <w:sz w:val="22"/>
          <w:szCs w:val="22"/>
        </w:rPr>
        <w:t xml:space="preserve"> </w:t>
      </w:r>
      <w:r w:rsidR="000E17C9">
        <w:rPr>
          <w:rFonts w:ascii="Calibri" w:hAnsi="Calibri"/>
          <w:sz w:val="22"/>
          <w:szCs w:val="22"/>
        </w:rPr>
        <w:t>“</w:t>
      </w:r>
      <w:r w:rsidRPr="00D4227E">
        <w:rPr>
          <w:rFonts w:ascii="Calibri" w:hAnsi="Calibri"/>
          <w:sz w:val="22"/>
          <w:szCs w:val="22"/>
        </w:rPr>
        <w:t xml:space="preserve">We’ve worked with the company in the past and they have always excelled in delivering </w:t>
      </w:r>
      <w:r w:rsidR="00B56749">
        <w:rPr>
          <w:rFonts w:ascii="Calibri" w:hAnsi="Calibri"/>
          <w:sz w:val="22"/>
          <w:szCs w:val="22"/>
        </w:rPr>
        <w:t>architectural sign solutions</w:t>
      </w:r>
      <w:r w:rsidRPr="00D4227E">
        <w:rPr>
          <w:rFonts w:ascii="Calibri" w:hAnsi="Calibri"/>
          <w:sz w:val="22"/>
          <w:szCs w:val="22"/>
        </w:rPr>
        <w:t xml:space="preserve"> in </w:t>
      </w:r>
      <w:r w:rsidR="009E4B1A">
        <w:rPr>
          <w:rFonts w:ascii="Calibri" w:hAnsi="Calibri"/>
          <w:sz w:val="22"/>
          <w:szCs w:val="22"/>
        </w:rPr>
        <w:t>a professional yet exciting way, and t</w:t>
      </w:r>
      <w:r w:rsidRPr="00D4227E">
        <w:rPr>
          <w:rFonts w:ascii="Calibri" w:hAnsi="Calibri"/>
          <w:sz w:val="22"/>
          <w:szCs w:val="22"/>
        </w:rPr>
        <w:t xml:space="preserve">he inventiveness of the reception wall is </w:t>
      </w:r>
      <w:r w:rsidR="001E1399">
        <w:rPr>
          <w:rFonts w:ascii="Calibri" w:hAnsi="Calibri"/>
          <w:sz w:val="22"/>
          <w:szCs w:val="22"/>
        </w:rPr>
        <w:t>just one example of this.</w:t>
      </w:r>
      <w:r w:rsidR="00A63A1D" w:rsidRPr="00D4227E">
        <w:rPr>
          <w:rFonts w:ascii="Calibri" w:hAnsi="Calibri"/>
          <w:sz w:val="22"/>
          <w:szCs w:val="22"/>
        </w:rPr>
        <w:t xml:space="preserve">” </w:t>
      </w:r>
    </w:p>
    <w:p w14:paraId="64124974" w14:textId="77777777" w:rsidR="002C2C1E" w:rsidRPr="00D4227E" w:rsidRDefault="002C2C1E" w:rsidP="00D4227E">
      <w:pPr>
        <w:spacing w:line="360" w:lineRule="auto"/>
        <w:rPr>
          <w:rFonts w:ascii="Calibri" w:hAnsi="Calibri"/>
          <w:sz w:val="22"/>
          <w:szCs w:val="22"/>
        </w:rPr>
      </w:pPr>
    </w:p>
    <w:p w14:paraId="2C98DEE1" w14:textId="77777777" w:rsidR="002E0DB7" w:rsidRPr="00D4227E" w:rsidRDefault="00B3753F" w:rsidP="00D4227E">
      <w:pPr>
        <w:spacing w:line="360" w:lineRule="auto"/>
        <w:rPr>
          <w:rFonts w:ascii="Calibri" w:hAnsi="Calibri"/>
          <w:sz w:val="22"/>
          <w:szCs w:val="22"/>
        </w:rPr>
      </w:pPr>
      <w:r w:rsidRPr="00D4227E">
        <w:rPr>
          <w:rFonts w:ascii="Calibri" w:hAnsi="Calibri"/>
          <w:sz w:val="22"/>
          <w:szCs w:val="22"/>
        </w:rPr>
        <w:t>Th</w:t>
      </w:r>
      <w:r w:rsidR="00AB4D39" w:rsidRPr="00D4227E">
        <w:rPr>
          <w:rFonts w:ascii="Calibri" w:hAnsi="Calibri"/>
          <w:sz w:val="22"/>
          <w:szCs w:val="22"/>
        </w:rPr>
        <w:t>e</w:t>
      </w:r>
      <w:r w:rsidRPr="00D4227E">
        <w:rPr>
          <w:rFonts w:ascii="Calibri" w:hAnsi="Calibri"/>
          <w:sz w:val="22"/>
          <w:szCs w:val="22"/>
        </w:rPr>
        <w:t xml:space="preserve"> </w:t>
      </w:r>
      <w:r w:rsidR="00A63A1D" w:rsidRPr="00D4227E">
        <w:rPr>
          <w:rFonts w:ascii="Calibri" w:hAnsi="Calibri"/>
          <w:sz w:val="22"/>
          <w:szCs w:val="22"/>
        </w:rPr>
        <w:t>flexible</w:t>
      </w:r>
      <w:r w:rsidR="00E3647B" w:rsidRPr="00D4227E">
        <w:rPr>
          <w:rFonts w:ascii="Calibri" w:hAnsi="Calibri"/>
          <w:sz w:val="22"/>
          <w:szCs w:val="22"/>
        </w:rPr>
        <w:t xml:space="preserve"> work culture extended to the </w:t>
      </w:r>
      <w:r w:rsidRPr="00D4227E">
        <w:rPr>
          <w:rFonts w:ascii="Calibri" w:hAnsi="Calibri"/>
          <w:sz w:val="22"/>
          <w:szCs w:val="22"/>
        </w:rPr>
        <w:t xml:space="preserve">individual rooms that </w:t>
      </w:r>
      <w:r w:rsidR="00E3647B" w:rsidRPr="00D4227E">
        <w:rPr>
          <w:rFonts w:ascii="Calibri" w:hAnsi="Calibri"/>
          <w:sz w:val="22"/>
          <w:szCs w:val="22"/>
        </w:rPr>
        <w:t xml:space="preserve">previously served as private offices, which were </w:t>
      </w:r>
      <w:r w:rsidR="000471B4" w:rsidRPr="00D4227E">
        <w:rPr>
          <w:rFonts w:ascii="Calibri" w:hAnsi="Calibri"/>
          <w:sz w:val="22"/>
          <w:szCs w:val="22"/>
        </w:rPr>
        <w:t>to now</w:t>
      </w:r>
      <w:r w:rsidR="00E3647B" w:rsidRPr="00D4227E">
        <w:rPr>
          <w:rFonts w:ascii="Calibri" w:hAnsi="Calibri"/>
          <w:sz w:val="22"/>
          <w:szCs w:val="22"/>
        </w:rPr>
        <w:t xml:space="preserve"> operate as multi-purpose areas for all employees. As part of the London theme, these offices were named after popular locations such as Park L</w:t>
      </w:r>
      <w:r w:rsidR="002E0DB7" w:rsidRPr="00D4227E">
        <w:rPr>
          <w:rFonts w:ascii="Calibri" w:hAnsi="Calibri"/>
          <w:sz w:val="22"/>
          <w:szCs w:val="22"/>
        </w:rPr>
        <w:t>ane and Trafalgar S</w:t>
      </w:r>
      <w:r w:rsidR="0058145E" w:rsidRPr="00D4227E">
        <w:rPr>
          <w:rFonts w:ascii="Calibri" w:hAnsi="Calibri"/>
          <w:sz w:val="22"/>
          <w:szCs w:val="22"/>
        </w:rPr>
        <w:t>quare</w:t>
      </w:r>
      <w:r w:rsidR="000471B4" w:rsidRPr="00D4227E">
        <w:rPr>
          <w:rFonts w:ascii="Calibri" w:hAnsi="Calibri"/>
          <w:sz w:val="22"/>
          <w:szCs w:val="22"/>
        </w:rPr>
        <w:t>. Th</w:t>
      </w:r>
      <w:r w:rsidR="0058145E" w:rsidRPr="00D4227E">
        <w:rPr>
          <w:rFonts w:ascii="Calibri" w:hAnsi="Calibri"/>
          <w:sz w:val="22"/>
          <w:szCs w:val="22"/>
        </w:rPr>
        <w:t>e e</w:t>
      </w:r>
      <w:r w:rsidR="000471B4" w:rsidRPr="00D4227E">
        <w:rPr>
          <w:rFonts w:ascii="Calibri" w:hAnsi="Calibri"/>
          <w:sz w:val="22"/>
          <w:szCs w:val="22"/>
        </w:rPr>
        <w:t xml:space="preserve">xterior walls of these offices </w:t>
      </w:r>
      <w:r w:rsidR="0058145E" w:rsidRPr="00D4227E">
        <w:rPr>
          <w:rFonts w:ascii="Calibri" w:hAnsi="Calibri"/>
          <w:sz w:val="22"/>
          <w:szCs w:val="22"/>
        </w:rPr>
        <w:t>were adorned with high quality graphics that featured specially-commissioned photography of iconic and distinctive locations</w:t>
      </w:r>
      <w:r w:rsidR="000471B4" w:rsidRPr="00D4227E">
        <w:rPr>
          <w:rFonts w:ascii="Calibri" w:hAnsi="Calibri"/>
          <w:sz w:val="22"/>
          <w:szCs w:val="22"/>
        </w:rPr>
        <w:t xml:space="preserve"> </w:t>
      </w:r>
      <w:r w:rsidR="0058145E" w:rsidRPr="00D4227E">
        <w:rPr>
          <w:rFonts w:ascii="Calibri" w:hAnsi="Calibri"/>
          <w:sz w:val="22"/>
          <w:szCs w:val="22"/>
        </w:rPr>
        <w:t>such</w:t>
      </w:r>
      <w:r w:rsidR="000471B4" w:rsidRPr="00D4227E">
        <w:rPr>
          <w:rFonts w:ascii="Calibri" w:hAnsi="Calibri"/>
          <w:sz w:val="22"/>
          <w:szCs w:val="22"/>
        </w:rPr>
        <w:t xml:space="preserve"> </w:t>
      </w:r>
      <w:r w:rsidR="0058145E" w:rsidRPr="00D4227E">
        <w:rPr>
          <w:rFonts w:ascii="Calibri" w:hAnsi="Calibri"/>
          <w:sz w:val="22"/>
          <w:szCs w:val="22"/>
        </w:rPr>
        <w:t xml:space="preserve">as </w:t>
      </w:r>
      <w:r w:rsidR="00E84C38" w:rsidRPr="00D4227E">
        <w:rPr>
          <w:rFonts w:ascii="Calibri" w:hAnsi="Calibri"/>
          <w:sz w:val="22"/>
          <w:szCs w:val="22"/>
        </w:rPr>
        <w:t>Carnab</w:t>
      </w:r>
      <w:r w:rsidR="0058145E" w:rsidRPr="00D4227E">
        <w:rPr>
          <w:rFonts w:ascii="Calibri" w:hAnsi="Calibri"/>
          <w:sz w:val="22"/>
          <w:szCs w:val="22"/>
        </w:rPr>
        <w:t>y Street, Canary Wharf and Leadenhall Market</w:t>
      </w:r>
      <w:r w:rsidR="004D0B17" w:rsidRPr="00D4227E">
        <w:rPr>
          <w:rFonts w:ascii="Calibri" w:hAnsi="Calibri"/>
          <w:sz w:val="22"/>
          <w:szCs w:val="22"/>
        </w:rPr>
        <w:t>.</w:t>
      </w:r>
    </w:p>
    <w:p w14:paraId="7FAB1B40" w14:textId="77777777" w:rsidR="002E0DB7" w:rsidRPr="00D4227E" w:rsidRDefault="002E0DB7" w:rsidP="00D4227E">
      <w:pPr>
        <w:spacing w:line="360" w:lineRule="auto"/>
        <w:rPr>
          <w:rFonts w:ascii="Calibri" w:hAnsi="Calibri"/>
          <w:sz w:val="22"/>
          <w:szCs w:val="22"/>
        </w:rPr>
      </w:pPr>
    </w:p>
    <w:p w14:paraId="55552081" w14:textId="77777777" w:rsidR="00CE61B7" w:rsidRDefault="00015EBD" w:rsidP="00015EBD">
      <w:pPr>
        <w:spacing w:line="360" w:lineRule="auto"/>
        <w:rPr>
          <w:rFonts w:ascii="Calibri" w:hAnsi="Calibri"/>
          <w:sz w:val="22"/>
          <w:szCs w:val="22"/>
        </w:rPr>
      </w:pPr>
      <w:r w:rsidRPr="00D4227E">
        <w:rPr>
          <w:rFonts w:ascii="Calibri" w:hAnsi="Calibri"/>
          <w:sz w:val="22"/>
          <w:szCs w:val="22"/>
        </w:rPr>
        <w:t xml:space="preserve">All images were digitally printed by Signbox on its Durst </w:t>
      </w:r>
      <w:r>
        <w:rPr>
          <w:rFonts w:ascii="Calibri" w:hAnsi="Calibri"/>
          <w:sz w:val="22"/>
          <w:szCs w:val="22"/>
        </w:rPr>
        <w:t xml:space="preserve">Omega 2 </w:t>
      </w:r>
      <w:r w:rsidRPr="00D4227E">
        <w:rPr>
          <w:rFonts w:ascii="Calibri" w:hAnsi="Calibri"/>
          <w:sz w:val="22"/>
          <w:szCs w:val="22"/>
        </w:rPr>
        <w:t xml:space="preserve">wide format printer, and applied strategically as not to interfere with the white base colour of the office, nor impose on the natural </w:t>
      </w:r>
      <w:r w:rsidRPr="00054033">
        <w:rPr>
          <w:rFonts w:ascii="Calibri" w:hAnsi="Calibri"/>
          <w:sz w:val="22"/>
          <w:szCs w:val="22"/>
        </w:rPr>
        <w:t xml:space="preserve">light that is projected through the surrounding exterior windows. </w:t>
      </w:r>
    </w:p>
    <w:p w14:paraId="76D4AD88" w14:textId="77777777" w:rsidR="00CE61B7" w:rsidRDefault="00CE61B7" w:rsidP="00015EBD">
      <w:pPr>
        <w:spacing w:line="360" w:lineRule="auto"/>
        <w:rPr>
          <w:rFonts w:ascii="Calibri" w:hAnsi="Calibri"/>
          <w:sz w:val="22"/>
          <w:szCs w:val="22"/>
        </w:rPr>
      </w:pPr>
    </w:p>
    <w:p w14:paraId="3F768744" w14:textId="3318B131" w:rsidR="00015EBD" w:rsidRDefault="00015EBD" w:rsidP="00015EBD">
      <w:pPr>
        <w:spacing w:line="360" w:lineRule="auto"/>
        <w:rPr>
          <w:rFonts w:ascii="Calibri" w:hAnsi="Calibri"/>
          <w:sz w:val="22"/>
          <w:szCs w:val="22"/>
        </w:rPr>
      </w:pPr>
      <w:r w:rsidRPr="00054033">
        <w:rPr>
          <w:rFonts w:ascii="Calibri" w:hAnsi="Calibri"/>
          <w:sz w:val="22"/>
          <w:szCs w:val="22"/>
        </w:rPr>
        <w:t xml:space="preserve">Signbox also produced glass manifestations for the meeting room windows with an optically clear polyester film from leading supplier </w:t>
      </w:r>
      <w:hyperlink r:id="rId11" w:history="1">
        <w:r w:rsidRPr="00CE61B7">
          <w:rPr>
            <w:rStyle w:val="Hyperlink"/>
            <w:rFonts w:ascii="Calibri" w:hAnsi="Calibri"/>
            <w:sz w:val="22"/>
            <w:szCs w:val="22"/>
          </w:rPr>
          <w:t>Lintec Graphic Films</w:t>
        </w:r>
      </w:hyperlink>
      <w:r w:rsidR="00CE61B7">
        <w:rPr>
          <w:rFonts w:ascii="Calibri" w:hAnsi="Calibri"/>
          <w:sz w:val="22"/>
          <w:szCs w:val="22"/>
        </w:rPr>
        <w:t>’ Vitrocolour range</w:t>
      </w:r>
      <w:r w:rsidRPr="00054033">
        <w:rPr>
          <w:rFonts w:ascii="Calibri" w:hAnsi="Calibri"/>
          <w:sz w:val="22"/>
          <w:szCs w:val="22"/>
        </w:rPr>
        <w:t>, which was printed white with a traditional etched manifestation border applied to the top and bottom, to provide privacy w</w:t>
      </w:r>
      <w:r w:rsidR="00054033">
        <w:rPr>
          <w:rFonts w:ascii="Calibri" w:hAnsi="Calibri"/>
          <w:sz w:val="22"/>
          <w:szCs w:val="22"/>
        </w:rPr>
        <w:t>ithout isolating the occupants.</w:t>
      </w:r>
      <w:r w:rsidRPr="00054033">
        <w:rPr>
          <w:rFonts w:ascii="Calibri" w:hAnsi="Calibri"/>
          <w:sz w:val="22"/>
          <w:szCs w:val="22"/>
        </w:rPr>
        <w:t xml:space="preserve"> This</w:t>
      </w:r>
      <w:r w:rsidR="00CE61B7">
        <w:rPr>
          <w:rFonts w:ascii="Calibri" w:hAnsi="Calibri"/>
          <w:sz w:val="22"/>
          <w:szCs w:val="22"/>
        </w:rPr>
        <w:t xml:space="preserve"> self-adhesive</w:t>
      </w:r>
      <w:r w:rsidRPr="00054033">
        <w:rPr>
          <w:rFonts w:ascii="Calibri" w:hAnsi="Calibri"/>
          <w:sz w:val="22"/>
          <w:szCs w:val="22"/>
        </w:rPr>
        <w:t xml:space="preserve"> non-PVC, eco-friendly film</w:t>
      </w:r>
      <w:r w:rsidR="00CE61B7">
        <w:rPr>
          <w:rFonts w:ascii="Calibri" w:hAnsi="Calibri"/>
          <w:sz w:val="22"/>
          <w:szCs w:val="22"/>
        </w:rPr>
        <w:t xml:space="preserve"> is easy to install, offering</w:t>
      </w:r>
      <w:r w:rsidRPr="00054033">
        <w:rPr>
          <w:rFonts w:ascii="Calibri" w:hAnsi="Calibri"/>
          <w:sz w:val="22"/>
          <w:szCs w:val="22"/>
        </w:rPr>
        <w:t xml:space="preserve"> exceptional scratch resistance for a timeless look and feel, and can be tail</w:t>
      </w:r>
      <w:r w:rsidR="00054033">
        <w:rPr>
          <w:rFonts w:ascii="Calibri" w:hAnsi="Calibri"/>
          <w:sz w:val="22"/>
          <w:szCs w:val="22"/>
        </w:rPr>
        <w:t>ored to the nature of the space.</w:t>
      </w:r>
      <w:r w:rsidR="00CE61B7">
        <w:rPr>
          <w:rFonts w:ascii="Calibri" w:hAnsi="Calibri"/>
          <w:sz w:val="22"/>
          <w:szCs w:val="22"/>
        </w:rPr>
        <w:t xml:space="preserve"> The self-adhesive coating also ensures easy removal for a cost-effective rapid re-brand and ‘refresh’ programme in the future, with minimal disruption to the working environment.</w:t>
      </w:r>
    </w:p>
    <w:p w14:paraId="44FECF81" w14:textId="77777777" w:rsidR="00CE61B7" w:rsidRDefault="00CE61B7" w:rsidP="00015EBD">
      <w:pPr>
        <w:spacing w:line="360" w:lineRule="auto"/>
        <w:rPr>
          <w:rFonts w:ascii="Calibri" w:hAnsi="Calibri"/>
          <w:sz w:val="22"/>
          <w:szCs w:val="22"/>
        </w:rPr>
      </w:pPr>
    </w:p>
    <w:p w14:paraId="783E84D8" w14:textId="78241D3A" w:rsidR="00C839D8" w:rsidRPr="00D4227E" w:rsidRDefault="002E0DB7" w:rsidP="00D4227E">
      <w:pPr>
        <w:spacing w:line="360" w:lineRule="auto"/>
        <w:rPr>
          <w:rFonts w:ascii="Calibri" w:hAnsi="Calibri"/>
          <w:sz w:val="22"/>
          <w:szCs w:val="22"/>
        </w:rPr>
      </w:pPr>
      <w:r w:rsidRPr="00D4227E">
        <w:rPr>
          <w:rFonts w:ascii="Calibri" w:hAnsi="Calibri"/>
          <w:sz w:val="22"/>
          <w:szCs w:val="22"/>
        </w:rPr>
        <w:t>The London</w:t>
      </w:r>
      <w:r w:rsidR="00D560A6" w:rsidRPr="00D4227E">
        <w:rPr>
          <w:rFonts w:ascii="Calibri" w:hAnsi="Calibri"/>
          <w:sz w:val="22"/>
          <w:szCs w:val="22"/>
        </w:rPr>
        <w:t xml:space="preserve"> theme continues within the interiors of</w:t>
      </w:r>
      <w:r w:rsidR="00C839D8" w:rsidRPr="00D4227E">
        <w:rPr>
          <w:rFonts w:ascii="Calibri" w:hAnsi="Calibri"/>
          <w:sz w:val="22"/>
          <w:szCs w:val="22"/>
        </w:rPr>
        <w:t xml:space="preserve"> the </w:t>
      </w:r>
      <w:r w:rsidR="00BE725A" w:rsidRPr="00D4227E">
        <w:rPr>
          <w:rFonts w:ascii="Calibri" w:hAnsi="Calibri"/>
          <w:sz w:val="22"/>
          <w:szCs w:val="22"/>
        </w:rPr>
        <w:t>meeting room</w:t>
      </w:r>
      <w:r w:rsidR="00C839D8" w:rsidRPr="00D4227E">
        <w:rPr>
          <w:rFonts w:ascii="Calibri" w:hAnsi="Calibri"/>
          <w:sz w:val="22"/>
          <w:szCs w:val="22"/>
        </w:rPr>
        <w:t xml:space="preserve">s, with images </w:t>
      </w:r>
      <w:r w:rsidR="00D560A6" w:rsidRPr="00D4227E">
        <w:rPr>
          <w:rFonts w:ascii="Calibri" w:hAnsi="Calibri"/>
          <w:sz w:val="22"/>
          <w:szCs w:val="22"/>
        </w:rPr>
        <w:t>such as</w:t>
      </w:r>
      <w:r w:rsidR="00C839D8" w:rsidRPr="00D4227E">
        <w:rPr>
          <w:rFonts w:ascii="Calibri" w:hAnsi="Calibri"/>
          <w:sz w:val="22"/>
          <w:szCs w:val="22"/>
        </w:rPr>
        <w:t xml:space="preserve"> London’s skyline, Waterloo train station and the </w:t>
      </w:r>
      <w:r w:rsidR="00171765" w:rsidRPr="00D4227E">
        <w:rPr>
          <w:rFonts w:ascii="Calibri" w:hAnsi="Calibri"/>
          <w:sz w:val="22"/>
          <w:szCs w:val="22"/>
        </w:rPr>
        <w:t xml:space="preserve">River </w:t>
      </w:r>
      <w:r w:rsidR="00E36DCD" w:rsidRPr="00D4227E">
        <w:rPr>
          <w:rFonts w:ascii="Calibri" w:hAnsi="Calibri"/>
          <w:sz w:val="22"/>
          <w:szCs w:val="22"/>
        </w:rPr>
        <w:t>Thames digitally printed,</w:t>
      </w:r>
      <w:r w:rsidR="00C839D8" w:rsidRPr="00D4227E">
        <w:rPr>
          <w:rFonts w:ascii="Calibri" w:hAnsi="Calibri"/>
          <w:sz w:val="22"/>
          <w:szCs w:val="22"/>
        </w:rPr>
        <w:t xml:space="preserve"> mounted</w:t>
      </w:r>
      <w:r w:rsidR="00171765" w:rsidRPr="00D4227E">
        <w:rPr>
          <w:rFonts w:ascii="Calibri" w:hAnsi="Calibri"/>
          <w:sz w:val="22"/>
          <w:szCs w:val="22"/>
        </w:rPr>
        <w:t xml:space="preserve"> </w:t>
      </w:r>
      <w:r w:rsidR="000E17C9">
        <w:rPr>
          <w:rFonts w:ascii="Calibri" w:hAnsi="Calibri"/>
          <w:sz w:val="22"/>
          <w:szCs w:val="22"/>
        </w:rPr>
        <w:t xml:space="preserve">in the KUBE frame system, </w:t>
      </w:r>
      <w:r w:rsidR="000A20DC">
        <w:rPr>
          <w:rFonts w:ascii="Calibri" w:hAnsi="Calibri"/>
          <w:sz w:val="22"/>
          <w:szCs w:val="22"/>
        </w:rPr>
        <w:t>complete with</w:t>
      </w:r>
      <w:r w:rsidR="00BE725A" w:rsidRPr="00D4227E">
        <w:rPr>
          <w:rFonts w:ascii="Calibri" w:hAnsi="Calibri"/>
          <w:sz w:val="22"/>
          <w:szCs w:val="22"/>
        </w:rPr>
        <w:t xml:space="preserve"> acoustic p</w:t>
      </w:r>
      <w:r w:rsidR="004F38FF" w:rsidRPr="00D4227E">
        <w:rPr>
          <w:rFonts w:ascii="Calibri" w:hAnsi="Calibri"/>
          <w:sz w:val="22"/>
          <w:szCs w:val="22"/>
        </w:rPr>
        <w:t>anelling</w:t>
      </w:r>
      <w:r w:rsidR="001E1399">
        <w:rPr>
          <w:rFonts w:ascii="Calibri" w:hAnsi="Calibri"/>
          <w:sz w:val="22"/>
          <w:szCs w:val="22"/>
        </w:rPr>
        <w:t xml:space="preserve">. Meanwhile in the </w:t>
      </w:r>
      <w:r w:rsidR="006F49D0">
        <w:rPr>
          <w:rFonts w:ascii="Calibri" w:hAnsi="Calibri"/>
          <w:sz w:val="22"/>
          <w:szCs w:val="22"/>
        </w:rPr>
        <w:t xml:space="preserve">social space </w:t>
      </w:r>
      <w:r w:rsidR="0027000F" w:rsidRPr="00D4227E">
        <w:rPr>
          <w:rFonts w:ascii="Calibri" w:hAnsi="Calibri"/>
          <w:sz w:val="22"/>
          <w:szCs w:val="22"/>
        </w:rPr>
        <w:t>employees are transported out of the office and into the heart of the bustling Borough Market</w:t>
      </w:r>
      <w:r w:rsidR="00F648D1" w:rsidRPr="00D4227E">
        <w:rPr>
          <w:rFonts w:ascii="Calibri" w:hAnsi="Calibri"/>
          <w:sz w:val="22"/>
          <w:szCs w:val="22"/>
        </w:rPr>
        <w:t xml:space="preserve"> via a </w:t>
      </w:r>
      <w:r w:rsidR="005B5972">
        <w:rPr>
          <w:rFonts w:ascii="Calibri" w:hAnsi="Calibri"/>
          <w:sz w:val="22"/>
          <w:szCs w:val="22"/>
        </w:rPr>
        <w:t>30 sq</w:t>
      </w:r>
      <w:r w:rsidR="00F648D1" w:rsidRPr="00D4227E">
        <w:rPr>
          <w:rFonts w:ascii="Calibri" w:hAnsi="Calibri"/>
          <w:sz w:val="22"/>
          <w:szCs w:val="22"/>
        </w:rPr>
        <w:t xml:space="preserve">m </w:t>
      </w:r>
      <w:r w:rsidR="005B5972">
        <w:rPr>
          <w:rFonts w:ascii="Calibri" w:hAnsi="Calibri"/>
          <w:sz w:val="22"/>
          <w:szCs w:val="22"/>
        </w:rPr>
        <w:t>super</w:t>
      </w:r>
      <w:r w:rsidR="00F648D1" w:rsidRPr="00D4227E">
        <w:rPr>
          <w:rFonts w:ascii="Calibri" w:hAnsi="Calibri"/>
          <w:sz w:val="22"/>
          <w:szCs w:val="22"/>
        </w:rPr>
        <w:t>graphic</w:t>
      </w:r>
      <w:r w:rsidR="0027000F" w:rsidRPr="00D4227E">
        <w:rPr>
          <w:rFonts w:ascii="Calibri" w:hAnsi="Calibri"/>
          <w:sz w:val="22"/>
          <w:szCs w:val="22"/>
        </w:rPr>
        <w:t xml:space="preserve"> – </w:t>
      </w:r>
      <w:r w:rsidR="004B74CB" w:rsidRPr="00D4227E">
        <w:rPr>
          <w:rFonts w:ascii="Calibri" w:hAnsi="Calibri"/>
          <w:sz w:val="22"/>
          <w:szCs w:val="22"/>
        </w:rPr>
        <w:t>all</w:t>
      </w:r>
      <w:r w:rsidR="0027000F" w:rsidRPr="00D4227E">
        <w:rPr>
          <w:rFonts w:ascii="Calibri" w:hAnsi="Calibri"/>
          <w:sz w:val="22"/>
          <w:szCs w:val="22"/>
        </w:rPr>
        <w:t xml:space="preserve"> </w:t>
      </w:r>
      <w:r w:rsidR="004B74CB" w:rsidRPr="00D4227E">
        <w:rPr>
          <w:rFonts w:ascii="Calibri" w:hAnsi="Calibri"/>
          <w:sz w:val="22"/>
          <w:szCs w:val="22"/>
        </w:rPr>
        <w:t>of which are</w:t>
      </w:r>
      <w:r w:rsidR="00E36DCD" w:rsidRPr="00D4227E">
        <w:rPr>
          <w:rFonts w:ascii="Calibri" w:hAnsi="Calibri"/>
          <w:sz w:val="22"/>
          <w:szCs w:val="22"/>
        </w:rPr>
        <w:t xml:space="preserve"> also</w:t>
      </w:r>
      <w:r w:rsidR="003228EE" w:rsidRPr="00D4227E">
        <w:rPr>
          <w:rFonts w:ascii="Calibri" w:hAnsi="Calibri"/>
          <w:sz w:val="22"/>
          <w:szCs w:val="22"/>
        </w:rPr>
        <w:t xml:space="preserve"> </w:t>
      </w:r>
      <w:r w:rsidR="004B74CB" w:rsidRPr="00D4227E">
        <w:rPr>
          <w:rFonts w:ascii="Calibri" w:hAnsi="Calibri"/>
          <w:sz w:val="22"/>
          <w:szCs w:val="22"/>
        </w:rPr>
        <w:t xml:space="preserve">printed and </w:t>
      </w:r>
      <w:r w:rsidR="005B5972">
        <w:rPr>
          <w:rFonts w:ascii="Calibri" w:hAnsi="Calibri"/>
          <w:sz w:val="22"/>
          <w:szCs w:val="22"/>
        </w:rPr>
        <w:t>installed</w:t>
      </w:r>
      <w:r w:rsidR="004B74CB" w:rsidRPr="00D4227E">
        <w:rPr>
          <w:rFonts w:ascii="Calibri" w:hAnsi="Calibri"/>
          <w:sz w:val="22"/>
          <w:szCs w:val="22"/>
        </w:rPr>
        <w:t xml:space="preserve"> </w:t>
      </w:r>
      <w:r w:rsidR="004F38FF" w:rsidRPr="00D4227E">
        <w:rPr>
          <w:rFonts w:ascii="Calibri" w:hAnsi="Calibri"/>
          <w:sz w:val="22"/>
          <w:szCs w:val="22"/>
        </w:rPr>
        <w:t>by Signbox.</w:t>
      </w:r>
    </w:p>
    <w:p w14:paraId="117B390D" w14:textId="77777777" w:rsidR="00D560A6" w:rsidRPr="00D4227E" w:rsidRDefault="00D560A6" w:rsidP="00D4227E">
      <w:pPr>
        <w:spacing w:line="360" w:lineRule="auto"/>
        <w:rPr>
          <w:rFonts w:ascii="Calibri" w:hAnsi="Calibri"/>
          <w:sz w:val="22"/>
          <w:szCs w:val="22"/>
        </w:rPr>
      </w:pPr>
    </w:p>
    <w:p w14:paraId="3F486564" w14:textId="1C49A2F8" w:rsidR="00D000A4" w:rsidRPr="00D4227E" w:rsidRDefault="00D560A6" w:rsidP="00D4227E">
      <w:pPr>
        <w:spacing w:line="360" w:lineRule="auto"/>
        <w:rPr>
          <w:rFonts w:ascii="Calibri" w:hAnsi="Calibri"/>
          <w:sz w:val="22"/>
          <w:szCs w:val="22"/>
        </w:rPr>
      </w:pPr>
      <w:r w:rsidRPr="00D4227E">
        <w:rPr>
          <w:rFonts w:ascii="Calibri" w:hAnsi="Calibri"/>
          <w:sz w:val="22"/>
          <w:szCs w:val="22"/>
        </w:rPr>
        <w:t>“</w:t>
      </w:r>
      <w:r w:rsidR="00E36DCD" w:rsidRPr="00D4227E">
        <w:rPr>
          <w:rFonts w:ascii="Calibri" w:hAnsi="Calibri"/>
          <w:sz w:val="22"/>
          <w:szCs w:val="22"/>
        </w:rPr>
        <w:t>A</w:t>
      </w:r>
      <w:r w:rsidR="000471B4" w:rsidRPr="00D4227E">
        <w:rPr>
          <w:rFonts w:ascii="Calibri" w:hAnsi="Calibri"/>
          <w:sz w:val="22"/>
          <w:szCs w:val="22"/>
        </w:rPr>
        <w:t>s t</w:t>
      </w:r>
      <w:r w:rsidRPr="00D4227E">
        <w:rPr>
          <w:rFonts w:ascii="Calibri" w:hAnsi="Calibri"/>
          <w:sz w:val="22"/>
          <w:szCs w:val="22"/>
        </w:rPr>
        <w:t>he new design</w:t>
      </w:r>
      <w:r w:rsidR="000471B4" w:rsidRPr="00D4227E">
        <w:rPr>
          <w:rFonts w:ascii="Calibri" w:hAnsi="Calibri"/>
          <w:sz w:val="22"/>
          <w:szCs w:val="22"/>
        </w:rPr>
        <w:t xml:space="preserve"> was a marriage of creativity and practicality,</w:t>
      </w:r>
      <w:r w:rsidR="00E36DCD" w:rsidRPr="00D4227E">
        <w:rPr>
          <w:rFonts w:ascii="Calibri" w:hAnsi="Calibri"/>
          <w:sz w:val="22"/>
          <w:szCs w:val="22"/>
        </w:rPr>
        <w:t xml:space="preserve"> this project needed to be delivered in a tactile and subtle way,</w:t>
      </w:r>
      <w:r w:rsidR="000471B4" w:rsidRPr="00D4227E">
        <w:rPr>
          <w:rFonts w:ascii="Calibri" w:hAnsi="Calibri"/>
          <w:sz w:val="22"/>
          <w:szCs w:val="22"/>
        </w:rPr>
        <w:t xml:space="preserve">” </w:t>
      </w:r>
      <w:r w:rsidR="004D0B17" w:rsidRPr="00D4227E">
        <w:rPr>
          <w:rFonts w:ascii="Calibri" w:hAnsi="Calibri"/>
          <w:sz w:val="22"/>
          <w:szCs w:val="22"/>
        </w:rPr>
        <w:t>adds</w:t>
      </w:r>
      <w:r w:rsidR="000E17C9">
        <w:rPr>
          <w:rFonts w:ascii="Calibri" w:hAnsi="Calibri"/>
          <w:sz w:val="22"/>
          <w:szCs w:val="22"/>
        </w:rPr>
        <w:t xml:space="preserve"> </w:t>
      </w:r>
      <w:r w:rsidR="003B2FED">
        <w:rPr>
          <w:rFonts w:ascii="Calibri" w:hAnsi="Calibri"/>
          <w:sz w:val="22"/>
          <w:szCs w:val="22"/>
        </w:rPr>
        <w:t>Ward</w:t>
      </w:r>
      <w:r w:rsidR="000E17C9">
        <w:rPr>
          <w:rFonts w:ascii="Calibri" w:hAnsi="Calibri"/>
          <w:sz w:val="22"/>
          <w:szCs w:val="22"/>
        </w:rPr>
        <w:t>.</w:t>
      </w:r>
      <w:r w:rsidR="000471B4" w:rsidRPr="00D4227E">
        <w:rPr>
          <w:rFonts w:ascii="Calibri" w:hAnsi="Calibri"/>
          <w:sz w:val="22"/>
          <w:szCs w:val="22"/>
        </w:rPr>
        <w:t xml:space="preserve"> “Introducing a new working culture is always a delicate task. However, together with Signbox, we managed to install th</w:t>
      </w:r>
      <w:r w:rsidR="004D0B17" w:rsidRPr="00D4227E">
        <w:rPr>
          <w:rFonts w:ascii="Calibri" w:hAnsi="Calibri"/>
          <w:sz w:val="22"/>
          <w:szCs w:val="22"/>
        </w:rPr>
        <w:t>e new fit out with minimal fuss, while the</w:t>
      </w:r>
      <w:r w:rsidR="000471B4" w:rsidRPr="00D4227E">
        <w:rPr>
          <w:rFonts w:ascii="Calibri" w:hAnsi="Calibri"/>
          <w:sz w:val="22"/>
          <w:szCs w:val="22"/>
        </w:rPr>
        <w:t xml:space="preserve"> </w:t>
      </w:r>
      <w:r w:rsidR="00E84C38" w:rsidRPr="00D4227E">
        <w:rPr>
          <w:rFonts w:ascii="Calibri" w:hAnsi="Calibri"/>
          <w:sz w:val="22"/>
          <w:szCs w:val="22"/>
        </w:rPr>
        <w:t>eye-catching and engaging imagery</w:t>
      </w:r>
      <w:r w:rsidR="00F648D1" w:rsidRPr="00D4227E">
        <w:rPr>
          <w:rFonts w:ascii="Calibri" w:hAnsi="Calibri"/>
          <w:sz w:val="22"/>
          <w:szCs w:val="22"/>
        </w:rPr>
        <w:t xml:space="preserve"> helped employees to </w:t>
      </w:r>
      <w:r w:rsidR="00005070" w:rsidRPr="00D4227E">
        <w:rPr>
          <w:rFonts w:ascii="Calibri" w:hAnsi="Calibri"/>
          <w:sz w:val="22"/>
          <w:szCs w:val="22"/>
        </w:rPr>
        <w:t xml:space="preserve">quickly </w:t>
      </w:r>
      <w:r w:rsidR="00F648D1" w:rsidRPr="00D4227E">
        <w:rPr>
          <w:rFonts w:ascii="Calibri" w:hAnsi="Calibri"/>
          <w:sz w:val="22"/>
          <w:szCs w:val="22"/>
        </w:rPr>
        <w:t>integrate into the new working environment. The</w:t>
      </w:r>
      <w:r w:rsidR="00FE57E0" w:rsidRPr="00D4227E">
        <w:rPr>
          <w:rFonts w:ascii="Calibri" w:hAnsi="Calibri"/>
          <w:sz w:val="22"/>
          <w:szCs w:val="22"/>
        </w:rPr>
        <w:t>y recognise the benefits and their response has been overwhelmingly positive.</w:t>
      </w:r>
      <w:r w:rsidR="00F648D1" w:rsidRPr="00D4227E">
        <w:rPr>
          <w:rFonts w:ascii="Calibri" w:hAnsi="Calibri"/>
          <w:sz w:val="22"/>
          <w:szCs w:val="22"/>
        </w:rPr>
        <w:t>”</w:t>
      </w:r>
    </w:p>
    <w:p w14:paraId="5766739C" w14:textId="77777777" w:rsidR="00D000A4" w:rsidRPr="00D4227E" w:rsidRDefault="00D000A4" w:rsidP="00D4227E">
      <w:pPr>
        <w:spacing w:line="360" w:lineRule="auto"/>
        <w:rPr>
          <w:rFonts w:ascii="Calibri" w:hAnsi="Calibri"/>
          <w:sz w:val="22"/>
          <w:szCs w:val="22"/>
        </w:rPr>
      </w:pPr>
    </w:p>
    <w:p w14:paraId="106E100D" w14:textId="1D77E946" w:rsidR="00D560A6" w:rsidRPr="00D4227E" w:rsidRDefault="00013B31" w:rsidP="00D4227E">
      <w:pPr>
        <w:spacing w:line="360" w:lineRule="auto"/>
        <w:rPr>
          <w:rFonts w:ascii="Calibri" w:hAnsi="Calibri"/>
          <w:sz w:val="22"/>
          <w:szCs w:val="22"/>
        </w:rPr>
      </w:pPr>
      <w:r>
        <w:rPr>
          <w:rFonts w:ascii="Calibri" w:hAnsi="Calibri"/>
          <w:sz w:val="22"/>
          <w:szCs w:val="22"/>
        </w:rPr>
        <w:t>Ward</w:t>
      </w:r>
      <w:r w:rsidRPr="00D4227E">
        <w:rPr>
          <w:rFonts w:ascii="Calibri" w:hAnsi="Calibri"/>
          <w:sz w:val="22"/>
          <w:szCs w:val="22"/>
        </w:rPr>
        <w:t xml:space="preserve"> </w:t>
      </w:r>
      <w:r w:rsidR="00E36DCD" w:rsidRPr="00D4227E">
        <w:rPr>
          <w:rFonts w:ascii="Calibri" w:hAnsi="Calibri"/>
          <w:sz w:val="22"/>
          <w:szCs w:val="22"/>
        </w:rPr>
        <w:t>co</w:t>
      </w:r>
      <w:r w:rsidR="00005070" w:rsidRPr="00D4227E">
        <w:rPr>
          <w:rFonts w:ascii="Calibri" w:hAnsi="Calibri"/>
          <w:sz w:val="22"/>
          <w:szCs w:val="22"/>
        </w:rPr>
        <w:t>ncludes</w:t>
      </w:r>
      <w:r w:rsidR="00E36DCD" w:rsidRPr="00D4227E">
        <w:rPr>
          <w:rFonts w:ascii="Calibri" w:hAnsi="Calibri"/>
          <w:sz w:val="22"/>
          <w:szCs w:val="22"/>
        </w:rPr>
        <w:t xml:space="preserve">: </w:t>
      </w:r>
      <w:r w:rsidR="00D000A4" w:rsidRPr="00D4227E">
        <w:rPr>
          <w:rFonts w:ascii="Calibri" w:hAnsi="Calibri"/>
          <w:sz w:val="22"/>
          <w:szCs w:val="22"/>
        </w:rPr>
        <w:t>“</w:t>
      </w:r>
      <w:r w:rsidR="00005070" w:rsidRPr="00D4227E">
        <w:rPr>
          <w:rFonts w:ascii="Calibri" w:hAnsi="Calibri"/>
          <w:sz w:val="22"/>
          <w:szCs w:val="22"/>
        </w:rPr>
        <w:t>Signbox</w:t>
      </w:r>
      <w:r w:rsidR="00D000A4" w:rsidRPr="00D4227E">
        <w:rPr>
          <w:rFonts w:ascii="Calibri" w:hAnsi="Calibri"/>
          <w:sz w:val="22"/>
          <w:szCs w:val="22"/>
        </w:rPr>
        <w:t xml:space="preserve"> speak</w:t>
      </w:r>
      <w:r w:rsidR="00005070" w:rsidRPr="00D4227E">
        <w:rPr>
          <w:rFonts w:ascii="Calibri" w:hAnsi="Calibri"/>
          <w:sz w:val="22"/>
          <w:szCs w:val="22"/>
        </w:rPr>
        <w:t>s</w:t>
      </w:r>
      <w:r w:rsidR="00D000A4" w:rsidRPr="00D4227E">
        <w:rPr>
          <w:rFonts w:ascii="Calibri" w:hAnsi="Calibri"/>
          <w:sz w:val="22"/>
          <w:szCs w:val="22"/>
        </w:rPr>
        <w:t xml:space="preserve"> our language and share</w:t>
      </w:r>
      <w:r w:rsidR="00FE57E0" w:rsidRPr="00D4227E">
        <w:rPr>
          <w:rFonts w:ascii="Calibri" w:hAnsi="Calibri"/>
          <w:sz w:val="22"/>
          <w:szCs w:val="22"/>
        </w:rPr>
        <w:t>s</w:t>
      </w:r>
      <w:r w:rsidR="00D000A4" w:rsidRPr="00D4227E">
        <w:rPr>
          <w:rFonts w:ascii="Calibri" w:hAnsi="Calibri"/>
          <w:sz w:val="22"/>
          <w:szCs w:val="22"/>
        </w:rPr>
        <w:t xml:space="preserve"> the same high</w:t>
      </w:r>
      <w:r w:rsidR="00005070" w:rsidRPr="00D4227E">
        <w:rPr>
          <w:rFonts w:ascii="Calibri" w:hAnsi="Calibri"/>
          <w:sz w:val="22"/>
          <w:szCs w:val="22"/>
        </w:rPr>
        <w:t xml:space="preserve"> quality</w:t>
      </w:r>
      <w:r w:rsidR="00D000A4" w:rsidRPr="00D4227E">
        <w:rPr>
          <w:rFonts w:ascii="Calibri" w:hAnsi="Calibri"/>
          <w:sz w:val="22"/>
          <w:szCs w:val="22"/>
        </w:rPr>
        <w:t xml:space="preserve"> standards</w:t>
      </w:r>
      <w:r w:rsidR="00005070" w:rsidRPr="00D4227E">
        <w:rPr>
          <w:rFonts w:ascii="Calibri" w:hAnsi="Calibri"/>
          <w:sz w:val="22"/>
          <w:szCs w:val="22"/>
        </w:rPr>
        <w:t xml:space="preserve"> as we do</w:t>
      </w:r>
      <w:r w:rsidR="00D000A4" w:rsidRPr="00D4227E">
        <w:rPr>
          <w:rFonts w:ascii="Calibri" w:hAnsi="Calibri"/>
          <w:sz w:val="22"/>
          <w:szCs w:val="22"/>
        </w:rPr>
        <w:t xml:space="preserve">. With their innovative engineering and sophisticated products, they were able to bring our </w:t>
      </w:r>
      <w:r w:rsidR="00460BB9" w:rsidRPr="00D4227E">
        <w:rPr>
          <w:rFonts w:ascii="Calibri" w:hAnsi="Calibri"/>
          <w:sz w:val="22"/>
          <w:szCs w:val="22"/>
        </w:rPr>
        <w:t>concept</w:t>
      </w:r>
      <w:r w:rsidR="00D000A4" w:rsidRPr="00D4227E">
        <w:rPr>
          <w:rFonts w:ascii="Calibri" w:hAnsi="Calibri"/>
          <w:sz w:val="22"/>
          <w:szCs w:val="22"/>
        </w:rPr>
        <w:t xml:space="preserve"> to life in a </w:t>
      </w:r>
      <w:r w:rsidR="00460BB9" w:rsidRPr="00D4227E">
        <w:rPr>
          <w:rFonts w:ascii="Calibri" w:hAnsi="Calibri"/>
          <w:sz w:val="22"/>
          <w:szCs w:val="22"/>
        </w:rPr>
        <w:t xml:space="preserve">three-dimensional way, understanding the need to entwine function with </w:t>
      </w:r>
      <w:r w:rsidR="00F648D1" w:rsidRPr="00D4227E">
        <w:rPr>
          <w:rFonts w:ascii="Calibri" w:hAnsi="Calibri"/>
          <w:sz w:val="22"/>
          <w:szCs w:val="22"/>
        </w:rPr>
        <w:t xml:space="preserve">fine </w:t>
      </w:r>
      <w:r w:rsidR="00E84C38" w:rsidRPr="00D4227E">
        <w:rPr>
          <w:rFonts w:ascii="Calibri" w:hAnsi="Calibri"/>
          <w:sz w:val="22"/>
          <w:szCs w:val="22"/>
        </w:rPr>
        <w:t>art</w:t>
      </w:r>
      <w:r w:rsidR="00460BB9" w:rsidRPr="00D4227E">
        <w:rPr>
          <w:rFonts w:ascii="Calibri" w:hAnsi="Calibri"/>
          <w:sz w:val="22"/>
          <w:szCs w:val="22"/>
        </w:rPr>
        <w:t>.</w:t>
      </w:r>
      <w:r w:rsidR="00E84C38" w:rsidRPr="00D4227E">
        <w:rPr>
          <w:rFonts w:ascii="Calibri" w:hAnsi="Calibri"/>
          <w:sz w:val="22"/>
          <w:szCs w:val="22"/>
        </w:rPr>
        <w:t xml:space="preserve"> We’re looking forward to collaborating on more projects in the future.</w:t>
      </w:r>
      <w:r w:rsidR="00460BB9" w:rsidRPr="00D4227E">
        <w:rPr>
          <w:rFonts w:ascii="Calibri" w:hAnsi="Calibri"/>
          <w:sz w:val="22"/>
          <w:szCs w:val="22"/>
        </w:rPr>
        <w:t>”</w:t>
      </w:r>
    </w:p>
    <w:p w14:paraId="696A772C" w14:textId="77777777" w:rsidR="00E36DCD" w:rsidRPr="00D4227E" w:rsidRDefault="00E36DCD" w:rsidP="005538B2">
      <w:pPr>
        <w:spacing w:line="360" w:lineRule="auto"/>
        <w:rPr>
          <w:rFonts w:ascii="Calibri" w:hAnsi="Calibri"/>
        </w:rPr>
      </w:pPr>
    </w:p>
    <w:p w14:paraId="346AB285" w14:textId="77777777" w:rsidR="00E36DCD" w:rsidRPr="00D4227E" w:rsidRDefault="00E36DCD" w:rsidP="00E36DCD">
      <w:pPr>
        <w:spacing w:line="360" w:lineRule="auto"/>
        <w:jc w:val="center"/>
        <w:rPr>
          <w:rFonts w:ascii="Calibri" w:hAnsi="Calibri"/>
          <w:b/>
        </w:rPr>
      </w:pPr>
      <w:r w:rsidRPr="00D4227E">
        <w:rPr>
          <w:rFonts w:ascii="Calibri" w:hAnsi="Calibri"/>
          <w:b/>
        </w:rPr>
        <w:t>ENDS</w:t>
      </w:r>
    </w:p>
    <w:p w14:paraId="7C4F627E" w14:textId="77777777" w:rsidR="00005070" w:rsidRPr="009C4B1D" w:rsidRDefault="00005070" w:rsidP="009C4B1D">
      <w:pPr>
        <w:rPr>
          <w:rFonts w:asciiTheme="minorHAnsi" w:hAnsiTheme="minorHAnsi"/>
          <w:b/>
          <w:sz w:val="20"/>
          <w:szCs w:val="20"/>
        </w:rPr>
      </w:pPr>
    </w:p>
    <w:p w14:paraId="0C82753C" w14:textId="77777777" w:rsidR="00E36DCD" w:rsidRPr="009C4B1D" w:rsidRDefault="00A831D7" w:rsidP="009C4B1D">
      <w:pPr>
        <w:rPr>
          <w:rFonts w:asciiTheme="minorHAnsi" w:hAnsiTheme="minorHAnsi"/>
          <w:b/>
          <w:sz w:val="20"/>
          <w:szCs w:val="20"/>
        </w:rPr>
      </w:pPr>
      <w:r w:rsidRPr="009C4B1D">
        <w:rPr>
          <w:rFonts w:asciiTheme="minorHAnsi" w:hAnsiTheme="minorHAnsi"/>
          <w:b/>
          <w:sz w:val="20"/>
          <w:szCs w:val="20"/>
        </w:rPr>
        <w:t>About Signbox</w:t>
      </w:r>
    </w:p>
    <w:p w14:paraId="03D84336" w14:textId="77777777" w:rsidR="00D2668C" w:rsidRPr="009C4B1D" w:rsidRDefault="00D2668C" w:rsidP="009C4B1D">
      <w:pPr>
        <w:rPr>
          <w:rFonts w:asciiTheme="minorHAnsi" w:hAnsiTheme="minorHAnsi"/>
          <w:b/>
          <w:sz w:val="20"/>
          <w:szCs w:val="20"/>
        </w:rPr>
      </w:pPr>
      <w:r w:rsidRPr="009C4B1D">
        <w:rPr>
          <w:rFonts w:asciiTheme="minorHAnsi" w:hAnsiTheme="minorHAnsi"/>
          <w:sz w:val="20"/>
          <w:szCs w:val="20"/>
        </w:rPr>
        <w:t xml:space="preserve">UK-based Signbox is a leading signage </w:t>
      </w:r>
      <w:r w:rsidR="00EB4056" w:rsidRPr="009C4B1D">
        <w:rPr>
          <w:rFonts w:asciiTheme="minorHAnsi" w:hAnsiTheme="minorHAnsi"/>
          <w:sz w:val="20"/>
          <w:szCs w:val="20"/>
        </w:rPr>
        <w:t>specialist w</w:t>
      </w:r>
      <w:r w:rsidRPr="009C4B1D">
        <w:rPr>
          <w:rFonts w:asciiTheme="minorHAnsi" w:hAnsiTheme="minorHAnsi"/>
          <w:sz w:val="20"/>
          <w:szCs w:val="20"/>
        </w:rPr>
        <w:t>ith over 27 years’</w:t>
      </w:r>
      <w:r w:rsidR="0005403D" w:rsidRPr="009C4B1D">
        <w:rPr>
          <w:rFonts w:asciiTheme="minorHAnsi" w:hAnsiTheme="minorHAnsi"/>
          <w:sz w:val="20"/>
          <w:szCs w:val="20"/>
        </w:rPr>
        <w:t xml:space="preserve"> </w:t>
      </w:r>
      <w:r w:rsidR="0032654C" w:rsidRPr="009C4B1D">
        <w:rPr>
          <w:rFonts w:asciiTheme="minorHAnsi" w:hAnsiTheme="minorHAnsi"/>
          <w:sz w:val="20"/>
          <w:szCs w:val="20"/>
        </w:rPr>
        <w:t xml:space="preserve">industry </w:t>
      </w:r>
      <w:r w:rsidR="0005403D" w:rsidRPr="009C4B1D">
        <w:rPr>
          <w:rFonts w:asciiTheme="minorHAnsi" w:hAnsiTheme="minorHAnsi"/>
          <w:sz w:val="20"/>
          <w:szCs w:val="20"/>
        </w:rPr>
        <w:t>experience</w:t>
      </w:r>
      <w:r w:rsidR="0032654C" w:rsidRPr="009C4B1D">
        <w:rPr>
          <w:rFonts w:asciiTheme="minorHAnsi" w:hAnsiTheme="minorHAnsi"/>
          <w:sz w:val="20"/>
          <w:szCs w:val="20"/>
        </w:rPr>
        <w:t xml:space="preserve">. </w:t>
      </w:r>
      <w:r w:rsidR="00EB4056" w:rsidRPr="009C4B1D">
        <w:rPr>
          <w:rFonts w:asciiTheme="minorHAnsi" w:hAnsiTheme="minorHAnsi"/>
          <w:sz w:val="20"/>
          <w:szCs w:val="20"/>
        </w:rPr>
        <w:t xml:space="preserve">With intelligent design and application, the company consistently delivers </w:t>
      </w:r>
      <w:r w:rsidRPr="009C4B1D">
        <w:rPr>
          <w:rFonts w:asciiTheme="minorHAnsi" w:hAnsiTheme="minorHAnsi"/>
          <w:sz w:val="20"/>
          <w:szCs w:val="20"/>
        </w:rPr>
        <w:t xml:space="preserve">award-winning visual communication strategies </w:t>
      </w:r>
      <w:r w:rsidR="002E04E1" w:rsidRPr="009C4B1D">
        <w:rPr>
          <w:rFonts w:asciiTheme="minorHAnsi" w:hAnsiTheme="minorHAnsi"/>
          <w:sz w:val="20"/>
          <w:szCs w:val="20"/>
        </w:rPr>
        <w:t xml:space="preserve">via traditional and pioneering signage methods </w:t>
      </w:r>
      <w:r w:rsidRPr="009C4B1D">
        <w:rPr>
          <w:rFonts w:asciiTheme="minorHAnsi" w:hAnsiTheme="minorHAnsi"/>
          <w:sz w:val="20"/>
          <w:szCs w:val="20"/>
        </w:rPr>
        <w:t xml:space="preserve">across a number of market sectors, including </w:t>
      </w:r>
      <w:r w:rsidRPr="009C4B1D">
        <w:rPr>
          <w:rFonts w:asciiTheme="minorHAnsi" w:hAnsiTheme="minorHAnsi" w:cs="Arial"/>
          <w:sz w:val="20"/>
          <w:szCs w:val="20"/>
          <w:shd w:val="clear" w:color="auto" w:fill="FFFFFF"/>
        </w:rPr>
        <w:t>corporate, education, healthcare, retail, hotel and leisure.</w:t>
      </w:r>
    </w:p>
    <w:p w14:paraId="1A971BE0" w14:textId="77777777" w:rsidR="00D2668C" w:rsidRPr="009C4B1D" w:rsidRDefault="00D2668C" w:rsidP="009C4B1D">
      <w:pPr>
        <w:rPr>
          <w:rFonts w:asciiTheme="minorHAnsi" w:hAnsiTheme="minorHAnsi" w:cs="Arial"/>
          <w:sz w:val="20"/>
          <w:szCs w:val="20"/>
          <w:shd w:val="clear" w:color="auto" w:fill="FFFFFF"/>
        </w:rPr>
      </w:pPr>
    </w:p>
    <w:p w14:paraId="32152F20" w14:textId="77777777" w:rsidR="00D2668C" w:rsidRPr="009C4B1D" w:rsidRDefault="0005403D" w:rsidP="009C4B1D">
      <w:pPr>
        <w:rPr>
          <w:rFonts w:asciiTheme="minorHAnsi" w:hAnsiTheme="minorHAnsi"/>
          <w:sz w:val="20"/>
          <w:szCs w:val="20"/>
        </w:rPr>
      </w:pPr>
      <w:r w:rsidRPr="009C4B1D">
        <w:rPr>
          <w:rFonts w:asciiTheme="minorHAnsi" w:hAnsiTheme="minorHAnsi"/>
          <w:sz w:val="20"/>
          <w:szCs w:val="20"/>
        </w:rPr>
        <w:t>With a</w:t>
      </w:r>
      <w:r w:rsidR="00E22AF5" w:rsidRPr="009C4B1D">
        <w:rPr>
          <w:rFonts w:asciiTheme="minorHAnsi" w:hAnsiTheme="minorHAnsi"/>
          <w:sz w:val="20"/>
          <w:szCs w:val="20"/>
        </w:rPr>
        <w:t xml:space="preserve"> </w:t>
      </w:r>
      <w:r w:rsidR="008577F5" w:rsidRPr="009C4B1D">
        <w:rPr>
          <w:rFonts w:asciiTheme="minorHAnsi" w:hAnsiTheme="minorHAnsi"/>
          <w:sz w:val="20"/>
          <w:szCs w:val="20"/>
        </w:rPr>
        <w:t xml:space="preserve">proven </w:t>
      </w:r>
      <w:r w:rsidR="00F251A2" w:rsidRPr="009C4B1D">
        <w:rPr>
          <w:rFonts w:asciiTheme="minorHAnsi" w:hAnsiTheme="minorHAnsi"/>
          <w:sz w:val="20"/>
          <w:szCs w:val="20"/>
        </w:rPr>
        <w:t>formula based on</w:t>
      </w:r>
      <w:r w:rsidR="00E22AF5" w:rsidRPr="009C4B1D">
        <w:rPr>
          <w:rFonts w:asciiTheme="minorHAnsi" w:hAnsiTheme="minorHAnsi"/>
          <w:sz w:val="20"/>
          <w:szCs w:val="20"/>
        </w:rPr>
        <w:t xml:space="preserve"> </w:t>
      </w:r>
      <w:r w:rsidR="00FC4ED5" w:rsidRPr="009C4B1D">
        <w:rPr>
          <w:rFonts w:asciiTheme="minorHAnsi" w:hAnsiTheme="minorHAnsi"/>
          <w:sz w:val="20"/>
          <w:szCs w:val="20"/>
        </w:rPr>
        <w:t xml:space="preserve">contemporary </w:t>
      </w:r>
      <w:r w:rsidR="00D2668C" w:rsidRPr="009C4B1D">
        <w:rPr>
          <w:rFonts w:asciiTheme="minorHAnsi" w:hAnsiTheme="minorHAnsi"/>
          <w:sz w:val="20"/>
          <w:szCs w:val="20"/>
        </w:rPr>
        <w:t xml:space="preserve">design, technical innovation and </w:t>
      </w:r>
      <w:r w:rsidR="00FC4ED5" w:rsidRPr="009C4B1D">
        <w:rPr>
          <w:rFonts w:asciiTheme="minorHAnsi" w:hAnsiTheme="minorHAnsi"/>
          <w:sz w:val="20"/>
          <w:szCs w:val="20"/>
        </w:rPr>
        <w:t xml:space="preserve">engineering excellence, </w:t>
      </w:r>
      <w:r w:rsidR="00F251A2" w:rsidRPr="009C4B1D">
        <w:rPr>
          <w:rFonts w:asciiTheme="minorHAnsi" w:hAnsiTheme="minorHAnsi"/>
          <w:sz w:val="20"/>
          <w:szCs w:val="20"/>
        </w:rPr>
        <w:t>Signbox’s</w:t>
      </w:r>
      <w:r w:rsidR="00D2668C" w:rsidRPr="009C4B1D">
        <w:rPr>
          <w:rFonts w:asciiTheme="minorHAnsi" w:hAnsiTheme="minorHAnsi"/>
          <w:sz w:val="20"/>
          <w:szCs w:val="20"/>
        </w:rPr>
        <w:t xml:space="preserve"> holistic approach </w:t>
      </w:r>
      <w:r w:rsidR="00FC4ED5" w:rsidRPr="009C4B1D">
        <w:rPr>
          <w:rFonts w:asciiTheme="minorHAnsi" w:hAnsiTheme="minorHAnsi"/>
          <w:sz w:val="20"/>
          <w:szCs w:val="20"/>
        </w:rPr>
        <w:t xml:space="preserve">continues to put the company at the </w:t>
      </w:r>
      <w:r w:rsidR="00804F13" w:rsidRPr="009C4B1D">
        <w:rPr>
          <w:rFonts w:asciiTheme="minorHAnsi" w:hAnsiTheme="minorHAnsi"/>
          <w:sz w:val="20"/>
          <w:szCs w:val="20"/>
        </w:rPr>
        <w:t xml:space="preserve">forefront of architectural signage. </w:t>
      </w:r>
      <w:r w:rsidR="00D2668C" w:rsidRPr="009C4B1D">
        <w:rPr>
          <w:rFonts w:asciiTheme="minorHAnsi" w:hAnsiTheme="minorHAnsi"/>
          <w:sz w:val="20"/>
          <w:szCs w:val="20"/>
        </w:rPr>
        <w:t>Sourcing and implement</w:t>
      </w:r>
      <w:r w:rsidR="00125FE1" w:rsidRPr="009C4B1D">
        <w:rPr>
          <w:rFonts w:asciiTheme="minorHAnsi" w:hAnsiTheme="minorHAnsi"/>
          <w:sz w:val="20"/>
          <w:szCs w:val="20"/>
        </w:rPr>
        <w:t>ing</w:t>
      </w:r>
      <w:r w:rsidR="00D2668C" w:rsidRPr="009C4B1D">
        <w:rPr>
          <w:rFonts w:asciiTheme="minorHAnsi" w:hAnsiTheme="minorHAnsi"/>
          <w:sz w:val="20"/>
          <w:szCs w:val="20"/>
        </w:rPr>
        <w:t xml:space="preserve"> cutting edge technologies</w:t>
      </w:r>
      <w:r w:rsidR="00125FE1" w:rsidRPr="009C4B1D">
        <w:rPr>
          <w:rFonts w:asciiTheme="minorHAnsi" w:hAnsiTheme="minorHAnsi"/>
          <w:sz w:val="20"/>
          <w:szCs w:val="20"/>
        </w:rPr>
        <w:t xml:space="preserve"> and high quality sustainable materials, </w:t>
      </w:r>
      <w:r w:rsidR="00F251A2" w:rsidRPr="009C4B1D">
        <w:rPr>
          <w:rFonts w:asciiTheme="minorHAnsi" w:hAnsiTheme="minorHAnsi"/>
          <w:sz w:val="20"/>
          <w:szCs w:val="20"/>
        </w:rPr>
        <w:t>the company is</w:t>
      </w:r>
      <w:r w:rsidR="002E04E1" w:rsidRPr="009C4B1D">
        <w:rPr>
          <w:rFonts w:asciiTheme="minorHAnsi" w:hAnsiTheme="minorHAnsi"/>
          <w:sz w:val="20"/>
          <w:szCs w:val="20"/>
        </w:rPr>
        <w:t xml:space="preserve"> renowned for delivering</w:t>
      </w:r>
      <w:r w:rsidR="00D2668C" w:rsidRPr="009C4B1D">
        <w:rPr>
          <w:rFonts w:asciiTheme="minorHAnsi" w:hAnsiTheme="minorHAnsi"/>
          <w:sz w:val="20"/>
          <w:szCs w:val="20"/>
        </w:rPr>
        <w:t xml:space="preserve"> </w:t>
      </w:r>
      <w:r w:rsidR="002E04E1" w:rsidRPr="009C4B1D">
        <w:rPr>
          <w:rFonts w:asciiTheme="minorHAnsi" w:hAnsiTheme="minorHAnsi"/>
          <w:sz w:val="20"/>
          <w:szCs w:val="20"/>
        </w:rPr>
        <w:t xml:space="preserve">powerful </w:t>
      </w:r>
      <w:r w:rsidR="00ED49F2" w:rsidRPr="009C4B1D">
        <w:rPr>
          <w:rFonts w:asciiTheme="minorHAnsi" w:hAnsiTheme="minorHAnsi"/>
          <w:sz w:val="20"/>
          <w:szCs w:val="20"/>
        </w:rPr>
        <w:t xml:space="preserve">interior and exterior signage </w:t>
      </w:r>
      <w:r w:rsidR="002C471F" w:rsidRPr="009C4B1D">
        <w:rPr>
          <w:rFonts w:asciiTheme="minorHAnsi" w:hAnsiTheme="minorHAnsi"/>
          <w:sz w:val="20"/>
          <w:szCs w:val="20"/>
        </w:rPr>
        <w:t>projects</w:t>
      </w:r>
      <w:r w:rsidR="002E04E1" w:rsidRPr="009C4B1D">
        <w:rPr>
          <w:rFonts w:asciiTheme="minorHAnsi" w:hAnsiTheme="minorHAnsi"/>
          <w:sz w:val="20"/>
          <w:szCs w:val="20"/>
        </w:rPr>
        <w:t xml:space="preserve"> </w:t>
      </w:r>
      <w:r w:rsidR="00D2668C" w:rsidRPr="009C4B1D">
        <w:rPr>
          <w:rFonts w:asciiTheme="minorHAnsi" w:hAnsiTheme="minorHAnsi"/>
          <w:sz w:val="20"/>
          <w:szCs w:val="20"/>
        </w:rPr>
        <w:t>for</w:t>
      </w:r>
      <w:r w:rsidR="00E0457F" w:rsidRPr="009C4B1D">
        <w:rPr>
          <w:rFonts w:asciiTheme="minorHAnsi" w:hAnsiTheme="minorHAnsi"/>
          <w:sz w:val="20"/>
          <w:szCs w:val="20"/>
        </w:rPr>
        <w:t xml:space="preserve"> a</w:t>
      </w:r>
      <w:r w:rsidR="00E22AF5" w:rsidRPr="009C4B1D">
        <w:rPr>
          <w:rFonts w:asciiTheme="minorHAnsi" w:hAnsiTheme="minorHAnsi"/>
          <w:sz w:val="20"/>
          <w:szCs w:val="20"/>
        </w:rPr>
        <w:t xml:space="preserve"> </w:t>
      </w:r>
      <w:r w:rsidR="008577F5" w:rsidRPr="009C4B1D">
        <w:rPr>
          <w:rFonts w:asciiTheme="minorHAnsi" w:hAnsiTheme="minorHAnsi"/>
          <w:sz w:val="20"/>
          <w:szCs w:val="20"/>
        </w:rPr>
        <w:t xml:space="preserve">diverse </w:t>
      </w:r>
      <w:r w:rsidR="00F251A2" w:rsidRPr="009C4B1D">
        <w:rPr>
          <w:rFonts w:asciiTheme="minorHAnsi" w:hAnsiTheme="minorHAnsi"/>
          <w:sz w:val="20"/>
          <w:szCs w:val="20"/>
        </w:rPr>
        <w:t>range of global brands in the UK, Europe</w:t>
      </w:r>
      <w:r w:rsidR="008F19D4" w:rsidRPr="009C4B1D">
        <w:rPr>
          <w:rFonts w:asciiTheme="minorHAnsi" w:hAnsiTheme="minorHAnsi"/>
          <w:sz w:val="20"/>
          <w:szCs w:val="20"/>
        </w:rPr>
        <w:t>, the Americas and the Far East</w:t>
      </w:r>
      <w:r w:rsidR="002E04E1" w:rsidRPr="009C4B1D">
        <w:rPr>
          <w:rFonts w:asciiTheme="minorHAnsi" w:hAnsiTheme="minorHAnsi"/>
          <w:sz w:val="20"/>
          <w:szCs w:val="20"/>
        </w:rPr>
        <w:t xml:space="preserve"> – all of which are compliant, future-proof and visually arresting.</w:t>
      </w:r>
    </w:p>
    <w:p w14:paraId="71BDB4CA" w14:textId="77777777" w:rsidR="00ED49F2" w:rsidRPr="009C4B1D" w:rsidRDefault="00ED49F2" w:rsidP="009C4B1D">
      <w:pPr>
        <w:rPr>
          <w:rFonts w:asciiTheme="minorHAnsi" w:hAnsiTheme="minorHAnsi"/>
          <w:sz w:val="20"/>
          <w:szCs w:val="20"/>
        </w:rPr>
      </w:pPr>
    </w:p>
    <w:p w14:paraId="15CDA53E" w14:textId="77777777" w:rsidR="002E04E1" w:rsidRPr="009C4B1D" w:rsidRDefault="00ED49F2" w:rsidP="009C4B1D">
      <w:pPr>
        <w:rPr>
          <w:rFonts w:asciiTheme="minorHAnsi" w:hAnsiTheme="minorHAnsi"/>
          <w:sz w:val="20"/>
          <w:szCs w:val="20"/>
        </w:rPr>
      </w:pPr>
      <w:r w:rsidRPr="009C4B1D">
        <w:rPr>
          <w:rFonts w:asciiTheme="minorHAnsi" w:hAnsiTheme="minorHAnsi"/>
          <w:sz w:val="20"/>
          <w:szCs w:val="20"/>
        </w:rPr>
        <w:t xml:space="preserve">From concept to delivery, Signbox’s design team and </w:t>
      </w:r>
      <w:r w:rsidR="00CD336A" w:rsidRPr="009C4B1D">
        <w:rPr>
          <w:rFonts w:asciiTheme="minorHAnsi" w:hAnsiTheme="minorHAnsi"/>
          <w:sz w:val="20"/>
          <w:szCs w:val="20"/>
        </w:rPr>
        <w:t>installation</w:t>
      </w:r>
      <w:r w:rsidRPr="009C4B1D">
        <w:rPr>
          <w:rFonts w:asciiTheme="minorHAnsi" w:hAnsiTheme="minorHAnsi"/>
          <w:sz w:val="20"/>
          <w:szCs w:val="20"/>
        </w:rPr>
        <w:t xml:space="preserve"> specialists can create and execute bespoke signage </w:t>
      </w:r>
      <w:r w:rsidR="00A33C7B" w:rsidRPr="009C4B1D">
        <w:rPr>
          <w:rFonts w:asciiTheme="minorHAnsi" w:hAnsiTheme="minorHAnsi"/>
          <w:sz w:val="20"/>
          <w:szCs w:val="20"/>
        </w:rPr>
        <w:t xml:space="preserve">installations </w:t>
      </w:r>
      <w:r w:rsidR="00CE0314" w:rsidRPr="009C4B1D">
        <w:rPr>
          <w:rFonts w:asciiTheme="minorHAnsi" w:hAnsiTheme="minorHAnsi"/>
          <w:sz w:val="20"/>
          <w:szCs w:val="20"/>
        </w:rPr>
        <w:t xml:space="preserve">from </w:t>
      </w:r>
      <w:r w:rsidR="00A33C7B" w:rsidRPr="009C4B1D">
        <w:rPr>
          <w:rFonts w:asciiTheme="minorHAnsi" w:hAnsiTheme="minorHAnsi"/>
          <w:sz w:val="20"/>
          <w:szCs w:val="20"/>
        </w:rPr>
        <w:t xml:space="preserve">an eclectic </w:t>
      </w:r>
      <w:r w:rsidRPr="009C4B1D">
        <w:rPr>
          <w:rFonts w:asciiTheme="minorHAnsi" w:hAnsiTheme="minorHAnsi"/>
          <w:sz w:val="20"/>
          <w:szCs w:val="20"/>
        </w:rPr>
        <w:t xml:space="preserve">range of </w:t>
      </w:r>
      <w:r w:rsidR="00E22AF5" w:rsidRPr="009C4B1D">
        <w:rPr>
          <w:rFonts w:asciiTheme="minorHAnsi" w:hAnsiTheme="minorHAnsi"/>
          <w:sz w:val="20"/>
          <w:szCs w:val="20"/>
        </w:rPr>
        <w:t xml:space="preserve">high-end </w:t>
      </w:r>
      <w:r w:rsidRPr="009C4B1D">
        <w:rPr>
          <w:rFonts w:asciiTheme="minorHAnsi" w:hAnsiTheme="minorHAnsi"/>
          <w:sz w:val="20"/>
          <w:szCs w:val="20"/>
        </w:rPr>
        <w:t>s</w:t>
      </w:r>
      <w:r w:rsidR="00CE0314" w:rsidRPr="009C4B1D">
        <w:rPr>
          <w:rFonts w:asciiTheme="minorHAnsi" w:hAnsiTheme="minorHAnsi"/>
          <w:sz w:val="20"/>
          <w:szCs w:val="20"/>
        </w:rPr>
        <w:t>olution</w:t>
      </w:r>
      <w:r w:rsidR="00CD336A" w:rsidRPr="009C4B1D">
        <w:rPr>
          <w:rFonts w:asciiTheme="minorHAnsi" w:hAnsiTheme="minorHAnsi"/>
          <w:sz w:val="20"/>
          <w:szCs w:val="20"/>
        </w:rPr>
        <w:t>s and services</w:t>
      </w:r>
      <w:r w:rsidR="00B32014" w:rsidRPr="009C4B1D">
        <w:rPr>
          <w:rFonts w:asciiTheme="minorHAnsi" w:hAnsiTheme="minorHAnsi"/>
          <w:sz w:val="20"/>
          <w:szCs w:val="20"/>
        </w:rPr>
        <w:t xml:space="preserve"> that enables a brand to express itself in any environment. </w:t>
      </w:r>
    </w:p>
    <w:p w14:paraId="0D48F8BE" w14:textId="77777777" w:rsidR="002E04E1" w:rsidRPr="009C4B1D" w:rsidRDefault="002E04E1" w:rsidP="009C4B1D">
      <w:pPr>
        <w:rPr>
          <w:rFonts w:asciiTheme="minorHAnsi" w:hAnsiTheme="minorHAnsi"/>
          <w:sz w:val="20"/>
          <w:szCs w:val="20"/>
        </w:rPr>
      </w:pPr>
    </w:p>
    <w:p w14:paraId="437B53DC" w14:textId="77777777" w:rsidR="00ED49F2" w:rsidRPr="009C4B1D" w:rsidRDefault="00E22AF5" w:rsidP="009C4B1D">
      <w:pPr>
        <w:rPr>
          <w:rFonts w:asciiTheme="minorHAnsi" w:hAnsiTheme="minorHAnsi"/>
          <w:sz w:val="20"/>
          <w:szCs w:val="20"/>
        </w:rPr>
      </w:pPr>
      <w:r w:rsidRPr="009C4B1D">
        <w:rPr>
          <w:rFonts w:asciiTheme="minorHAnsi" w:hAnsiTheme="minorHAnsi"/>
          <w:sz w:val="20"/>
          <w:szCs w:val="20"/>
        </w:rPr>
        <w:t>B</w:t>
      </w:r>
      <w:r w:rsidR="00CD336A" w:rsidRPr="009C4B1D">
        <w:rPr>
          <w:rFonts w:asciiTheme="minorHAnsi" w:hAnsiTheme="minorHAnsi"/>
          <w:sz w:val="20"/>
          <w:szCs w:val="20"/>
        </w:rPr>
        <w:t>eyond traditional signage</w:t>
      </w:r>
      <w:r w:rsidR="00CE0314" w:rsidRPr="009C4B1D">
        <w:rPr>
          <w:rFonts w:asciiTheme="minorHAnsi" w:hAnsiTheme="minorHAnsi"/>
          <w:sz w:val="20"/>
          <w:szCs w:val="20"/>
        </w:rPr>
        <w:t xml:space="preserve"> </w:t>
      </w:r>
      <w:r w:rsidRPr="009C4B1D">
        <w:rPr>
          <w:rFonts w:asciiTheme="minorHAnsi" w:hAnsiTheme="minorHAnsi"/>
          <w:sz w:val="20"/>
          <w:szCs w:val="20"/>
        </w:rPr>
        <w:t xml:space="preserve">applications, the company’s service offering </w:t>
      </w:r>
      <w:r w:rsidR="00CE0314" w:rsidRPr="009C4B1D">
        <w:rPr>
          <w:rFonts w:asciiTheme="minorHAnsi" w:hAnsiTheme="minorHAnsi"/>
          <w:sz w:val="20"/>
          <w:szCs w:val="20"/>
        </w:rPr>
        <w:t>include</w:t>
      </w:r>
      <w:r w:rsidRPr="009C4B1D">
        <w:rPr>
          <w:rFonts w:asciiTheme="minorHAnsi" w:hAnsiTheme="minorHAnsi"/>
          <w:sz w:val="20"/>
          <w:szCs w:val="20"/>
        </w:rPr>
        <w:t>s</w:t>
      </w:r>
      <w:r w:rsidR="00CE0314" w:rsidRPr="009C4B1D">
        <w:rPr>
          <w:rFonts w:asciiTheme="minorHAnsi" w:hAnsiTheme="minorHAnsi"/>
          <w:sz w:val="20"/>
          <w:szCs w:val="20"/>
        </w:rPr>
        <w:t xml:space="preserve"> </w:t>
      </w:r>
      <w:r w:rsidR="00125FE1" w:rsidRPr="009C4B1D">
        <w:rPr>
          <w:rFonts w:asciiTheme="minorHAnsi" w:hAnsiTheme="minorHAnsi"/>
          <w:sz w:val="20"/>
          <w:szCs w:val="20"/>
        </w:rPr>
        <w:t xml:space="preserve">fabricated external structures, digitally printed glazing manifestations and wallpapers, way finding signage, digital signage, </w:t>
      </w:r>
      <w:r w:rsidR="00CD336A" w:rsidRPr="009C4B1D">
        <w:rPr>
          <w:rFonts w:asciiTheme="minorHAnsi" w:hAnsiTheme="minorHAnsi"/>
          <w:sz w:val="20"/>
          <w:szCs w:val="20"/>
        </w:rPr>
        <w:t xml:space="preserve">LED infused </w:t>
      </w:r>
      <w:r w:rsidR="00125FE1" w:rsidRPr="009C4B1D">
        <w:rPr>
          <w:rFonts w:asciiTheme="minorHAnsi" w:hAnsiTheme="minorHAnsi"/>
          <w:sz w:val="20"/>
          <w:szCs w:val="20"/>
        </w:rPr>
        <w:t xml:space="preserve">glass structures, </w:t>
      </w:r>
      <w:r w:rsidR="00AA3C14" w:rsidRPr="009C4B1D">
        <w:rPr>
          <w:rFonts w:asciiTheme="minorHAnsi" w:hAnsiTheme="minorHAnsi"/>
          <w:sz w:val="20"/>
          <w:szCs w:val="20"/>
        </w:rPr>
        <w:t>contemporary name plates</w:t>
      </w:r>
      <w:r w:rsidR="00125FE1" w:rsidRPr="009C4B1D">
        <w:rPr>
          <w:rFonts w:asciiTheme="minorHAnsi" w:hAnsiTheme="minorHAnsi"/>
          <w:sz w:val="20"/>
          <w:szCs w:val="20"/>
        </w:rPr>
        <w:t>, interactive print via Near Field Commu</w:t>
      </w:r>
      <w:r w:rsidRPr="009C4B1D">
        <w:rPr>
          <w:rFonts w:asciiTheme="minorHAnsi" w:hAnsiTheme="minorHAnsi"/>
          <w:sz w:val="20"/>
          <w:szCs w:val="20"/>
        </w:rPr>
        <w:t xml:space="preserve">nication (NFC) and signposting, among </w:t>
      </w:r>
      <w:r w:rsidR="002E04E1" w:rsidRPr="009C4B1D">
        <w:rPr>
          <w:rFonts w:asciiTheme="minorHAnsi" w:hAnsiTheme="minorHAnsi"/>
          <w:sz w:val="20"/>
          <w:szCs w:val="20"/>
        </w:rPr>
        <w:t xml:space="preserve">many </w:t>
      </w:r>
      <w:r w:rsidRPr="009C4B1D">
        <w:rPr>
          <w:rFonts w:asciiTheme="minorHAnsi" w:hAnsiTheme="minorHAnsi"/>
          <w:sz w:val="20"/>
          <w:szCs w:val="20"/>
        </w:rPr>
        <w:t>others.</w:t>
      </w:r>
    </w:p>
    <w:p w14:paraId="6D4CF9A8" w14:textId="77777777" w:rsidR="00420EF7" w:rsidRPr="009C4B1D" w:rsidRDefault="00420EF7" w:rsidP="009C4B1D">
      <w:pPr>
        <w:rPr>
          <w:rFonts w:asciiTheme="minorHAnsi" w:hAnsiTheme="minorHAnsi"/>
          <w:sz w:val="20"/>
          <w:szCs w:val="20"/>
        </w:rPr>
      </w:pPr>
    </w:p>
    <w:p w14:paraId="3D12A0F6" w14:textId="77777777" w:rsidR="00D2668C" w:rsidRPr="009C4B1D" w:rsidRDefault="00420EF7" w:rsidP="009C4B1D">
      <w:pPr>
        <w:rPr>
          <w:rFonts w:asciiTheme="minorHAnsi" w:hAnsiTheme="minorHAnsi"/>
          <w:sz w:val="20"/>
          <w:szCs w:val="20"/>
        </w:rPr>
      </w:pPr>
      <w:r w:rsidRPr="009C4B1D">
        <w:rPr>
          <w:rFonts w:asciiTheme="minorHAnsi" w:hAnsiTheme="minorHAnsi"/>
          <w:sz w:val="20"/>
          <w:szCs w:val="20"/>
        </w:rPr>
        <w:t xml:space="preserve">For further information, please visit: </w:t>
      </w:r>
      <w:hyperlink r:id="rId12" w:history="1">
        <w:r w:rsidRPr="009C4B1D">
          <w:rPr>
            <w:rStyle w:val="Hyperlink"/>
            <w:rFonts w:asciiTheme="minorHAnsi" w:hAnsiTheme="minorHAnsi"/>
            <w:sz w:val="20"/>
            <w:szCs w:val="20"/>
          </w:rPr>
          <w:t>www.signbox.co.uk</w:t>
        </w:r>
      </w:hyperlink>
      <w:r w:rsidRPr="009C4B1D">
        <w:rPr>
          <w:rFonts w:asciiTheme="minorHAnsi" w:hAnsiTheme="minorHAnsi"/>
          <w:sz w:val="20"/>
          <w:szCs w:val="20"/>
        </w:rPr>
        <w:t xml:space="preserve"> </w:t>
      </w:r>
    </w:p>
    <w:p w14:paraId="0EB5CBD2" w14:textId="77777777" w:rsidR="00F251A2" w:rsidRPr="009C4B1D" w:rsidRDefault="00F251A2" w:rsidP="009C4B1D">
      <w:pPr>
        <w:rPr>
          <w:rFonts w:asciiTheme="minorHAnsi" w:hAnsiTheme="minorHAnsi"/>
          <w:sz w:val="20"/>
          <w:szCs w:val="20"/>
        </w:rPr>
      </w:pPr>
    </w:p>
    <w:p w14:paraId="6F58F195" w14:textId="77777777" w:rsidR="00F251A2" w:rsidRPr="009C4B1D" w:rsidRDefault="00F251A2" w:rsidP="009C4B1D">
      <w:pPr>
        <w:rPr>
          <w:rFonts w:asciiTheme="minorHAnsi" w:hAnsiTheme="minorHAnsi" w:cs="Arial"/>
          <w:b/>
          <w:sz w:val="20"/>
          <w:szCs w:val="20"/>
        </w:rPr>
      </w:pPr>
      <w:r w:rsidRPr="009C4B1D">
        <w:rPr>
          <w:rFonts w:asciiTheme="minorHAnsi" w:hAnsiTheme="minorHAnsi" w:cs="Arial"/>
          <w:b/>
          <w:sz w:val="20"/>
          <w:szCs w:val="20"/>
        </w:rPr>
        <w:t>For more information, please contact:</w:t>
      </w:r>
    </w:p>
    <w:p w14:paraId="4238C71B" w14:textId="77777777" w:rsidR="00F251A2" w:rsidRPr="009C4B1D" w:rsidRDefault="00F251A2" w:rsidP="009C4B1D">
      <w:pPr>
        <w:rPr>
          <w:rFonts w:asciiTheme="minorHAnsi" w:hAnsiTheme="minorHAnsi" w:cs="Arial"/>
          <w:sz w:val="20"/>
          <w:szCs w:val="20"/>
        </w:rPr>
      </w:pPr>
    </w:p>
    <w:p w14:paraId="173B38E4" w14:textId="4C9091A8" w:rsidR="00F251A2" w:rsidRPr="00B32418" w:rsidRDefault="00F251A2" w:rsidP="009C4B1D">
      <w:pPr>
        <w:rPr>
          <w:rFonts w:asciiTheme="minorHAnsi" w:hAnsiTheme="minorHAnsi" w:cs="Arial"/>
          <w:sz w:val="20"/>
          <w:szCs w:val="20"/>
          <w:lang w:val="it-IT"/>
        </w:rPr>
      </w:pPr>
      <w:r w:rsidRPr="00B32418">
        <w:rPr>
          <w:rFonts w:asciiTheme="minorHAnsi" w:hAnsiTheme="minorHAnsi" w:cs="Arial"/>
          <w:sz w:val="20"/>
          <w:szCs w:val="20"/>
          <w:lang w:val="it-IT"/>
        </w:rPr>
        <w:t>Elni Stofberg</w:t>
      </w:r>
      <w:r w:rsidR="009521EA" w:rsidRPr="00B32418">
        <w:rPr>
          <w:rFonts w:asciiTheme="minorHAnsi" w:hAnsiTheme="minorHAnsi" w:cs="Arial"/>
          <w:sz w:val="20"/>
          <w:szCs w:val="20"/>
          <w:lang w:val="it-IT"/>
        </w:rPr>
        <w:t xml:space="preserve"> / Isabella Schiavi</w:t>
      </w:r>
      <w:r w:rsidR="00D35770" w:rsidRPr="00B32418">
        <w:rPr>
          <w:rFonts w:asciiTheme="minorHAnsi" w:hAnsiTheme="minorHAnsi" w:cs="Arial"/>
          <w:sz w:val="20"/>
          <w:szCs w:val="20"/>
          <w:lang w:val="it-IT"/>
        </w:rPr>
        <w:tab/>
      </w:r>
      <w:r w:rsidR="00D35770" w:rsidRPr="00B32418">
        <w:rPr>
          <w:rFonts w:asciiTheme="minorHAnsi" w:hAnsiTheme="minorHAnsi" w:cs="Arial"/>
          <w:sz w:val="20"/>
          <w:szCs w:val="20"/>
          <w:lang w:val="it-IT"/>
        </w:rPr>
        <w:tab/>
      </w:r>
      <w:r w:rsidR="00D35770" w:rsidRPr="00B32418">
        <w:rPr>
          <w:rFonts w:asciiTheme="minorHAnsi" w:hAnsiTheme="minorHAnsi" w:cs="Arial"/>
          <w:sz w:val="20"/>
          <w:szCs w:val="20"/>
          <w:lang w:val="it-IT"/>
        </w:rPr>
        <w:tab/>
        <w:t>Mark Bartlett</w:t>
      </w:r>
    </w:p>
    <w:p w14:paraId="560253C0" w14:textId="77777777" w:rsidR="00F251A2" w:rsidRPr="009C4B1D" w:rsidRDefault="00F251A2" w:rsidP="009C4B1D">
      <w:pPr>
        <w:rPr>
          <w:rFonts w:asciiTheme="minorHAnsi" w:hAnsiTheme="minorHAnsi" w:cs="Arial"/>
          <w:sz w:val="20"/>
          <w:szCs w:val="20"/>
        </w:rPr>
      </w:pPr>
      <w:r w:rsidRPr="009C4B1D">
        <w:rPr>
          <w:rFonts w:asciiTheme="minorHAnsi" w:hAnsiTheme="minorHAnsi" w:cs="Arial"/>
          <w:sz w:val="20"/>
          <w:szCs w:val="20"/>
        </w:rPr>
        <w:t>AD Communications</w:t>
      </w:r>
      <w:r w:rsidR="00D35770" w:rsidRPr="009C4B1D">
        <w:rPr>
          <w:rFonts w:asciiTheme="minorHAnsi" w:hAnsiTheme="minorHAnsi" w:cs="Arial"/>
          <w:sz w:val="20"/>
          <w:szCs w:val="20"/>
        </w:rPr>
        <w:tab/>
      </w:r>
      <w:r w:rsidR="00D35770" w:rsidRPr="009C4B1D">
        <w:rPr>
          <w:rFonts w:asciiTheme="minorHAnsi" w:hAnsiTheme="minorHAnsi" w:cs="Arial"/>
          <w:sz w:val="20"/>
          <w:szCs w:val="20"/>
        </w:rPr>
        <w:tab/>
      </w:r>
      <w:r w:rsidR="00D35770" w:rsidRPr="009C4B1D">
        <w:rPr>
          <w:rFonts w:asciiTheme="minorHAnsi" w:hAnsiTheme="minorHAnsi" w:cs="Arial"/>
          <w:sz w:val="20"/>
          <w:szCs w:val="20"/>
        </w:rPr>
        <w:tab/>
      </w:r>
      <w:r w:rsidR="00D35770" w:rsidRPr="009C4B1D">
        <w:rPr>
          <w:rFonts w:asciiTheme="minorHAnsi" w:hAnsiTheme="minorHAnsi" w:cs="Arial"/>
          <w:sz w:val="20"/>
          <w:szCs w:val="20"/>
        </w:rPr>
        <w:tab/>
        <w:t>Signbox</w:t>
      </w:r>
    </w:p>
    <w:p w14:paraId="3253CD2F" w14:textId="77777777" w:rsidR="00F251A2" w:rsidRPr="009C4B1D" w:rsidRDefault="00F251A2" w:rsidP="009C4B1D">
      <w:pPr>
        <w:rPr>
          <w:rFonts w:asciiTheme="minorHAnsi" w:hAnsiTheme="minorHAnsi" w:cs="Arial"/>
          <w:sz w:val="20"/>
          <w:szCs w:val="20"/>
        </w:rPr>
      </w:pPr>
      <w:r w:rsidRPr="009C4B1D">
        <w:rPr>
          <w:rFonts w:asciiTheme="minorHAnsi" w:hAnsiTheme="minorHAnsi" w:cs="Arial"/>
          <w:sz w:val="20"/>
          <w:szCs w:val="20"/>
        </w:rPr>
        <w:t>+44 (0)1372 464470</w:t>
      </w:r>
      <w:r w:rsidR="00D35770" w:rsidRPr="009C4B1D">
        <w:rPr>
          <w:rFonts w:asciiTheme="minorHAnsi" w:hAnsiTheme="minorHAnsi" w:cs="Arial"/>
          <w:sz w:val="20"/>
          <w:szCs w:val="20"/>
        </w:rPr>
        <w:tab/>
      </w:r>
      <w:r w:rsidR="00D35770" w:rsidRPr="009C4B1D">
        <w:rPr>
          <w:rFonts w:asciiTheme="minorHAnsi" w:hAnsiTheme="minorHAnsi" w:cs="Arial"/>
          <w:sz w:val="20"/>
          <w:szCs w:val="20"/>
        </w:rPr>
        <w:tab/>
      </w:r>
      <w:r w:rsidR="00D35770" w:rsidRPr="009C4B1D">
        <w:rPr>
          <w:rFonts w:asciiTheme="minorHAnsi" w:hAnsiTheme="minorHAnsi" w:cs="Arial"/>
          <w:sz w:val="20"/>
          <w:szCs w:val="20"/>
        </w:rPr>
        <w:tab/>
      </w:r>
      <w:r w:rsidR="00D35770" w:rsidRPr="009C4B1D">
        <w:rPr>
          <w:rFonts w:asciiTheme="minorHAnsi" w:hAnsiTheme="minorHAnsi" w:cs="Arial"/>
          <w:sz w:val="20"/>
          <w:szCs w:val="20"/>
        </w:rPr>
        <w:tab/>
      </w:r>
      <w:r w:rsidR="0032654C" w:rsidRPr="009C4B1D">
        <w:rPr>
          <w:rFonts w:asciiTheme="minorHAnsi" w:hAnsiTheme="minorHAnsi" w:cs="Arial"/>
          <w:sz w:val="20"/>
          <w:szCs w:val="20"/>
        </w:rPr>
        <w:t>+44 (</w:t>
      </w:r>
      <w:r w:rsidR="0032654C" w:rsidRPr="009C4B1D">
        <w:rPr>
          <w:rFonts w:asciiTheme="minorHAnsi" w:hAnsiTheme="minorHAnsi"/>
          <w:sz w:val="20"/>
          <w:szCs w:val="20"/>
        </w:rPr>
        <w:t>0)1784 497550</w:t>
      </w:r>
    </w:p>
    <w:p w14:paraId="53F35525" w14:textId="77777777" w:rsidR="00D35770" w:rsidRPr="009C4B1D" w:rsidRDefault="00B32418" w:rsidP="009C4B1D">
      <w:pPr>
        <w:rPr>
          <w:rFonts w:asciiTheme="minorHAnsi" w:hAnsiTheme="minorHAnsi" w:cs="Arial"/>
          <w:sz w:val="20"/>
          <w:szCs w:val="20"/>
        </w:rPr>
      </w:pPr>
      <w:hyperlink r:id="rId13" w:history="1">
        <w:r w:rsidR="00D35770" w:rsidRPr="009C4B1D">
          <w:rPr>
            <w:rStyle w:val="Hyperlink"/>
            <w:rFonts w:asciiTheme="minorHAnsi" w:hAnsiTheme="minorHAnsi" w:cs="Arial"/>
            <w:sz w:val="20"/>
            <w:szCs w:val="20"/>
          </w:rPr>
          <w:t>estofberg@adcomms.co.uk</w:t>
        </w:r>
      </w:hyperlink>
      <w:r w:rsidR="00D35770" w:rsidRPr="009C4B1D">
        <w:rPr>
          <w:rFonts w:asciiTheme="minorHAnsi" w:hAnsiTheme="minorHAnsi" w:cs="Arial"/>
          <w:sz w:val="20"/>
          <w:szCs w:val="20"/>
        </w:rPr>
        <w:t xml:space="preserve"> </w:t>
      </w:r>
      <w:r w:rsidR="00D35770" w:rsidRPr="009C4B1D">
        <w:rPr>
          <w:rFonts w:asciiTheme="minorHAnsi" w:hAnsiTheme="minorHAnsi" w:cs="Arial"/>
          <w:sz w:val="20"/>
          <w:szCs w:val="20"/>
        </w:rPr>
        <w:tab/>
      </w:r>
      <w:r w:rsidR="00D35770" w:rsidRPr="009C4B1D">
        <w:rPr>
          <w:rFonts w:asciiTheme="minorHAnsi" w:hAnsiTheme="minorHAnsi" w:cs="Arial"/>
          <w:sz w:val="20"/>
          <w:szCs w:val="20"/>
        </w:rPr>
        <w:tab/>
      </w:r>
      <w:r w:rsidR="0032654C" w:rsidRPr="009C4B1D">
        <w:rPr>
          <w:rFonts w:asciiTheme="minorHAnsi" w:hAnsiTheme="minorHAnsi" w:cs="Arial"/>
          <w:sz w:val="20"/>
          <w:szCs w:val="20"/>
        </w:rPr>
        <w:tab/>
      </w:r>
      <w:hyperlink r:id="rId14" w:history="1">
        <w:r w:rsidR="0032654C" w:rsidRPr="009C4B1D">
          <w:rPr>
            <w:rStyle w:val="Hyperlink"/>
            <w:rFonts w:asciiTheme="minorHAnsi" w:hAnsiTheme="minorHAnsi" w:cs="Arial"/>
            <w:sz w:val="20"/>
            <w:szCs w:val="20"/>
          </w:rPr>
          <w:t>Mark@signbox.co.uk</w:t>
        </w:r>
      </w:hyperlink>
      <w:r w:rsidR="0032654C" w:rsidRPr="009C4B1D">
        <w:rPr>
          <w:rFonts w:asciiTheme="minorHAnsi" w:hAnsiTheme="minorHAnsi" w:cs="Arial"/>
          <w:sz w:val="20"/>
          <w:szCs w:val="20"/>
        </w:rPr>
        <w:t xml:space="preserve"> </w:t>
      </w:r>
    </w:p>
    <w:p w14:paraId="6130BE5C" w14:textId="63B2B593" w:rsidR="009521EA" w:rsidRPr="009C4B1D" w:rsidRDefault="00B32418" w:rsidP="009C4B1D">
      <w:pPr>
        <w:rPr>
          <w:rFonts w:asciiTheme="minorHAnsi" w:hAnsiTheme="minorHAnsi" w:cs="Arial"/>
          <w:sz w:val="20"/>
          <w:szCs w:val="20"/>
        </w:rPr>
      </w:pPr>
      <w:hyperlink r:id="rId15" w:history="1">
        <w:r w:rsidR="009521EA" w:rsidRPr="009C4B1D">
          <w:rPr>
            <w:rStyle w:val="Hyperlink"/>
            <w:rFonts w:asciiTheme="minorHAnsi" w:hAnsiTheme="minorHAnsi" w:cs="Arial"/>
            <w:sz w:val="20"/>
            <w:szCs w:val="20"/>
          </w:rPr>
          <w:t>ischiavi@adcomms.co.uk</w:t>
        </w:r>
      </w:hyperlink>
      <w:r w:rsidR="009521EA" w:rsidRPr="009C4B1D">
        <w:rPr>
          <w:rFonts w:asciiTheme="minorHAnsi" w:hAnsiTheme="minorHAnsi" w:cs="Arial"/>
          <w:sz w:val="20"/>
          <w:szCs w:val="20"/>
        </w:rPr>
        <w:t xml:space="preserve"> </w:t>
      </w:r>
    </w:p>
    <w:p w14:paraId="39165AD0" w14:textId="77777777" w:rsidR="00F251A2" w:rsidRPr="009C4B1D" w:rsidRDefault="00F251A2" w:rsidP="009C4B1D">
      <w:pPr>
        <w:rPr>
          <w:rFonts w:asciiTheme="minorHAnsi" w:hAnsiTheme="minorHAnsi"/>
          <w:sz w:val="20"/>
          <w:szCs w:val="20"/>
        </w:rPr>
      </w:pPr>
    </w:p>
    <w:p w14:paraId="29A6A665" w14:textId="77777777" w:rsidR="00D2668C" w:rsidRPr="009C4B1D" w:rsidRDefault="00D2668C" w:rsidP="009C4B1D">
      <w:pPr>
        <w:rPr>
          <w:rFonts w:asciiTheme="minorHAnsi" w:hAnsiTheme="minorHAnsi"/>
          <w:b/>
          <w:sz w:val="20"/>
          <w:szCs w:val="20"/>
        </w:rPr>
      </w:pPr>
    </w:p>
    <w:p w14:paraId="794A3972" w14:textId="77777777" w:rsidR="00A831D7" w:rsidRPr="009C4B1D" w:rsidRDefault="00A831D7" w:rsidP="009C4B1D">
      <w:pPr>
        <w:rPr>
          <w:rFonts w:asciiTheme="minorHAnsi" w:hAnsiTheme="minorHAnsi"/>
          <w:b/>
          <w:sz w:val="20"/>
          <w:szCs w:val="20"/>
        </w:rPr>
      </w:pPr>
    </w:p>
    <w:p w14:paraId="2F8AB291" w14:textId="77777777" w:rsidR="00550A47" w:rsidRPr="009C4B1D" w:rsidRDefault="00550A47" w:rsidP="009C4B1D">
      <w:pPr>
        <w:rPr>
          <w:rFonts w:asciiTheme="minorHAnsi" w:hAnsiTheme="minorHAnsi"/>
          <w:sz w:val="20"/>
          <w:szCs w:val="20"/>
        </w:rPr>
      </w:pPr>
    </w:p>
    <w:p w14:paraId="76F12ABB" w14:textId="77777777" w:rsidR="00A831D7" w:rsidRPr="009C4B1D" w:rsidRDefault="00A831D7" w:rsidP="009C4B1D">
      <w:pPr>
        <w:rPr>
          <w:rFonts w:asciiTheme="minorHAnsi" w:hAnsiTheme="minorHAnsi"/>
          <w:sz w:val="20"/>
          <w:szCs w:val="20"/>
        </w:rPr>
      </w:pPr>
    </w:p>
    <w:sectPr w:rsidR="00A831D7" w:rsidRPr="009C4B1D" w:rsidSect="009E4B1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47"/>
    <w:rsid w:val="00005070"/>
    <w:rsid w:val="00013B31"/>
    <w:rsid w:val="00015EBD"/>
    <w:rsid w:val="000471B4"/>
    <w:rsid w:val="00054033"/>
    <w:rsid w:val="0005403D"/>
    <w:rsid w:val="000605CD"/>
    <w:rsid w:val="00061FAF"/>
    <w:rsid w:val="000A20DC"/>
    <w:rsid w:val="000C1F17"/>
    <w:rsid w:val="000C655D"/>
    <w:rsid w:val="000E17C9"/>
    <w:rsid w:val="00125FE1"/>
    <w:rsid w:val="001560F6"/>
    <w:rsid w:val="00171765"/>
    <w:rsid w:val="001C203A"/>
    <w:rsid w:val="001E1399"/>
    <w:rsid w:val="001E6B4E"/>
    <w:rsid w:val="001F2245"/>
    <w:rsid w:val="002465DA"/>
    <w:rsid w:val="0025480E"/>
    <w:rsid w:val="0027000F"/>
    <w:rsid w:val="002B0E1A"/>
    <w:rsid w:val="002C2C1E"/>
    <w:rsid w:val="002C471F"/>
    <w:rsid w:val="002E04E1"/>
    <w:rsid w:val="002E0DB7"/>
    <w:rsid w:val="003228EE"/>
    <w:rsid w:val="0032654C"/>
    <w:rsid w:val="003B2FED"/>
    <w:rsid w:val="00420EF7"/>
    <w:rsid w:val="00422601"/>
    <w:rsid w:val="00460BB9"/>
    <w:rsid w:val="004B74CB"/>
    <w:rsid w:val="004D0B17"/>
    <w:rsid w:val="004E481E"/>
    <w:rsid w:val="004F38FF"/>
    <w:rsid w:val="00550A47"/>
    <w:rsid w:val="005538B2"/>
    <w:rsid w:val="0058145E"/>
    <w:rsid w:val="00581744"/>
    <w:rsid w:val="005A6D48"/>
    <w:rsid w:val="005B5972"/>
    <w:rsid w:val="005D3863"/>
    <w:rsid w:val="00600763"/>
    <w:rsid w:val="00607C7D"/>
    <w:rsid w:val="00623F2B"/>
    <w:rsid w:val="0066540D"/>
    <w:rsid w:val="006765FE"/>
    <w:rsid w:val="006F49D0"/>
    <w:rsid w:val="00804F13"/>
    <w:rsid w:val="00850A38"/>
    <w:rsid w:val="00850F2A"/>
    <w:rsid w:val="008577F5"/>
    <w:rsid w:val="00867548"/>
    <w:rsid w:val="008A5B54"/>
    <w:rsid w:val="008D21B5"/>
    <w:rsid w:val="008D7D4C"/>
    <w:rsid w:val="008E7D13"/>
    <w:rsid w:val="008F19D4"/>
    <w:rsid w:val="009521EA"/>
    <w:rsid w:val="00977191"/>
    <w:rsid w:val="009C4B1D"/>
    <w:rsid w:val="009E4B1A"/>
    <w:rsid w:val="00A055D4"/>
    <w:rsid w:val="00A07ECE"/>
    <w:rsid w:val="00A33C7B"/>
    <w:rsid w:val="00A63A1D"/>
    <w:rsid w:val="00A81A8E"/>
    <w:rsid w:val="00A831D7"/>
    <w:rsid w:val="00A91A1E"/>
    <w:rsid w:val="00AA2F13"/>
    <w:rsid w:val="00AA3C14"/>
    <w:rsid w:val="00AA64E1"/>
    <w:rsid w:val="00AB4D39"/>
    <w:rsid w:val="00AF50E9"/>
    <w:rsid w:val="00B314FD"/>
    <w:rsid w:val="00B32014"/>
    <w:rsid w:val="00B32418"/>
    <w:rsid w:val="00B3753F"/>
    <w:rsid w:val="00B53CFA"/>
    <w:rsid w:val="00B56749"/>
    <w:rsid w:val="00B6594C"/>
    <w:rsid w:val="00B76D5A"/>
    <w:rsid w:val="00BE725A"/>
    <w:rsid w:val="00C06362"/>
    <w:rsid w:val="00C63C1D"/>
    <w:rsid w:val="00C67A11"/>
    <w:rsid w:val="00C72162"/>
    <w:rsid w:val="00C839D8"/>
    <w:rsid w:val="00CD336A"/>
    <w:rsid w:val="00CE0314"/>
    <w:rsid w:val="00CE61B7"/>
    <w:rsid w:val="00D000A4"/>
    <w:rsid w:val="00D20551"/>
    <w:rsid w:val="00D2668C"/>
    <w:rsid w:val="00D35770"/>
    <w:rsid w:val="00D4227E"/>
    <w:rsid w:val="00D560A6"/>
    <w:rsid w:val="00E0457F"/>
    <w:rsid w:val="00E07B23"/>
    <w:rsid w:val="00E22AF5"/>
    <w:rsid w:val="00E3647B"/>
    <w:rsid w:val="00E36DCD"/>
    <w:rsid w:val="00E84C38"/>
    <w:rsid w:val="00EB4056"/>
    <w:rsid w:val="00EB7D86"/>
    <w:rsid w:val="00ED49F2"/>
    <w:rsid w:val="00F23A16"/>
    <w:rsid w:val="00F251A2"/>
    <w:rsid w:val="00F27BF3"/>
    <w:rsid w:val="00F42D03"/>
    <w:rsid w:val="00F648D1"/>
    <w:rsid w:val="00FC4ED5"/>
    <w:rsid w:val="00FE57E0"/>
    <w:rsid w:val="00FF7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76664"/>
  <w15:docId w15:val="{F1CBEEF5-B0B1-424E-B7C1-B17FC31C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1D7"/>
    <w:rPr>
      <w:color w:val="0000FF"/>
      <w:u w:val="single"/>
    </w:rPr>
  </w:style>
  <w:style w:type="character" w:customStyle="1" w:styleId="body1">
    <w:name w:val="body1"/>
    <w:rsid w:val="00A831D7"/>
    <w:rPr>
      <w:rFonts w:ascii="Arial" w:hAnsi="Arial" w:cs="Arial" w:hint="default"/>
      <w:i w:val="0"/>
      <w:iCs w:val="0"/>
      <w:caps w:val="0"/>
      <w:strike w:val="0"/>
      <w:dstrike w:val="0"/>
      <w:color w:val="666666"/>
      <w:sz w:val="18"/>
      <w:szCs w:val="18"/>
      <w:u w:val="none"/>
      <w:effect w:val="none"/>
    </w:rPr>
  </w:style>
  <w:style w:type="paragraph" w:styleId="BalloonText">
    <w:name w:val="Balloon Text"/>
    <w:basedOn w:val="Normal"/>
    <w:link w:val="BalloonTextChar"/>
    <w:uiPriority w:val="99"/>
    <w:semiHidden/>
    <w:unhideWhenUsed/>
    <w:rsid w:val="00E04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7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6DCD"/>
    <w:rPr>
      <w:sz w:val="16"/>
      <w:szCs w:val="16"/>
    </w:rPr>
  </w:style>
  <w:style w:type="paragraph" w:styleId="CommentText">
    <w:name w:val="annotation text"/>
    <w:basedOn w:val="Normal"/>
    <w:link w:val="CommentTextChar"/>
    <w:uiPriority w:val="99"/>
    <w:semiHidden/>
    <w:unhideWhenUsed/>
    <w:rsid w:val="00E36DCD"/>
    <w:rPr>
      <w:sz w:val="20"/>
      <w:szCs w:val="20"/>
    </w:rPr>
  </w:style>
  <w:style w:type="character" w:customStyle="1" w:styleId="CommentTextChar">
    <w:name w:val="Comment Text Char"/>
    <w:basedOn w:val="DefaultParagraphFont"/>
    <w:link w:val="CommentText"/>
    <w:uiPriority w:val="99"/>
    <w:semiHidden/>
    <w:rsid w:val="00E36D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DCD"/>
    <w:rPr>
      <w:b/>
      <w:bCs/>
    </w:rPr>
  </w:style>
  <w:style w:type="character" w:customStyle="1" w:styleId="CommentSubjectChar">
    <w:name w:val="Comment Subject Char"/>
    <w:basedOn w:val="CommentTextChar"/>
    <w:link w:val="CommentSubject"/>
    <w:uiPriority w:val="99"/>
    <w:semiHidden/>
    <w:rsid w:val="00E36D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box.co.uk/" TargetMode="External"/><Relationship Id="rId13" Type="http://schemas.openxmlformats.org/officeDocument/2006/relationships/hyperlink" Target="mailto:estofberg@adcomms.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signbox.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trographic.com/" TargetMode="External"/><Relationship Id="rId5" Type="http://schemas.openxmlformats.org/officeDocument/2006/relationships/settings" Target="settings.xml"/><Relationship Id="rId15" Type="http://schemas.openxmlformats.org/officeDocument/2006/relationships/hyperlink" Target="mailto:ischiavi@adcomms.co.uk" TargetMode="External"/><Relationship Id="rId10" Type="http://schemas.openxmlformats.org/officeDocument/2006/relationships/hyperlink" Target="http://www.comogroup.co.uk/" TargetMode="External"/><Relationship Id="rId4" Type="http://schemas.openxmlformats.org/officeDocument/2006/relationships/styles" Target="styles.xml"/><Relationship Id="rId9" Type="http://schemas.openxmlformats.org/officeDocument/2006/relationships/hyperlink" Target="http://www.rawunlimited.co.uk" TargetMode="External"/><Relationship Id="rId14" Type="http://schemas.openxmlformats.org/officeDocument/2006/relationships/hyperlink" Target="mailto:Mark@signbo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536A85CBEC9428AE11C3FADD358EC" ma:contentTypeVersion="" ma:contentTypeDescription="Create a new document." ma:contentTypeScope="" ma:versionID="52bc44533141e26a75c7f8be6fbc974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106F9-17FA-4E59-991A-0A6C31BF1129}">
  <ds:schemaRefs>
    <ds:schemaRef ds:uri="http://schemas.microsoft.com/sharepoint/v3/contenttype/forms"/>
  </ds:schemaRefs>
</ds:datastoreItem>
</file>

<file path=customXml/itemProps2.xml><?xml version="1.0" encoding="utf-8"?>
<ds:datastoreItem xmlns:ds="http://schemas.openxmlformats.org/officeDocument/2006/customXml" ds:itemID="{19A58E01-8E3F-4FFE-9730-4F8CA471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446D1-AE5F-4002-97BB-0EA0181A11F3}">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Signbox injects spirit of the capital into Invesco’s London office</vt:lpstr>
    </vt:vector>
  </TitlesOfParts>
  <Company>Microsoft</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Signbox injects spirit of the capital into Invesco’s London office</dc:title>
  <dc:subject>Office fit-out at Invesco</dc:subject>
  <dc:creator>AD Communications</dc:creator>
  <cp:lastModifiedBy>Isabella Schiavi</cp:lastModifiedBy>
  <cp:revision>3</cp:revision>
  <cp:lastPrinted>2014-05-15T12:02:00Z</cp:lastPrinted>
  <dcterms:created xsi:type="dcterms:W3CDTF">2014-06-02T11:10:00Z</dcterms:created>
  <dcterms:modified xsi:type="dcterms:W3CDTF">2014-06-06T11:04:00Z</dcterms:modified>
  <cp:category>Case Study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0x01010071C536A85CBEC9428AE11C3FADD358EC</vt:lpwstr>
  </property>
</Properties>
</file>