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80D6" w14:textId="77777777" w:rsidR="00DD149A" w:rsidRDefault="008B03B9" w:rsidP="006843E3">
      <w:pPr>
        <w:spacing w:after="0" w:line="240" w:lineRule="auto"/>
        <w:ind w:right="-613"/>
        <w:rPr>
          <w:rFonts w:cstheme="minorHAnsi"/>
          <w:b/>
          <w:noProof/>
        </w:rPr>
      </w:pPr>
      <w:r>
        <w:rPr>
          <w:b/>
          <w:noProof/>
          <w:lang w:val="en-GB" w:eastAsia="en-GB"/>
        </w:rPr>
        <w:drawing>
          <wp:anchor distT="0" distB="0" distL="114300" distR="114300" simplePos="0" relativeHeight="251658240" behindDoc="1" locked="0" layoutInCell="1" allowOverlap="1" wp14:editId="06AD5A30">
            <wp:simplePos x="0" y="0"/>
            <wp:positionH relativeFrom="column">
              <wp:posOffset>4261485</wp:posOffset>
            </wp:positionH>
            <wp:positionV relativeFrom="paragraph">
              <wp:posOffset>-704850</wp:posOffset>
            </wp:positionV>
            <wp:extent cx="2219325" cy="560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anchor>
        </w:drawing>
      </w:r>
      <w:r>
        <w:rPr>
          <w:b/>
        </w:rPr>
        <w:t>COMUNICATO STAMPA</w:t>
      </w:r>
    </w:p>
    <w:p w14:paraId="3F407061" w14:textId="77777777" w:rsidR="00122528" w:rsidRDefault="00C95334" w:rsidP="006843E3">
      <w:pPr>
        <w:spacing w:after="0" w:line="240" w:lineRule="auto"/>
        <w:rPr>
          <w:rFonts w:cstheme="minorHAnsi"/>
        </w:rPr>
      </w:pPr>
      <w:r>
        <w:t>16 maggio 2019</w:t>
      </w:r>
    </w:p>
    <w:p w14:paraId="2623FC87" w14:textId="77777777" w:rsidR="00030517" w:rsidRDefault="00030517" w:rsidP="00510D7F">
      <w:pPr>
        <w:spacing w:line="240" w:lineRule="auto"/>
        <w:rPr>
          <w:rFonts w:cstheme="minorHAnsi"/>
        </w:rPr>
      </w:pPr>
    </w:p>
    <w:p w14:paraId="4D9B7EDD" w14:textId="77777777" w:rsidR="00510D7F" w:rsidRPr="00510D7F" w:rsidRDefault="00510D7F" w:rsidP="00881068">
      <w:pPr>
        <w:spacing w:after="0" w:line="240" w:lineRule="auto"/>
        <w:rPr>
          <w:rFonts w:cstheme="minorHAnsi"/>
        </w:rPr>
      </w:pPr>
    </w:p>
    <w:p w14:paraId="615ECA7C" w14:textId="77777777" w:rsidR="008123A7" w:rsidRDefault="00C95334" w:rsidP="00CA3BDD">
      <w:pPr>
        <w:tabs>
          <w:tab w:val="left" w:pos="1890"/>
          <w:tab w:val="center" w:pos="4680"/>
        </w:tabs>
        <w:spacing w:after="0" w:line="240" w:lineRule="auto"/>
        <w:jc w:val="center"/>
        <w:rPr>
          <w:rFonts w:cstheme="minorHAnsi"/>
          <w:b/>
        </w:rPr>
      </w:pPr>
      <w:r>
        <w:rPr>
          <w:b/>
        </w:rPr>
        <w:t xml:space="preserve">L’EVENTO SPORTSWEAR PRO DEBUTTERÀ A MADRID A MARZO 2020 </w:t>
      </w:r>
    </w:p>
    <w:p w14:paraId="0C8AEDF6" w14:textId="77777777" w:rsidR="00A46DDE" w:rsidRDefault="00A46DDE" w:rsidP="00912BC2">
      <w:pPr>
        <w:spacing w:after="0" w:line="360" w:lineRule="auto"/>
        <w:jc w:val="both"/>
        <w:rPr>
          <w:rFonts w:cstheme="minorHAnsi"/>
        </w:rPr>
      </w:pPr>
    </w:p>
    <w:p w14:paraId="48D7B3F5" w14:textId="3B433261" w:rsidR="00FB3EC4" w:rsidRDefault="006843E3" w:rsidP="00785AC5">
      <w:pPr>
        <w:tabs>
          <w:tab w:val="left" w:pos="1890"/>
          <w:tab w:val="center" w:pos="4680"/>
        </w:tabs>
        <w:spacing w:after="0" w:line="360" w:lineRule="auto"/>
        <w:jc w:val="both"/>
        <w:rPr>
          <w:rFonts w:cstheme="minorHAnsi"/>
        </w:rPr>
      </w:pPr>
      <w:hyperlink r:id="rId11" w:history="1">
        <w:r w:rsidR="00FB3EC4" w:rsidRPr="006843E3">
          <w:rPr>
            <w:rStyle w:val="Hyperlink"/>
            <w:b/>
          </w:rPr>
          <w:t>Sportswear Pro</w:t>
        </w:r>
      </w:hyperlink>
      <w:r w:rsidR="00FB3EC4">
        <w:t>, una nuova fiera dedicata esclusivamente alla produzione di indumenti sportivi, vedrà la luce dal 24 al 27 marzo 20</w:t>
      </w:r>
      <w:r>
        <w:t>20</w:t>
      </w:r>
      <w:r w:rsidR="00FB3EC4">
        <w:t xml:space="preserve"> </w:t>
      </w:r>
      <w:r w:rsidRPr="006843E3">
        <w:t>a IFEMA, Madrid, Spagna.</w:t>
      </w:r>
    </w:p>
    <w:p w14:paraId="161FA3AF" w14:textId="77777777" w:rsidR="00343674" w:rsidRDefault="00343674" w:rsidP="00785AC5">
      <w:pPr>
        <w:tabs>
          <w:tab w:val="left" w:pos="1890"/>
          <w:tab w:val="center" w:pos="4680"/>
        </w:tabs>
        <w:spacing w:after="0" w:line="360" w:lineRule="auto"/>
        <w:jc w:val="both"/>
        <w:rPr>
          <w:rFonts w:cstheme="minorHAnsi"/>
        </w:rPr>
      </w:pPr>
    </w:p>
    <w:p w14:paraId="56D736B5" w14:textId="77777777" w:rsidR="00343674" w:rsidRDefault="00372E3E" w:rsidP="00785AC5">
      <w:pPr>
        <w:tabs>
          <w:tab w:val="left" w:pos="1890"/>
          <w:tab w:val="center" w:pos="4680"/>
        </w:tabs>
        <w:spacing w:after="0" w:line="360" w:lineRule="auto"/>
        <w:jc w:val="both"/>
        <w:rPr>
          <w:rFonts w:cstheme="minorHAnsi"/>
        </w:rPr>
      </w:pPr>
      <w:r>
        <w:t xml:space="preserve">L’evento sarà incentrato sulle ultime tecnologie in materia di produzione su richiesta e personalizzata, riunendo una serie di espositori specializzati in tre aree principali della produzione di indumenti sportivi: </w:t>
      </w:r>
      <w:r>
        <w:rPr>
          <w:b/>
        </w:rPr>
        <w:t>progettazione</w:t>
      </w:r>
      <w:r>
        <w:t xml:space="preserve"> (CAD/CAM e scansione del corpo in 3D); </w:t>
      </w:r>
      <w:r>
        <w:rPr>
          <w:b/>
        </w:rPr>
        <w:t>produzione</w:t>
      </w:r>
      <w:r>
        <w:t xml:space="preserve"> (CMT [‘cut, make and trim’], accoppiatura e rifinitura) e </w:t>
      </w:r>
      <w:r>
        <w:rPr>
          <w:b/>
        </w:rPr>
        <w:t>decorazione</w:t>
      </w:r>
      <w:r>
        <w:t xml:space="preserve"> (stampa, incisione, ricamo e sistemi per applicazioni laser), nonché sviluppatori di accessori, tessuti intelligenti ed elettronica stampata. </w:t>
      </w:r>
    </w:p>
    <w:p w14:paraId="195A9832" w14:textId="77777777" w:rsidR="00A71BA5" w:rsidRDefault="00A71BA5" w:rsidP="00785AC5">
      <w:pPr>
        <w:tabs>
          <w:tab w:val="left" w:pos="1890"/>
          <w:tab w:val="center" w:pos="4680"/>
        </w:tabs>
        <w:spacing w:after="0" w:line="360" w:lineRule="auto"/>
        <w:jc w:val="both"/>
        <w:rPr>
          <w:rFonts w:cstheme="minorHAnsi"/>
        </w:rPr>
      </w:pPr>
    </w:p>
    <w:p w14:paraId="438D72DB" w14:textId="77777777" w:rsidR="00A71BA5" w:rsidRDefault="00A71BA5" w:rsidP="00785AC5">
      <w:pPr>
        <w:tabs>
          <w:tab w:val="left" w:pos="1890"/>
          <w:tab w:val="center" w:pos="4680"/>
        </w:tabs>
        <w:spacing w:after="0" w:line="360" w:lineRule="auto"/>
        <w:jc w:val="both"/>
        <w:rPr>
          <w:rFonts w:cstheme="minorHAnsi"/>
        </w:rPr>
      </w:pPr>
      <w:r>
        <w:t>Sportswear Pro sarà lanciato da FESPA, l’organizzatore della fiera di punta sul mercato FESPA Global Print Expo, un evento annuale che attira più di 20.000 visitatori dalla scena internazionale del settore della stampa se</w:t>
      </w:r>
      <w:r w:rsidR="00B8354F">
        <w:t>rigrafica, digitale e tessile.</w:t>
      </w:r>
    </w:p>
    <w:p w14:paraId="247C1A58" w14:textId="77777777" w:rsidR="008672BE" w:rsidRDefault="008672BE" w:rsidP="00785AC5">
      <w:pPr>
        <w:tabs>
          <w:tab w:val="left" w:pos="1890"/>
          <w:tab w:val="center" w:pos="4680"/>
        </w:tabs>
        <w:spacing w:after="0" w:line="360" w:lineRule="auto"/>
        <w:jc w:val="both"/>
        <w:rPr>
          <w:rFonts w:cstheme="minorHAnsi"/>
        </w:rPr>
      </w:pPr>
    </w:p>
    <w:p w14:paraId="480B7331" w14:textId="77777777" w:rsidR="008672BE" w:rsidRDefault="008123A7" w:rsidP="008672BE">
      <w:pPr>
        <w:tabs>
          <w:tab w:val="left" w:pos="1890"/>
          <w:tab w:val="center" w:pos="4680"/>
        </w:tabs>
        <w:spacing w:after="0" w:line="360" w:lineRule="auto"/>
        <w:jc w:val="both"/>
        <w:rPr>
          <w:rFonts w:cstheme="minorHAnsi"/>
        </w:rPr>
      </w:pPr>
      <w:r>
        <w:t>I visitatori di Sportswear Pro saranno dirigenti con responsabilità decisionali alla ricerca delle ultime innovazioni tecnologiche volte a semplificare il flusso di produzione, ridurre la merce invenduta e lo spreco, nonché permettere una produzione su richiesta e just-in-time in risposta ai cicli della moda sempre più brevi.</w:t>
      </w:r>
    </w:p>
    <w:p w14:paraId="7A4EF4BE" w14:textId="77777777" w:rsidR="008672BE" w:rsidRDefault="008672BE" w:rsidP="00785AC5">
      <w:pPr>
        <w:tabs>
          <w:tab w:val="left" w:pos="1890"/>
          <w:tab w:val="center" w:pos="4680"/>
        </w:tabs>
        <w:spacing w:after="0" w:line="360" w:lineRule="auto"/>
        <w:jc w:val="both"/>
        <w:rPr>
          <w:rFonts w:cstheme="minorHAnsi"/>
        </w:rPr>
      </w:pPr>
    </w:p>
    <w:p w14:paraId="421003FA" w14:textId="77777777" w:rsidR="008672BE" w:rsidRDefault="00D37F60" w:rsidP="004204E4">
      <w:pPr>
        <w:tabs>
          <w:tab w:val="left" w:pos="1890"/>
          <w:tab w:val="center" w:pos="4680"/>
        </w:tabs>
        <w:spacing w:after="0" w:line="360" w:lineRule="auto"/>
        <w:jc w:val="both"/>
      </w:pPr>
      <w:r>
        <w:t xml:space="preserve">Il nuovo evento includerà anche un programma di conferenze dedicato </w:t>
      </w:r>
      <w:r w:rsidR="006558CB">
        <w:t>per presentare</w:t>
      </w:r>
      <w:r>
        <w:t xml:space="preserve"> le priorità commerciali dei produttori e dei designer di abbigliamento sportivo, come sostenibilità e automazione.</w:t>
      </w:r>
    </w:p>
    <w:p w14:paraId="7B755779" w14:textId="77777777" w:rsidR="00B8354F" w:rsidRDefault="00B8354F" w:rsidP="004204E4">
      <w:pPr>
        <w:tabs>
          <w:tab w:val="left" w:pos="1890"/>
          <w:tab w:val="center" w:pos="4680"/>
        </w:tabs>
        <w:spacing w:after="0" w:line="360" w:lineRule="auto"/>
        <w:jc w:val="both"/>
        <w:rPr>
          <w:rFonts w:cstheme="minorHAnsi"/>
        </w:rPr>
      </w:pPr>
    </w:p>
    <w:p w14:paraId="5FA9AC00" w14:textId="77777777" w:rsidR="004204E4" w:rsidRDefault="005068BA" w:rsidP="009D5270">
      <w:pPr>
        <w:tabs>
          <w:tab w:val="left" w:pos="1890"/>
          <w:tab w:val="center" w:pos="4680"/>
        </w:tabs>
        <w:spacing w:after="0" w:line="360" w:lineRule="auto"/>
        <w:jc w:val="both"/>
        <w:rPr>
          <w:rFonts w:cstheme="minorHAnsi"/>
        </w:rPr>
      </w:pPr>
      <w:r>
        <w:t xml:space="preserve">“Al momento non esiste una fiera dedicata ai produttori di indumenti sportivi volto a ottimizzarne i processi”, spiega Micheal Ryan, Event Manager di Sportswear Pro. “Crediamo di poter offrire con Sportswear Pro un evento che informi, educhi e ispiri i designer e i produttori di indumenti sportivi grazie alle opportunità fornite dalle innovazioni in termini di tecnologie e materiali.” </w:t>
      </w:r>
    </w:p>
    <w:p w14:paraId="0B385D56" w14:textId="77777777" w:rsidR="003B4617" w:rsidRDefault="003B4617" w:rsidP="004204E4">
      <w:pPr>
        <w:tabs>
          <w:tab w:val="left" w:pos="1890"/>
          <w:tab w:val="center" w:pos="4680"/>
        </w:tabs>
        <w:spacing w:after="0" w:line="360" w:lineRule="auto"/>
        <w:jc w:val="both"/>
        <w:rPr>
          <w:rFonts w:cstheme="minorHAnsi"/>
        </w:rPr>
      </w:pPr>
    </w:p>
    <w:p w14:paraId="0C615DD9" w14:textId="77777777" w:rsidR="00D321A0" w:rsidRDefault="009D2558" w:rsidP="00D321A0">
      <w:pPr>
        <w:tabs>
          <w:tab w:val="left" w:pos="1890"/>
          <w:tab w:val="center" w:pos="4680"/>
        </w:tabs>
        <w:spacing w:after="0" w:line="360" w:lineRule="auto"/>
        <w:jc w:val="both"/>
        <w:rPr>
          <w:rFonts w:cstheme="minorHAnsi"/>
        </w:rPr>
      </w:pPr>
      <w:r>
        <w:t xml:space="preserve">L’Europa meridionale e il Nordafrica sono regioni fondamentali per la progettazione e la produzione di articoli di moda e tessili e la fiera di Madrid offre la location ideale per la prima edizione di Sportswear Pro, essendo facilmente raggiungibile dai dirigenti con responsabilità decisionali della </w:t>
      </w:r>
      <w:r>
        <w:lastRenderedPageBreak/>
        <w:t xml:space="preserve">Spagna, Portogallo, Francia e Paesi come la Tunisia e il Marocco. La capitale spagnola è anche alla portata dei visitatori provenienti dagli altri maggiori centri di produzione di capi di abbigliamento. </w:t>
      </w:r>
    </w:p>
    <w:p w14:paraId="0E5A0AC1" w14:textId="77777777" w:rsidR="00812A38" w:rsidRDefault="00812A38" w:rsidP="00D321A0">
      <w:pPr>
        <w:tabs>
          <w:tab w:val="left" w:pos="1890"/>
          <w:tab w:val="center" w:pos="4680"/>
        </w:tabs>
        <w:spacing w:after="0" w:line="360" w:lineRule="auto"/>
        <w:jc w:val="both"/>
        <w:rPr>
          <w:rFonts w:cstheme="minorHAnsi"/>
        </w:rPr>
      </w:pPr>
    </w:p>
    <w:p w14:paraId="2F5B3514" w14:textId="77777777" w:rsidR="00812A38" w:rsidRDefault="00812A38" w:rsidP="00D321A0">
      <w:pPr>
        <w:tabs>
          <w:tab w:val="left" w:pos="1890"/>
          <w:tab w:val="center" w:pos="4680"/>
        </w:tabs>
        <w:spacing w:after="0" w:line="360" w:lineRule="auto"/>
        <w:jc w:val="both"/>
        <w:rPr>
          <w:rFonts w:cstheme="minorHAnsi"/>
        </w:rPr>
      </w:pPr>
      <w:r>
        <w:t>Sportswear Pro si terrà in concomitanza di FESPA Global Print Expo 2020. Questo consentirà ai visitatori di partecipare a entrambi gli eventi e approfittare della vasta gamma di mostre dedicate alla stampa digitale e serigrafica all’interno dei padiglioni tessili di FESPA. I visitatori potranno anche accedere a Print Make Wear, un programma educativo pensato per ricreare un’industria di fast fashion, offrendo dimostrazioni su una serie di tecnologie in materia di fabbricazione di indumenti tramite visite guidate, discussioni con gli esperti e sfilate.</w:t>
      </w:r>
    </w:p>
    <w:p w14:paraId="59100520" w14:textId="77777777" w:rsidR="00A32786" w:rsidRDefault="00A32786" w:rsidP="00D321A0">
      <w:pPr>
        <w:tabs>
          <w:tab w:val="left" w:pos="1890"/>
          <w:tab w:val="center" w:pos="4680"/>
        </w:tabs>
        <w:spacing w:after="0" w:line="360" w:lineRule="auto"/>
        <w:jc w:val="both"/>
        <w:rPr>
          <w:rFonts w:cstheme="minorHAnsi"/>
        </w:rPr>
      </w:pPr>
    </w:p>
    <w:p w14:paraId="56A173B1" w14:textId="77777777" w:rsidR="004C55AB" w:rsidRDefault="004C55AB" w:rsidP="002B3B2D">
      <w:pPr>
        <w:tabs>
          <w:tab w:val="left" w:pos="1890"/>
          <w:tab w:val="center" w:pos="4680"/>
        </w:tabs>
        <w:spacing w:after="0" w:line="360" w:lineRule="auto"/>
        <w:jc w:val="both"/>
        <w:rPr>
          <w:rFonts w:cstheme="minorHAnsi"/>
        </w:rPr>
      </w:pPr>
      <w:r>
        <w:t xml:space="preserve">Neil Felton, CEO di FESPA, ha così concluso: “La lunga eredità di FESPA in materia di stampa digitale e serigrafica ha un legame molto forte con il settore della produzione di indumenti e le tendenze più recenti mostrano chiaramente che l’abbigliamento sportivo e per il tempo libero è uno dei segmenti più dinamici di questo settore. Siamo fiduciosi che il lancio del programma Sportswear Pro attirerà un’ampia gamma di aziende che desiderano rinnovare la loro impresa manifatturiera in un mercato in rapida evoluzione.” </w:t>
      </w:r>
    </w:p>
    <w:p w14:paraId="0AE029B1" w14:textId="77777777" w:rsidR="00861858" w:rsidRDefault="00861858" w:rsidP="002B3B2D">
      <w:pPr>
        <w:tabs>
          <w:tab w:val="left" w:pos="1890"/>
          <w:tab w:val="center" w:pos="4680"/>
        </w:tabs>
        <w:spacing w:after="0" w:line="360" w:lineRule="auto"/>
        <w:jc w:val="both"/>
        <w:rPr>
          <w:rFonts w:cstheme="minorHAnsi"/>
        </w:rPr>
      </w:pPr>
    </w:p>
    <w:p w14:paraId="54AC1D5A" w14:textId="77777777" w:rsidR="00861858" w:rsidRDefault="00861858" w:rsidP="002B3B2D">
      <w:pPr>
        <w:tabs>
          <w:tab w:val="left" w:pos="1890"/>
          <w:tab w:val="center" w:pos="4680"/>
        </w:tabs>
        <w:spacing w:after="0" w:line="360" w:lineRule="auto"/>
        <w:jc w:val="both"/>
        <w:rPr>
          <w:rFonts w:cstheme="minorHAnsi"/>
        </w:rPr>
      </w:pPr>
      <w:r>
        <w:t xml:space="preserve">Per maggiori informazioni su Sportswear Pro 2020 visitare </w:t>
      </w:r>
      <w:hyperlink r:id="rId12" w:history="1">
        <w:r>
          <w:rPr>
            <w:rStyle w:val="Hyperlink"/>
          </w:rPr>
          <w:t>www.sportswearpro.com</w:t>
        </w:r>
      </w:hyperlink>
      <w:r>
        <w:rPr>
          <w:i/>
        </w:rPr>
        <w:t>.</w:t>
      </w:r>
    </w:p>
    <w:p w14:paraId="69EEEC6B" w14:textId="77777777" w:rsidR="00FA7F54" w:rsidRDefault="00FA7F54" w:rsidP="002B3B2D">
      <w:pPr>
        <w:tabs>
          <w:tab w:val="left" w:pos="1890"/>
          <w:tab w:val="center" w:pos="4680"/>
        </w:tabs>
        <w:spacing w:after="0" w:line="360" w:lineRule="auto"/>
        <w:jc w:val="both"/>
        <w:rPr>
          <w:rFonts w:cstheme="minorHAnsi"/>
        </w:rPr>
      </w:pPr>
    </w:p>
    <w:p w14:paraId="0DF0C633" w14:textId="77777777" w:rsidR="00A9218B" w:rsidRDefault="00A9218B" w:rsidP="00881068">
      <w:pPr>
        <w:spacing w:after="0" w:line="360" w:lineRule="auto"/>
        <w:jc w:val="center"/>
        <w:rPr>
          <w:rFonts w:cstheme="minorHAnsi"/>
        </w:rPr>
      </w:pPr>
      <w:r>
        <w:t>FINE</w:t>
      </w:r>
    </w:p>
    <w:p w14:paraId="68F059A2" w14:textId="77777777" w:rsidR="00AD2281" w:rsidRPr="006558CB" w:rsidRDefault="00AD2281" w:rsidP="00AD2281">
      <w:pPr>
        <w:spacing w:after="0" w:line="240" w:lineRule="auto"/>
        <w:jc w:val="both"/>
        <w:rPr>
          <w:rFonts w:ascii="Calibri" w:eastAsia="Calibri" w:hAnsi="Calibri" w:cs="Times New Roman"/>
          <w:b/>
          <w:sz w:val="20"/>
          <w:szCs w:val="20"/>
        </w:rPr>
      </w:pPr>
      <w:r w:rsidRPr="006558CB">
        <w:rPr>
          <w:rFonts w:ascii="Calibri" w:hAnsi="Calibri"/>
          <w:b/>
          <w:sz w:val="20"/>
          <w:szCs w:val="20"/>
        </w:rPr>
        <w:t xml:space="preserve">Informazioni su Sportswear Pro </w:t>
      </w:r>
    </w:p>
    <w:p w14:paraId="67AB8426" w14:textId="77777777" w:rsidR="00AD2281" w:rsidRPr="006558CB" w:rsidRDefault="00AD2281" w:rsidP="00AD2281">
      <w:pPr>
        <w:jc w:val="both"/>
        <w:rPr>
          <w:rFonts w:ascii="Calibri" w:eastAsia="Calibri" w:hAnsi="Calibri" w:cs="Arial"/>
          <w:sz w:val="20"/>
          <w:szCs w:val="20"/>
        </w:rPr>
      </w:pPr>
      <w:r w:rsidRPr="006558CB">
        <w:rPr>
          <w:rFonts w:ascii="Calibri" w:hAnsi="Calibri"/>
          <w:sz w:val="20"/>
          <w:szCs w:val="20"/>
        </w:rPr>
        <w:t xml:space="preserve">Sportswear Pro, il cui lancio è previsto per il 2020, è una fiera dedicata esclusivamente alla produzione di abbigliamento sportivo, che si terrà in concomitanza di FESPA Global Print Expo 2020. </w:t>
      </w:r>
    </w:p>
    <w:p w14:paraId="39F9A003" w14:textId="77777777" w:rsidR="00AD2281" w:rsidRPr="006558CB" w:rsidRDefault="00AD2281" w:rsidP="00AD2281">
      <w:pPr>
        <w:jc w:val="both"/>
        <w:rPr>
          <w:rFonts w:ascii="Calibri" w:eastAsia="Calibri" w:hAnsi="Calibri" w:cs="Arial"/>
          <w:sz w:val="20"/>
          <w:szCs w:val="20"/>
        </w:rPr>
      </w:pPr>
      <w:r w:rsidRPr="006558CB">
        <w:rPr>
          <w:rFonts w:ascii="Calibri" w:hAnsi="Calibri"/>
          <w:sz w:val="20"/>
          <w:szCs w:val="20"/>
        </w:rPr>
        <w:t xml:space="preserve">Incentrata sulle ultime tecnologie in materia di produzione di abbigliamento sportivo su richiesta e personalizzato, Sportswear Pro riunirà i fornitori di soluzioni di tre aree principali della produzione di indumenti sportivi: progettazione (CAD/CAM e scansione del corpo in 3D); produzione (CMT [‘cut, make and trim’], accoppiatura e rifinitura) e decorazione (stampa, incisione, ricamo e sistemi per applicazioni laser), nonché sviluppatori di accessori, tessuti intelligenti ed elettronica stampata. </w:t>
      </w:r>
    </w:p>
    <w:p w14:paraId="387C76BF" w14:textId="77777777" w:rsidR="00A9218B" w:rsidRDefault="00AD2281" w:rsidP="00B8354F">
      <w:pPr>
        <w:jc w:val="both"/>
        <w:rPr>
          <w:rFonts w:ascii="Calibri" w:hAnsi="Calibri"/>
          <w:sz w:val="20"/>
          <w:szCs w:val="20"/>
        </w:rPr>
      </w:pPr>
      <w:r w:rsidRPr="006558CB">
        <w:rPr>
          <w:rFonts w:ascii="Calibri" w:hAnsi="Calibri"/>
          <w:sz w:val="20"/>
          <w:szCs w:val="20"/>
        </w:rPr>
        <w:t>Sportswear Pro sarà ospitata da FESPA, l’organizzatore della fiera di punta sul mercato FESPA Global Print Expo, un evento annuale che attira più di 20.000 visitatori dalla scena internazionale del settore della stampa serigrafica, digitale e tessile.</w:t>
      </w:r>
    </w:p>
    <w:p w14:paraId="2553134E" w14:textId="77777777" w:rsidR="006843E3" w:rsidRDefault="006843E3" w:rsidP="006843E3">
      <w:pPr>
        <w:jc w:val="both"/>
        <w:outlineLvl w:val="0"/>
        <w:rPr>
          <w:rFonts w:ascii="Calibri" w:hAnsi="Calibri"/>
          <w:b/>
          <w:sz w:val="20"/>
          <w:szCs w:val="20"/>
        </w:rPr>
      </w:pPr>
    </w:p>
    <w:p w14:paraId="05F8DFEB" w14:textId="7F186C60" w:rsidR="006843E3" w:rsidRPr="008B31E1" w:rsidRDefault="006843E3" w:rsidP="006843E3">
      <w:pPr>
        <w:jc w:val="both"/>
        <w:outlineLvl w:val="0"/>
        <w:rPr>
          <w:rFonts w:ascii="Calibri" w:hAnsi="Calibri"/>
          <w:b/>
          <w:sz w:val="20"/>
          <w:szCs w:val="20"/>
        </w:rPr>
      </w:pPr>
      <w:r w:rsidRPr="008B31E1">
        <w:rPr>
          <w:rFonts w:ascii="Calibri" w:hAnsi="Calibri"/>
          <w:b/>
          <w:sz w:val="20"/>
          <w:szCs w:val="20"/>
        </w:rPr>
        <w:t>Informazio</w:t>
      </w:r>
      <w:r>
        <w:rPr>
          <w:rFonts w:ascii="Calibri" w:hAnsi="Calibri"/>
          <w:b/>
          <w:sz w:val="20"/>
          <w:szCs w:val="20"/>
        </w:rPr>
        <w:t>ni su FESPA</w:t>
      </w:r>
    </w:p>
    <w:p w14:paraId="37B2E322" w14:textId="77777777" w:rsidR="006843E3" w:rsidRPr="008B31E1" w:rsidRDefault="006843E3" w:rsidP="006843E3">
      <w:pPr>
        <w:jc w:val="both"/>
        <w:rPr>
          <w:rFonts w:ascii="Calibri" w:hAnsi="Calibri"/>
          <w:sz w:val="20"/>
          <w:szCs w:val="20"/>
        </w:rPr>
      </w:pPr>
      <w:r w:rsidRPr="008B31E1">
        <w:rPr>
          <w:rFonts w:ascii="Calibri" w:hAnsi="Calibri"/>
          <w:sz w:val="20"/>
          <w:szCs w:val="20"/>
        </w:rPr>
        <w:t>Fondata nel 1962, FESPA è una federazione di associazioni di categoria che si occupa anche dell’organizzazione di esposizioni e conferenze per i settori della stampa s</w:t>
      </w:r>
      <w:bookmarkStart w:id="0" w:name="_GoBack"/>
      <w:bookmarkEnd w:id="0"/>
      <w:r w:rsidRPr="008B31E1">
        <w:rPr>
          <w:rFonts w:ascii="Calibri" w:hAnsi="Calibri"/>
          <w:sz w:val="20"/>
          <w:szCs w:val="20"/>
        </w:rPr>
        <w:t>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64C061FF" w14:textId="77777777" w:rsidR="006843E3" w:rsidRPr="008B31E1" w:rsidRDefault="006843E3" w:rsidP="006843E3">
      <w:pPr>
        <w:jc w:val="both"/>
        <w:rPr>
          <w:rFonts w:ascii="Calibri" w:hAnsi="Calibri"/>
          <w:sz w:val="20"/>
          <w:szCs w:val="20"/>
        </w:rPr>
      </w:pPr>
    </w:p>
    <w:p w14:paraId="664608B8" w14:textId="1D448A9A" w:rsidR="006843E3" w:rsidRDefault="006843E3" w:rsidP="006843E3">
      <w:pPr>
        <w:jc w:val="both"/>
        <w:outlineLvl w:val="0"/>
        <w:rPr>
          <w:rFonts w:ascii="Calibri" w:hAnsi="Calibri"/>
          <w:b/>
          <w:sz w:val="20"/>
          <w:szCs w:val="20"/>
        </w:rPr>
      </w:pPr>
      <w:r w:rsidRPr="008B31E1">
        <w:rPr>
          <w:rFonts w:ascii="Calibri" w:hAnsi="Calibri"/>
          <w:b/>
          <w:sz w:val="20"/>
          <w:szCs w:val="20"/>
        </w:rPr>
        <w:t xml:space="preserve">Pubblicato per conto di </w:t>
      </w:r>
      <w:r>
        <w:rPr>
          <w:rFonts w:ascii="Calibri" w:hAnsi="Calibri"/>
          <w:b/>
          <w:sz w:val="20"/>
          <w:szCs w:val="20"/>
        </w:rPr>
        <w:t>Sportswear Pro</w:t>
      </w:r>
      <w:r w:rsidRPr="008B31E1">
        <w:rPr>
          <w:rFonts w:ascii="Calibri" w:hAnsi="Calibri"/>
          <w:b/>
          <w:sz w:val="20"/>
          <w:szCs w:val="20"/>
        </w:rPr>
        <w:t xml:space="preserve"> da AD Communications</w:t>
      </w:r>
    </w:p>
    <w:p w14:paraId="749CAE65" w14:textId="77777777" w:rsidR="006843E3" w:rsidRPr="008B31E1" w:rsidRDefault="006843E3" w:rsidP="006843E3">
      <w:pPr>
        <w:jc w:val="both"/>
        <w:outlineLvl w:val="0"/>
        <w:rPr>
          <w:rFonts w:ascii="Calibri" w:hAnsi="Calibri"/>
          <w:b/>
          <w:sz w:val="20"/>
          <w:szCs w:val="20"/>
        </w:rPr>
      </w:pPr>
      <w:r w:rsidRPr="008B31E1">
        <w:rPr>
          <w:rFonts w:ascii="Calibri" w:hAnsi="Calibri"/>
          <w:b/>
          <w:sz w:val="20"/>
          <w:szCs w:val="20"/>
        </w:rPr>
        <w:t>Per maggiori informazioni contattare:</w:t>
      </w:r>
    </w:p>
    <w:p w14:paraId="187BAD9F" w14:textId="77777777" w:rsidR="006558CB" w:rsidRPr="006558CB" w:rsidRDefault="006558CB" w:rsidP="006558CB">
      <w:pPr>
        <w:spacing w:after="0" w:line="240" w:lineRule="auto"/>
        <w:jc w:val="both"/>
        <w:rPr>
          <w:rFonts w:ascii="Calibri" w:eastAsia="Calibri" w:hAnsi="Calibri" w:cs="Times New Roman"/>
          <w:sz w:val="20"/>
          <w:szCs w:val="20"/>
          <w:lang w:val="en-US" w:eastAsia="en-GB"/>
        </w:rPr>
      </w:pPr>
      <w:r w:rsidRPr="006558CB">
        <w:rPr>
          <w:rFonts w:ascii="Calibri" w:eastAsia="Calibri" w:hAnsi="Calibri" w:cs="Times New Roman"/>
          <w:sz w:val="20"/>
          <w:szCs w:val="20"/>
          <w:lang w:val="en-US" w:eastAsia="en-GB"/>
        </w:rPr>
        <w:t>Michael Grass</w:t>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t xml:space="preserve">Simona </w:t>
      </w:r>
      <w:r w:rsidRPr="006558CB">
        <w:rPr>
          <w:rFonts w:ascii="Calibri" w:eastAsia="Calibri" w:hAnsi="Calibri" w:cs="Times New Roman"/>
          <w:bCs/>
          <w:sz w:val="20"/>
          <w:szCs w:val="20"/>
          <w:lang w:val="en-US" w:eastAsia="en-GB"/>
        </w:rPr>
        <w:t>Jevdokimovaite</w:t>
      </w:r>
    </w:p>
    <w:p w14:paraId="5BC0772A" w14:textId="77777777" w:rsidR="006558CB" w:rsidRPr="006558CB" w:rsidRDefault="006558CB" w:rsidP="006558CB">
      <w:pPr>
        <w:spacing w:after="0" w:line="240" w:lineRule="auto"/>
        <w:jc w:val="both"/>
        <w:rPr>
          <w:rFonts w:ascii="Calibri" w:eastAsia="Calibri" w:hAnsi="Calibri" w:cs="Times New Roman"/>
          <w:sz w:val="20"/>
          <w:szCs w:val="20"/>
          <w:lang w:val="en-US" w:eastAsia="en-GB"/>
        </w:rPr>
      </w:pPr>
      <w:r w:rsidRPr="006558CB">
        <w:rPr>
          <w:rFonts w:ascii="Calibri" w:eastAsia="Calibri" w:hAnsi="Calibri" w:cs="Times New Roman"/>
          <w:sz w:val="20"/>
          <w:szCs w:val="20"/>
          <w:lang w:val="en-US" w:eastAsia="en-GB"/>
        </w:rPr>
        <w:t xml:space="preserve">AD Communications  </w:t>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t>FESPA</w:t>
      </w:r>
    </w:p>
    <w:p w14:paraId="01A86E43" w14:textId="77777777" w:rsidR="006558CB" w:rsidRPr="006558CB" w:rsidRDefault="006558CB" w:rsidP="006558CB">
      <w:pPr>
        <w:spacing w:after="0" w:line="240" w:lineRule="auto"/>
        <w:jc w:val="both"/>
        <w:rPr>
          <w:rFonts w:ascii="Calibri" w:eastAsia="Calibri" w:hAnsi="Calibri" w:cs="Times New Roman"/>
          <w:sz w:val="20"/>
          <w:szCs w:val="20"/>
          <w:lang w:val="en-US" w:eastAsia="en-GB"/>
        </w:rPr>
      </w:pPr>
      <w:r w:rsidRPr="006558CB">
        <w:rPr>
          <w:rFonts w:ascii="Calibri" w:eastAsia="Calibri" w:hAnsi="Calibri" w:cs="Times New Roman"/>
          <w:sz w:val="20"/>
          <w:szCs w:val="20"/>
          <w:lang w:val="en-US" w:eastAsia="en-GB"/>
        </w:rPr>
        <w:t xml:space="preserve">Tel: + 44 (0) 1372 464470        </w:t>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t>Tel: +44 (0) 1737 228169</w:t>
      </w:r>
    </w:p>
    <w:p w14:paraId="359AB850" w14:textId="77777777" w:rsidR="006558CB" w:rsidRPr="006558CB" w:rsidRDefault="006558CB" w:rsidP="006558CB">
      <w:pPr>
        <w:spacing w:after="0" w:line="240" w:lineRule="auto"/>
        <w:jc w:val="both"/>
        <w:rPr>
          <w:rFonts w:ascii="Calibri" w:eastAsia="Calibri" w:hAnsi="Calibri" w:cs="Times New Roman"/>
          <w:sz w:val="20"/>
          <w:szCs w:val="20"/>
          <w:lang w:val="en-US" w:eastAsia="en-GB"/>
        </w:rPr>
      </w:pPr>
      <w:r w:rsidRPr="006558CB">
        <w:rPr>
          <w:rFonts w:ascii="Calibri" w:eastAsia="Calibri" w:hAnsi="Calibri" w:cs="Times New Roman"/>
          <w:sz w:val="20"/>
          <w:szCs w:val="20"/>
          <w:lang w:val="en-US" w:eastAsia="en-GB"/>
        </w:rPr>
        <w:t xml:space="preserve">Email: </w:t>
      </w:r>
      <w:hyperlink r:id="rId13" w:history="1">
        <w:r w:rsidRPr="006558CB">
          <w:rPr>
            <w:rStyle w:val="Hyperlink"/>
            <w:rFonts w:ascii="Calibri" w:eastAsia="Calibri" w:hAnsi="Calibri" w:cs="Times New Roman"/>
            <w:sz w:val="20"/>
            <w:szCs w:val="20"/>
            <w:lang w:val="en-US" w:eastAsia="en-GB"/>
          </w:rPr>
          <w:t>mgrass@adcomms.co.uk</w:t>
        </w:r>
      </w:hyperlink>
      <w:r w:rsidRPr="006558CB">
        <w:rPr>
          <w:rFonts w:ascii="Calibri" w:eastAsia="Calibri" w:hAnsi="Calibri" w:cs="Times New Roman"/>
          <w:sz w:val="20"/>
          <w:szCs w:val="20"/>
          <w:lang w:val="en-US" w:eastAsia="en-GB"/>
        </w:rPr>
        <w:t xml:space="preserve"> </w:t>
      </w:r>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t xml:space="preserve">Email: </w:t>
      </w:r>
      <w:hyperlink r:id="rId14" w:history="1">
        <w:r w:rsidRPr="006558CB">
          <w:rPr>
            <w:rStyle w:val="Hyperlink"/>
            <w:rFonts w:ascii="Calibri" w:eastAsia="Calibri" w:hAnsi="Calibri" w:cs="Times New Roman"/>
            <w:sz w:val="20"/>
            <w:szCs w:val="20"/>
            <w:lang w:val="en-US" w:eastAsia="en-GB"/>
          </w:rPr>
          <w:t>simona.jevdokimovaite@fespa.com</w:t>
        </w:r>
      </w:hyperlink>
    </w:p>
    <w:p w14:paraId="0B9DA2D8" w14:textId="77777777" w:rsidR="006558CB" w:rsidRPr="006558CB" w:rsidRDefault="006558CB" w:rsidP="006558CB">
      <w:pPr>
        <w:spacing w:after="0" w:line="240" w:lineRule="auto"/>
        <w:jc w:val="both"/>
        <w:rPr>
          <w:rFonts w:cstheme="minorHAnsi"/>
          <w:lang w:val="en-US"/>
        </w:rPr>
      </w:pPr>
      <w:r w:rsidRPr="006558CB">
        <w:rPr>
          <w:rFonts w:ascii="Calibri" w:eastAsia="Calibri" w:hAnsi="Calibri" w:cs="Times New Roman"/>
          <w:sz w:val="20"/>
          <w:szCs w:val="20"/>
          <w:lang w:val="en-US" w:eastAsia="en-GB"/>
        </w:rPr>
        <w:t xml:space="preserve">Website: </w:t>
      </w:r>
      <w:hyperlink r:id="rId15" w:history="1">
        <w:r w:rsidRPr="006558CB">
          <w:rPr>
            <w:rStyle w:val="Hyperlink"/>
            <w:rFonts w:ascii="Calibri" w:eastAsia="Calibri" w:hAnsi="Calibri" w:cs="Times New Roman"/>
            <w:sz w:val="20"/>
            <w:szCs w:val="20"/>
            <w:lang w:val="en-US" w:eastAsia="en-GB"/>
          </w:rPr>
          <w:t>www.adcomms.co.uk</w:t>
        </w:r>
      </w:hyperlink>
      <w:r w:rsidRPr="006558CB">
        <w:rPr>
          <w:rFonts w:ascii="Calibri" w:eastAsia="Calibri" w:hAnsi="Calibri" w:cs="Times New Roman"/>
          <w:sz w:val="20"/>
          <w:szCs w:val="20"/>
          <w:lang w:val="en-US" w:eastAsia="en-GB"/>
        </w:rPr>
        <w:tab/>
      </w:r>
      <w:r w:rsidRPr="006558CB">
        <w:rPr>
          <w:rFonts w:ascii="Calibri" w:eastAsia="Calibri" w:hAnsi="Calibri" w:cs="Times New Roman"/>
          <w:sz w:val="20"/>
          <w:szCs w:val="20"/>
          <w:lang w:val="en-US" w:eastAsia="en-GB"/>
        </w:rPr>
        <w:tab/>
        <w:t xml:space="preserve">Website: </w:t>
      </w:r>
      <w:hyperlink r:id="rId16" w:history="1">
        <w:r w:rsidRPr="006558CB">
          <w:rPr>
            <w:rStyle w:val="Hyperlink"/>
            <w:rFonts w:ascii="Calibri" w:eastAsia="Calibri" w:hAnsi="Calibri" w:cs="Times New Roman"/>
            <w:sz w:val="20"/>
            <w:szCs w:val="20"/>
            <w:lang w:val="en-US" w:eastAsia="en-GB"/>
          </w:rPr>
          <w:t>www.fespa.com</w:t>
        </w:r>
      </w:hyperlink>
      <w:r w:rsidRPr="006558CB">
        <w:rPr>
          <w:rFonts w:ascii="Calibri" w:eastAsia="Calibri" w:hAnsi="Calibri" w:cs="Times New Roman"/>
          <w:sz w:val="20"/>
          <w:szCs w:val="20"/>
          <w:lang w:val="en-US" w:eastAsia="en-GB"/>
        </w:rPr>
        <w:t xml:space="preserve"> </w:t>
      </w:r>
    </w:p>
    <w:p w14:paraId="397CE5E0" w14:textId="77777777" w:rsidR="006558CB" w:rsidRPr="006558CB" w:rsidRDefault="006558CB" w:rsidP="00B8354F">
      <w:pPr>
        <w:jc w:val="both"/>
        <w:rPr>
          <w:rFonts w:cstheme="minorHAnsi"/>
          <w:lang w:val="en-US"/>
        </w:rPr>
      </w:pPr>
    </w:p>
    <w:sectPr w:rsidR="006558CB" w:rsidRPr="006558CB" w:rsidSect="00204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86E7" w14:textId="77777777" w:rsidR="00837825" w:rsidRDefault="00837825" w:rsidP="008A3F2A">
      <w:pPr>
        <w:spacing w:after="0" w:line="240" w:lineRule="auto"/>
      </w:pPr>
      <w:r>
        <w:separator/>
      </w:r>
    </w:p>
  </w:endnote>
  <w:endnote w:type="continuationSeparator" w:id="0">
    <w:p w14:paraId="609B2861" w14:textId="77777777" w:rsidR="00837825" w:rsidRDefault="00837825" w:rsidP="008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9F11" w14:textId="77777777" w:rsidR="00837825" w:rsidRDefault="00837825" w:rsidP="008A3F2A">
      <w:pPr>
        <w:spacing w:after="0" w:line="240" w:lineRule="auto"/>
      </w:pPr>
      <w:r>
        <w:separator/>
      </w:r>
    </w:p>
  </w:footnote>
  <w:footnote w:type="continuationSeparator" w:id="0">
    <w:p w14:paraId="1261F6BE" w14:textId="77777777" w:rsidR="00837825" w:rsidRDefault="00837825" w:rsidP="008A3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00B9"/>
    <w:rsid w:val="00010D38"/>
    <w:rsid w:val="000162FF"/>
    <w:rsid w:val="00017177"/>
    <w:rsid w:val="0002718B"/>
    <w:rsid w:val="00030517"/>
    <w:rsid w:val="000453CD"/>
    <w:rsid w:val="00052575"/>
    <w:rsid w:val="00054F93"/>
    <w:rsid w:val="000605ED"/>
    <w:rsid w:val="0006175B"/>
    <w:rsid w:val="0006186D"/>
    <w:rsid w:val="0006521A"/>
    <w:rsid w:val="00073C72"/>
    <w:rsid w:val="00073CDC"/>
    <w:rsid w:val="00074EB9"/>
    <w:rsid w:val="00077245"/>
    <w:rsid w:val="00081CC8"/>
    <w:rsid w:val="000826F2"/>
    <w:rsid w:val="000836D5"/>
    <w:rsid w:val="000937F3"/>
    <w:rsid w:val="00094894"/>
    <w:rsid w:val="000A509E"/>
    <w:rsid w:val="000A6E65"/>
    <w:rsid w:val="000B02D7"/>
    <w:rsid w:val="000B05AD"/>
    <w:rsid w:val="000C6D19"/>
    <w:rsid w:val="000E64B0"/>
    <w:rsid w:val="001163B7"/>
    <w:rsid w:val="00122528"/>
    <w:rsid w:val="001248A7"/>
    <w:rsid w:val="001325C6"/>
    <w:rsid w:val="00132CB8"/>
    <w:rsid w:val="001330BD"/>
    <w:rsid w:val="00143917"/>
    <w:rsid w:val="00146190"/>
    <w:rsid w:val="00156D9D"/>
    <w:rsid w:val="00160284"/>
    <w:rsid w:val="00160D5E"/>
    <w:rsid w:val="00166B4F"/>
    <w:rsid w:val="001824A0"/>
    <w:rsid w:val="00186E0D"/>
    <w:rsid w:val="00190327"/>
    <w:rsid w:val="0019688C"/>
    <w:rsid w:val="001A6A52"/>
    <w:rsid w:val="001B151D"/>
    <w:rsid w:val="001C2EEB"/>
    <w:rsid w:val="001E4FE2"/>
    <w:rsid w:val="002045D2"/>
    <w:rsid w:val="00217044"/>
    <w:rsid w:val="00240B3A"/>
    <w:rsid w:val="00246808"/>
    <w:rsid w:val="00252D06"/>
    <w:rsid w:val="00281B56"/>
    <w:rsid w:val="002A1EE9"/>
    <w:rsid w:val="002B3B2D"/>
    <w:rsid w:val="002C57E8"/>
    <w:rsid w:val="002C5D0B"/>
    <w:rsid w:val="002D138C"/>
    <w:rsid w:val="002D1EBE"/>
    <w:rsid w:val="002E05A9"/>
    <w:rsid w:val="002F20E7"/>
    <w:rsid w:val="00302433"/>
    <w:rsid w:val="003033EF"/>
    <w:rsid w:val="00316E2A"/>
    <w:rsid w:val="00326A24"/>
    <w:rsid w:val="00333A9D"/>
    <w:rsid w:val="00343674"/>
    <w:rsid w:val="003650E2"/>
    <w:rsid w:val="00372E3E"/>
    <w:rsid w:val="00382F8C"/>
    <w:rsid w:val="003864EA"/>
    <w:rsid w:val="003B0082"/>
    <w:rsid w:val="003B3818"/>
    <w:rsid w:val="003B4617"/>
    <w:rsid w:val="003D5CF7"/>
    <w:rsid w:val="003E0128"/>
    <w:rsid w:val="003E1B5D"/>
    <w:rsid w:val="004036E5"/>
    <w:rsid w:val="0041353D"/>
    <w:rsid w:val="0041534D"/>
    <w:rsid w:val="004204E4"/>
    <w:rsid w:val="004279E9"/>
    <w:rsid w:val="00442E8F"/>
    <w:rsid w:val="00447580"/>
    <w:rsid w:val="00457711"/>
    <w:rsid w:val="00473E85"/>
    <w:rsid w:val="00491F55"/>
    <w:rsid w:val="004C4F0A"/>
    <w:rsid w:val="004C5119"/>
    <w:rsid w:val="004C55AB"/>
    <w:rsid w:val="004D0C73"/>
    <w:rsid w:val="004F0EE8"/>
    <w:rsid w:val="004F2F4A"/>
    <w:rsid w:val="004F377C"/>
    <w:rsid w:val="004F7E9E"/>
    <w:rsid w:val="005035A0"/>
    <w:rsid w:val="005068BA"/>
    <w:rsid w:val="00510D7F"/>
    <w:rsid w:val="00513492"/>
    <w:rsid w:val="005149FD"/>
    <w:rsid w:val="00514B25"/>
    <w:rsid w:val="00520154"/>
    <w:rsid w:val="005258E2"/>
    <w:rsid w:val="00525D00"/>
    <w:rsid w:val="00534C52"/>
    <w:rsid w:val="0053746B"/>
    <w:rsid w:val="00540E7A"/>
    <w:rsid w:val="00542FC7"/>
    <w:rsid w:val="00544C79"/>
    <w:rsid w:val="00553667"/>
    <w:rsid w:val="00563118"/>
    <w:rsid w:val="00571D1F"/>
    <w:rsid w:val="00585421"/>
    <w:rsid w:val="00590FF7"/>
    <w:rsid w:val="0059470D"/>
    <w:rsid w:val="005B5519"/>
    <w:rsid w:val="005C498E"/>
    <w:rsid w:val="005C49C8"/>
    <w:rsid w:val="005C4B8F"/>
    <w:rsid w:val="005C58F2"/>
    <w:rsid w:val="006105C2"/>
    <w:rsid w:val="006133A2"/>
    <w:rsid w:val="00615100"/>
    <w:rsid w:val="006252DA"/>
    <w:rsid w:val="00626F63"/>
    <w:rsid w:val="0063176D"/>
    <w:rsid w:val="0064053F"/>
    <w:rsid w:val="00642A9D"/>
    <w:rsid w:val="006553F6"/>
    <w:rsid w:val="006558CB"/>
    <w:rsid w:val="00667B98"/>
    <w:rsid w:val="00667E4F"/>
    <w:rsid w:val="0068007E"/>
    <w:rsid w:val="006843E3"/>
    <w:rsid w:val="0068641D"/>
    <w:rsid w:val="00686F1F"/>
    <w:rsid w:val="00690128"/>
    <w:rsid w:val="006A15BB"/>
    <w:rsid w:val="006B3C4D"/>
    <w:rsid w:val="006D2AF2"/>
    <w:rsid w:val="00707B81"/>
    <w:rsid w:val="007106EE"/>
    <w:rsid w:val="007221C4"/>
    <w:rsid w:val="00723616"/>
    <w:rsid w:val="007270F9"/>
    <w:rsid w:val="007278BC"/>
    <w:rsid w:val="00732D11"/>
    <w:rsid w:val="007760B8"/>
    <w:rsid w:val="00780C7D"/>
    <w:rsid w:val="00782B17"/>
    <w:rsid w:val="00783EC1"/>
    <w:rsid w:val="00785AC5"/>
    <w:rsid w:val="00785B64"/>
    <w:rsid w:val="007A09A1"/>
    <w:rsid w:val="007C5570"/>
    <w:rsid w:val="007E2C3E"/>
    <w:rsid w:val="007F5D02"/>
    <w:rsid w:val="007F70C3"/>
    <w:rsid w:val="00805FCA"/>
    <w:rsid w:val="00806C1F"/>
    <w:rsid w:val="008123A7"/>
    <w:rsid w:val="00812A38"/>
    <w:rsid w:val="008211C1"/>
    <w:rsid w:val="00824500"/>
    <w:rsid w:val="00827EFD"/>
    <w:rsid w:val="00837825"/>
    <w:rsid w:val="00842A58"/>
    <w:rsid w:val="00850A8A"/>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9772E"/>
    <w:rsid w:val="008A3F2A"/>
    <w:rsid w:val="008B03B9"/>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67827"/>
    <w:rsid w:val="009700F8"/>
    <w:rsid w:val="00971A7F"/>
    <w:rsid w:val="009862A0"/>
    <w:rsid w:val="009A3C25"/>
    <w:rsid w:val="009A401B"/>
    <w:rsid w:val="009B0332"/>
    <w:rsid w:val="009C5286"/>
    <w:rsid w:val="009D06D0"/>
    <w:rsid w:val="009D2558"/>
    <w:rsid w:val="009D5270"/>
    <w:rsid w:val="009E178A"/>
    <w:rsid w:val="009E388A"/>
    <w:rsid w:val="009F3230"/>
    <w:rsid w:val="00A02F6E"/>
    <w:rsid w:val="00A03ECD"/>
    <w:rsid w:val="00A04FDD"/>
    <w:rsid w:val="00A05021"/>
    <w:rsid w:val="00A05E45"/>
    <w:rsid w:val="00A12638"/>
    <w:rsid w:val="00A13CBF"/>
    <w:rsid w:val="00A14698"/>
    <w:rsid w:val="00A22653"/>
    <w:rsid w:val="00A23741"/>
    <w:rsid w:val="00A23C0F"/>
    <w:rsid w:val="00A27D15"/>
    <w:rsid w:val="00A32786"/>
    <w:rsid w:val="00A40805"/>
    <w:rsid w:val="00A44527"/>
    <w:rsid w:val="00A46DDE"/>
    <w:rsid w:val="00A473FF"/>
    <w:rsid w:val="00A503EF"/>
    <w:rsid w:val="00A52CE1"/>
    <w:rsid w:val="00A64228"/>
    <w:rsid w:val="00A65925"/>
    <w:rsid w:val="00A70E2C"/>
    <w:rsid w:val="00A71BA5"/>
    <w:rsid w:val="00A76D39"/>
    <w:rsid w:val="00A9218B"/>
    <w:rsid w:val="00A95735"/>
    <w:rsid w:val="00AA0A71"/>
    <w:rsid w:val="00AA2168"/>
    <w:rsid w:val="00AB0D5A"/>
    <w:rsid w:val="00AB5B9E"/>
    <w:rsid w:val="00AC3BCA"/>
    <w:rsid w:val="00AC4DCD"/>
    <w:rsid w:val="00AD2281"/>
    <w:rsid w:val="00AD4552"/>
    <w:rsid w:val="00AD71C9"/>
    <w:rsid w:val="00AD7659"/>
    <w:rsid w:val="00B017A0"/>
    <w:rsid w:val="00B12AE1"/>
    <w:rsid w:val="00B16D7B"/>
    <w:rsid w:val="00B21993"/>
    <w:rsid w:val="00B31933"/>
    <w:rsid w:val="00B322C0"/>
    <w:rsid w:val="00B455B8"/>
    <w:rsid w:val="00B45E20"/>
    <w:rsid w:val="00B515BF"/>
    <w:rsid w:val="00B75C88"/>
    <w:rsid w:val="00B819E8"/>
    <w:rsid w:val="00B8354F"/>
    <w:rsid w:val="00BA3B9C"/>
    <w:rsid w:val="00BC70AD"/>
    <w:rsid w:val="00BD546B"/>
    <w:rsid w:val="00BF0718"/>
    <w:rsid w:val="00BF1DC9"/>
    <w:rsid w:val="00C01D78"/>
    <w:rsid w:val="00C104B5"/>
    <w:rsid w:val="00C25691"/>
    <w:rsid w:val="00C3158E"/>
    <w:rsid w:val="00C5749C"/>
    <w:rsid w:val="00C74CB3"/>
    <w:rsid w:val="00C8036E"/>
    <w:rsid w:val="00C82EA3"/>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37F60"/>
    <w:rsid w:val="00D41C38"/>
    <w:rsid w:val="00D61CBD"/>
    <w:rsid w:val="00D6734C"/>
    <w:rsid w:val="00D76146"/>
    <w:rsid w:val="00D813B2"/>
    <w:rsid w:val="00D84A12"/>
    <w:rsid w:val="00DA701F"/>
    <w:rsid w:val="00DC065E"/>
    <w:rsid w:val="00DC1075"/>
    <w:rsid w:val="00DD149A"/>
    <w:rsid w:val="00DF2AB5"/>
    <w:rsid w:val="00DF5469"/>
    <w:rsid w:val="00E039F7"/>
    <w:rsid w:val="00E10DFA"/>
    <w:rsid w:val="00E126AF"/>
    <w:rsid w:val="00E1375E"/>
    <w:rsid w:val="00E14ABF"/>
    <w:rsid w:val="00E219C3"/>
    <w:rsid w:val="00E27A52"/>
    <w:rsid w:val="00E35A53"/>
    <w:rsid w:val="00E4003B"/>
    <w:rsid w:val="00E451E1"/>
    <w:rsid w:val="00E51EB1"/>
    <w:rsid w:val="00E569B8"/>
    <w:rsid w:val="00E60A00"/>
    <w:rsid w:val="00E73252"/>
    <w:rsid w:val="00E74A3D"/>
    <w:rsid w:val="00EC00B9"/>
    <w:rsid w:val="00EC3646"/>
    <w:rsid w:val="00ED6375"/>
    <w:rsid w:val="00EE7AB5"/>
    <w:rsid w:val="00EF2E86"/>
    <w:rsid w:val="00F10F14"/>
    <w:rsid w:val="00F13CB0"/>
    <w:rsid w:val="00F301D8"/>
    <w:rsid w:val="00F3398D"/>
    <w:rsid w:val="00F35C8B"/>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2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8A3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F2A"/>
  </w:style>
  <w:style w:type="paragraph" w:styleId="Footer">
    <w:name w:val="footer"/>
    <w:basedOn w:val="Normal"/>
    <w:link w:val="FooterChar"/>
    <w:uiPriority w:val="99"/>
    <w:unhideWhenUsed/>
    <w:rsid w:val="008A3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F2A"/>
  </w:style>
  <w:style w:type="character" w:customStyle="1" w:styleId="tw4winMark">
    <w:name w:val="tw4winMark"/>
    <w:rsid w:val="006843E3"/>
    <w:rPr>
      <w:rFonts w:ascii="Courier New" w:hAnsi="Courier New"/>
      <w:vanish/>
      <w:color w:val="800080"/>
      <w:vertAlign w:val="subscript"/>
    </w:rPr>
  </w:style>
  <w:style w:type="paragraph" w:styleId="BodyText">
    <w:name w:val="Body Text"/>
    <w:basedOn w:val="Normal"/>
    <w:link w:val="BodyTextChar"/>
    <w:rsid w:val="006843E3"/>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6843E3"/>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139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6D13E-34D7-4226-BBA2-D0759A9B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3F2AAE-5F9F-4135-8BE0-B764B1177C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1A9F0AA-C1D4-4146-9F89-7936E6023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2019-05-15T06:39:00Z</dcterms:created>
  <dcterms:modified xsi:type="dcterms:W3CDTF">2019-05-16T11:28:00Z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